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7E4D19D9" w:rsidR="00CE083C" w:rsidRDefault="00CE083C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 w:rsidR="00A85A5D">
        <w:rPr>
          <w:rFonts w:ascii="Montserrat Light" w:eastAsia="Batang" w:hAnsi="Montserrat Light" w:cs="Arial"/>
        </w:rPr>
        <w:t>viernes 6</w:t>
      </w:r>
      <w:r w:rsidR="001A72C3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 xml:space="preserve">de </w:t>
      </w:r>
      <w:r w:rsidR="009A3077">
        <w:rPr>
          <w:rFonts w:ascii="Montserrat Light" w:eastAsia="Batang" w:hAnsi="Montserrat Light" w:cs="Arial"/>
        </w:rPr>
        <w:t>mayo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9F94850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A85A5D">
        <w:rPr>
          <w:rFonts w:ascii="Montserrat Light" w:hAnsi="Montserrat Light"/>
        </w:rPr>
        <w:t>221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0921A1B3" w:rsidR="00EB3F24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Implementará </w:t>
      </w:r>
      <w:r w:rsidR="009A3077">
        <w:rPr>
          <w:rFonts w:ascii="Montserrat Light" w:hAnsi="Montserrat Light"/>
          <w:b/>
          <w:sz w:val="28"/>
          <w:szCs w:val="28"/>
        </w:rPr>
        <w:t>IMSS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Pr="002A5A09">
        <w:rPr>
          <w:rFonts w:ascii="Montserrat Light" w:hAnsi="Montserrat Light"/>
          <w:b/>
          <w:sz w:val="28"/>
          <w:szCs w:val="28"/>
        </w:rPr>
        <w:t xml:space="preserve">apoyo </w:t>
      </w:r>
      <w:proofErr w:type="spellStart"/>
      <w:r w:rsidRPr="002A5A09">
        <w:rPr>
          <w:rFonts w:ascii="Montserrat Light" w:hAnsi="Montserrat Light"/>
          <w:b/>
          <w:sz w:val="28"/>
          <w:szCs w:val="28"/>
        </w:rPr>
        <w:t>psicoemocional</w:t>
      </w:r>
      <w:proofErr w:type="spellEnd"/>
      <w:r w:rsidRPr="002A5A09">
        <w:rPr>
          <w:rFonts w:ascii="Montserrat Light" w:hAnsi="Montserrat Light"/>
          <w:b/>
          <w:sz w:val="28"/>
          <w:szCs w:val="28"/>
        </w:rPr>
        <w:t xml:space="preserve">  y </w:t>
      </w:r>
      <w:proofErr w:type="spellStart"/>
      <w:r w:rsidRPr="002A5A09">
        <w:rPr>
          <w:rFonts w:ascii="Montserrat Light" w:hAnsi="Montserrat Light"/>
          <w:b/>
          <w:sz w:val="28"/>
          <w:szCs w:val="28"/>
        </w:rPr>
        <w:t>tanatológico</w:t>
      </w:r>
      <w:proofErr w:type="spellEnd"/>
      <w:r>
        <w:rPr>
          <w:rFonts w:ascii="Montserrat Light" w:hAnsi="Montserrat Light"/>
          <w:b/>
          <w:sz w:val="28"/>
          <w:szCs w:val="28"/>
        </w:rPr>
        <w:t xml:space="preserve"> </w:t>
      </w:r>
      <w:r w:rsidRPr="002A5A09">
        <w:rPr>
          <w:rFonts w:ascii="Montserrat Light" w:hAnsi="Montserrat Light"/>
          <w:b/>
          <w:sz w:val="28"/>
          <w:szCs w:val="28"/>
        </w:rPr>
        <w:t xml:space="preserve">en </w:t>
      </w:r>
      <w:r w:rsidR="001A72C3">
        <w:rPr>
          <w:rFonts w:ascii="Montserrat Light" w:hAnsi="Montserrat Light"/>
          <w:b/>
          <w:sz w:val="28"/>
          <w:szCs w:val="28"/>
        </w:rPr>
        <w:t>lo</w:t>
      </w:r>
      <w:r>
        <w:rPr>
          <w:rFonts w:ascii="Montserrat Light" w:hAnsi="Montserrat Light"/>
          <w:b/>
          <w:sz w:val="28"/>
          <w:szCs w:val="28"/>
        </w:rPr>
        <w:t xml:space="preserve">s </w:t>
      </w:r>
      <w:r w:rsidRPr="002A5A09">
        <w:rPr>
          <w:rFonts w:ascii="Montserrat Light" w:hAnsi="Montserrat Light"/>
          <w:b/>
          <w:sz w:val="28"/>
          <w:szCs w:val="28"/>
        </w:rPr>
        <w:t>35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1A72C3" w:rsidRPr="001A72C3">
        <w:rPr>
          <w:rFonts w:ascii="Montserrat Light" w:hAnsi="Montserrat Light"/>
          <w:b/>
          <w:sz w:val="28"/>
          <w:szCs w:val="28"/>
        </w:rPr>
        <w:t>ONCOCREAN</w:t>
      </w:r>
      <w:r w:rsidR="001A72C3">
        <w:rPr>
          <w:rFonts w:ascii="Montserrat Light" w:hAnsi="Montserrat Light"/>
          <w:b/>
          <w:sz w:val="28"/>
          <w:szCs w:val="28"/>
        </w:rPr>
        <w:t xml:space="preserve"> </w:t>
      </w:r>
      <w:r>
        <w:rPr>
          <w:rFonts w:ascii="Montserrat Light" w:hAnsi="Montserrat Light"/>
          <w:b/>
          <w:sz w:val="28"/>
          <w:szCs w:val="28"/>
        </w:rPr>
        <w:t>que atienden a menores con cáncer</w:t>
      </w:r>
    </w:p>
    <w:p w14:paraId="51257E40" w14:textId="77777777" w:rsidR="002A5A09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4270DD53" w14:textId="72FA30CE" w:rsidR="00E84379" w:rsidRDefault="00E84379" w:rsidP="00670A4E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5A0D54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5A0D54">
        <w:rPr>
          <w:rFonts w:ascii="Montserrat Light" w:eastAsia="Batang" w:hAnsi="Montserrat Light"/>
          <w:b/>
        </w:rPr>
        <w:t xml:space="preserve">coordinador de Atención Oncológica, </w:t>
      </w:r>
      <w:r w:rsidR="009A3077">
        <w:rPr>
          <w:rFonts w:ascii="Montserrat Light" w:eastAsia="Batang" w:hAnsi="Montserrat Light"/>
          <w:b/>
        </w:rPr>
        <w:t xml:space="preserve">dijo que </w:t>
      </w:r>
      <w:r w:rsidR="00670A4E" w:rsidRPr="00670A4E">
        <w:rPr>
          <w:rFonts w:ascii="Montserrat Light" w:eastAsia="Batang" w:hAnsi="Montserrat Light"/>
          <w:b/>
        </w:rPr>
        <w:t>el objetivo es promover habilidades de afrontamiento y apoyo emocional a las y los pacientes, sus familias y profesionales que los cuidan.</w:t>
      </w:r>
    </w:p>
    <w:p w14:paraId="4ED18A65" w14:textId="77777777" w:rsidR="009A3077" w:rsidRPr="009A3077" w:rsidRDefault="00E84379" w:rsidP="009A3077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9A3077">
        <w:rPr>
          <w:rFonts w:ascii="Montserrat Light" w:eastAsia="Batang" w:hAnsi="Montserrat Light"/>
          <w:b/>
        </w:rPr>
        <w:t xml:space="preserve">Se llevó a cabo la octogésima </w:t>
      </w:r>
      <w:r w:rsidR="009A3077" w:rsidRPr="009A3077">
        <w:rPr>
          <w:rFonts w:ascii="Montserrat Light" w:eastAsia="Batang" w:hAnsi="Montserrat Light"/>
          <w:b/>
        </w:rPr>
        <w:t>sexta</w:t>
      </w:r>
      <w:r w:rsidRPr="009A3077">
        <w:rPr>
          <w:rFonts w:ascii="Montserrat Light" w:eastAsia="Batang" w:hAnsi="Montserrat Light"/>
          <w:b/>
        </w:rPr>
        <w:t xml:space="preserve"> reunión </w:t>
      </w:r>
      <w:r w:rsidR="009A3077" w:rsidRPr="009A3077">
        <w:rPr>
          <w:rFonts w:ascii="Montserrat Light" w:eastAsia="Batang" w:hAnsi="Montserrat Light"/>
          <w:b/>
        </w:rPr>
        <w:t xml:space="preserve">entre autoridades del Instituto con las madres y los padres de menores con cáncer. </w:t>
      </w:r>
    </w:p>
    <w:p w14:paraId="507F3313" w14:textId="77777777" w:rsidR="009A3077" w:rsidRDefault="009A3077" w:rsidP="009A307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21DDDF16" w14:textId="1532791B" w:rsidR="00A6652A" w:rsidRPr="00C16114" w:rsidRDefault="00A6652A" w:rsidP="009A307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El </w:t>
      </w:r>
      <w:r w:rsidR="00E84379" w:rsidRPr="00C16114">
        <w:rPr>
          <w:rFonts w:ascii="Montserrat Light" w:eastAsia="Batang" w:hAnsi="Montserrat Light"/>
          <w:sz w:val="22"/>
          <w:szCs w:val="22"/>
        </w:rPr>
        <w:t xml:space="preserve">Instituto Mexicano del Seguro Social (IMSS) </w:t>
      </w:r>
      <w:r w:rsidRPr="00C16114">
        <w:rPr>
          <w:rFonts w:ascii="Montserrat Light" w:eastAsia="Batang" w:hAnsi="Montserrat Light"/>
          <w:sz w:val="22"/>
          <w:szCs w:val="22"/>
        </w:rPr>
        <w:t xml:space="preserve">brindará </w:t>
      </w:r>
      <w:r w:rsidR="002A5A09" w:rsidRPr="00C16114">
        <w:rPr>
          <w:rFonts w:ascii="Montserrat Light" w:eastAsia="Batang" w:hAnsi="Montserrat Light"/>
          <w:sz w:val="22"/>
          <w:szCs w:val="22"/>
        </w:rPr>
        <w:t xml:space="preserve">atención </w:t>
      </w:r>
      <w:proofErr w:type="spellStart"/>
      <w:r w:rsidR="002A5A09" w:rsidRPr="00C16114">
        <w:rPr>
          <w:rFonts w:ascii="Montserrat Light" w:eastAsia="Batang" w:hAnsi="Montserrat Light"/>
          <w:sz w:val="22"/>
          <w:szCs w:val="22"/>
        </w:rPr>
        <w:t>psicoemocional</w:t>
      </w:r>
      <w:proofErr w:type="spellEnd"/>
      <w:r w:rsidR="002A5A09" w:rsidRPr="00C16114">
        <w:rPr>
          <w:rFonts w:ascii="Montserrat Light" w:eastAsia="Batang" w:hAnsi="Montserrat Light"/>
          <w:sz w:val="22"/>
          <w:szCs w:val="22"/>
        </w:rPr>
        <w:t xml:space="preserve">  y </w:t>
      </w:r>
      <w:proofErr w:type="spellStart"/>
      <w:r w:rsidR="002A5A09" w:rsidRPr="00C16114">
        <w:rPr>
          <w:rFonts w:ascii="Montserrat Light" w:eastAsia="Batang" w:hAnsi="Montserrat Light"/>
          <w:sz w:val="22"/>
          <w:szCs w:val="22"/>
        </w:rPr>
        <w:t>tanatológico</w:t>
      </w:r>
      <w:proofErr w:type="spellEnd"/>
      <w:r w:rsidR="0062400C" w:rsidRPr="00C16114">
        <w:rPr>
          <w:rFonts w:ascii="Montserrat Light" w:eastAsia="Batang" w:hAnsi="Montserrat Light"/>
          <w:sz w:val="22"/>
          <w:szCs w:val="22"/>
        </w:rPr>
        <w:t xml:space="preserve"> a menores con cáncer y sus familiares cuando lleg</w:t>
      </w:r>
      <w:r w:rsidR="001A72C3" w:rsidRPr="00C16114">
        <w:rPr>
          <w:rFonts w:ascii="Montserrat Light" w:eastAsia="Batang" w:hAnsi="Montserrat Light"/>
          <w:sz w:val="22"/>
          <w:szCs w:val="22"/>
        </w:rPr>
        <w:t>ue</w:t>
      </w:r>
      <w:r w:rsidR="0062400C" w:rsidRPr="00C16114">
        <w:rPr>
          <w:rFonts w:ascii="Montserrat Light" w:eastAsia="Batang" w:hAnsi="Montserrat Light"/>
          <w:sz w:val="22"/>
          <w:szCs w:val="22"/>
        </w:rPr>
        <w:t xml:space="preserve">n por primera vez al tratamiento </w:t>
      </w:r>
      <w:r w:rsidRPr="00C16114">
        <w:rPr>
          <w:rFonts w:ascii="Montserrat Light" w:eastAsia="Batang" w:hAnsi="Montserrat Light"/>
          <w:sz w:val="22"/>
          <w:szCs w:val="22"/>
        </w:rPr>
        <w:t xml:space="preserve">en alguno de los 35 Centros de Referencia Estatales para la Atención del Niño y de la Niña con Cáncer (ONCOCREAN), informaron autoridades del Instituto </w:t>
      </w:r>
      <w:r w:rsidR="007539B2" w:rsidRPr="00C16114">
        <w:rPr>
          <w:rFonts w:ascii="Montserrat Light" w:eastAsia="Batang" w:hAnsi="Montserrat Light"/>
          <w:sz w:val="22"/>
          <w:szCs w:val="22"/>
        </w:rPr>
        <w:t>a las madres y los padres de pacientes pediátricos oncológicos</w:t>
      </w:r>
      <w:r w:rsidRPr="00C16114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15F003A6" w14:textId="77777777" w:rsidR="00A6652A" w:rsidRPr="00C16114" w:rsidRDefault="00A6652A" w:rsidP="009A307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021CC80" w14:textId="360CE3DE" w:rsidR="00A6652A" w:rsidRPr="00C16114" w:rsidRDefault="00436CB4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Durante la octogésima </w:t>
      </w:r>
      <w:r w:rsidR="00A6652A" w:rsidRPr="00C16114">
        <w:rPr>
          <w:rFonts w:ascii="Montserrat Light" w:eastAsia="Batang" w:hAnsi="Montserrat Light"/>
          <w:sz w:val="22"/>
          <w:szCs w:val="22"/>
        </w:rPr>
        <w:t>sexta</w:t>
      </w:r>
      <w:r w:rsidRPr="00C16114">
        <w:rPr>
          <w:rFonts w:ascii="Montserrat Light" w:eastAsia="Batang" w:hAnsi="Montserrat Light"/>
          <w:sz w:val="22"/>
          <w:szCs w:val="22"/>
        </w:rPr>
        <w:t xml:space="preserve"> reunión del grupo de trabajo, el doctor Enrique López Aguilar, titular de la Coordinación </w:t>
      </w:r>
      <w:r w:rsidR="00BC56CC" w:rsidRPr="00C16114">
        <w:rPr>
          <w:rFonts w:ascii="Montserrat Light" w:eastAsia="Batang" w:hAnsi="Montserrat Light"/>
          <w:sz w:val="22"/>
          <w:szCs w:val="22"/>
        </w:rPr>
        <w:t>de Atención Oncológica</w:t>
      </w:r>
      <w:r w:rsidRPr="00C16114">
        <w:rPr>
          <w:rFonts w:ascii="Montserrat Light" w:eastAsia="Batang" w:hAnsi="Montserrat Light"/>
          <w:sz w:val="22"/>
          <w:szCs w:val="22"/>
        </w:rPr>
        <w:t xml:space="preserve">, 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señaló que </w:t>
      </w:r>
      <w:r w:rsidR="00670A4E" w:rsidRPr="00C16114">
        <w:rPr>
          <w:rFonts w:ascii="Montserrat Light" w:eastAsia="Batang" w:hAnsi="Montserrat Light"/>
          <w:sz w:val="22"/>
          <w:szCs w:val="22"/>
        </w:rPr>
        <w:t>el objetivo es promover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 habilidades de afrontamiento y apoyo emocional a las y los pacientes, sus familias y profesionales que los cuidan. </w:t>
      </w:r>
    </w:p>
    <w:p w14:paraId="753ADB81" w14:textId="77777777" w:rsidR="00A6652A" w:rsidRPr="00C16114" w:rsidRDefault="00A6652A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2D42828" w14:textId="646A3D6F" w:rsidR="00A6652A" w:rsidRPr="00C16114" w:rsidRDefault="000120DF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En sesión virtual, e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xplicó que lo anterior se desarrollará mediante adhesión terapéutica, adaptación a </w:t>
      </w:r>
      <w:r w:rsidR="00BC56CC" w:rsidRPr="00C16114">
        <w:rPr>
          <w:rFonts w:ascii="Montserrat Light" w:eastAsia="Batang" w:hAnsi="Montserrat Light"/>
          <w:sz w:val="22"/>
          <w:szCs w:val="22"/>
        </w:rPr>
        <w:t>la enfermedad, apoyo social,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 control de síntomas psíquicos y físicos como vómito y dolor, y acompañamiento permanente.</w:t>
      </w:r>
    </w:p>
    <w:p w14:paraId="1D28F982" w14:textId="77777777" w:rsidR="00706B00" w:rsidRPr="00C16114" w:rsidRDefault="00706B00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B0F0419" w14:textId="5319A8C0" w:rsidR="0098372D" w:rsidRPr="00C16114" w:rsidRDefault="001A72C3" w:rsidP="0098372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R</w:t>
      </w:r>
      <w:r w:rsidR="0098372D" w:rsidRPr="00C16114">
        <w:rPr>
          <w:rFonts w:ascii="Montserrat Light" w:eastAsia="Batang" w:hAnsi="Montserrat Light"/>
          <w:sz w:val="22"/>
          <w:szCs w:val="22"/>
        </w:rPr>
        <w:t xml:space="preserve">efirió que durante el tercer y cuarto trimestre de 2022 se capacitará de manera continua a Trabajadoras y Trabajadores Sociales, así como al personal del Voluntariado IMSS sobre el manejo del apoyo </w:t>
      </w:r>
      <w:proofErr w:type="spellStart"/>
      <w:r w:rsidR="0098372D" w:rsidRPr="00C16114">
        <w:rPr>
          <w:rFonts w:ascii="Montserrat Light" w:eastAsia="Batang" w:hAnsi="Montserrat Light"/>
          <w:sz w:val="22"/>
          <w:szCs w:val="22"/>
        </w:rPr>
        <w:t>psicoemocional</w:t>
      </w:r>
      <w:proofErr w:type="spellEnd"/>
      <w:r w:rsidR="0098372D" w:rsidRPr="00C16114">
        <w:rPr>
          <w:rFonts w:ascii="Montserrat Light" w:eastAsia="Batang" w:hAnsi="Montserrat Light"/>
          <w:sz w:val="22"/>
          <w:szCs w:val="22"/>
        </w:rPr>
        <w:t xml:space="preserve"> y </w:t>
      </w:r>
      <w:proofErr w:type="spellStart"/>
      <w:r w:rsidR="0098372D" w:rsidRPr="00C16114">
        <w:rPr>
          <w:rFonts w:ascii="Montserrat Light" w:eastAsia="Batang" w:hAnsi="Montserrat Light"/>
          <w:sz w:val="22"/>
          <w:szCs w:val="22"/>
        </w:rPr>
        <w:t>tanatológico</w:t>
      </w:r>
      <w:proofErr w:type="spellEnd"/>
      <w:r w:rsidR="0098372D" w:rsidRPr="00C16114">
        <w:rPr>
          <w:rFonts w:ascii="Montserrat Light" w:eastAsia="Batang" w:hAnsi="Montserrat Light"/>
          <w:sz w:val="22"/>
          <w:szCs w:val="22"/>
        </w:rPr>
        <w:t>.</w:t>
      </w:r>
    </w:p>
    <w:p w14:paraId="31F765F4" w14:textId="77777777" w:rsidR="0098372D" w:rsidRPr="00C16114" w:rsidRDefault="0098372D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99B8DAE" w14:textId="176A0B0A" w:rsidR="00A6652A" w:rsidRPr="00C16114" w:rsidRDefault="00BC56CC" w:rsidP="00A6652A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López Aguilar subrayó que el IMSS promueve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 las áreas que fomenten la calidad de vida del pacien</w:t>
      </w:r>
      <w:r w:rsidRPr="00C16114">
        <w:rPr>
          <w:rFonts w:ascii="Montserrat Light" w:eastAsia="Batang" w:hAnsi="Montserrat Light"/>
          <w:sz w:val="22"/>
          <w:szCs w:val="22"/>
        </w:rPr>
        <w:t xml:space="preserve">te y sus allegados durante 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las distintas fases de la enfermedad,  a fin de disminuir la experiencia de sufrimiento y facilitar las labores asistenciales del </w:t>
      </w:r>
      <w:r w:rsidR="000120DF" w:rsidRPr="00C16114">
        <w:rPr>
          <w:rFonts w:ascii="Montserrat Light" w:eastAsia="Batang" w:hAnsi="Montserrat Light"/>
          <w:sz w:val="22"/>
          <w:szCs w:val="22"/>
        </w:rPr>
        <w:t>personal</w:t>
      </w:r>
      <w:r w:rsidR="00A6652A" w:rsidRPr="00C16114">
        <w:rPr>
          <w:rFonts w:ascii="Montserrat Light" w:eastAsia="Batang" w:hAnsi="Montserrat Light"/>
          <w:sz w:val="22"/>
          <w:szCs w:val="22"/>
        </w:rPr>
        <w:t xml:space="preserve"> de salud.</w:t>
      </w:r>
    </w:p>
    <w:p w14:paraId="7924F916" w14:textId="77777777" w:rsidR="0098372D" w:rsidRPr="00C16114" w:rsidRDefault="0098372D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3920D47" w14:textId="08EEACBF" w:rsidR="000120DF" w:rsidRPr="00C16114" w:rsidRDefault="0098372D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E</w:t>
      </w:r>
      <w:r w:rsidR="00BC56CC" w:rsidRPr="00C16114">
        <w:rPr>
          <w:rFonts w:ascii="Montserrat Light" w:eastAsia="Batang" w:hAnsi="Montserrat Light"/>
          <w:sz w:val="22"/>
          <w:szCs w:val="22"/>
        </w:rPr>
        <w:t xml:space="preserve">xplicó </w:t>
      </w:r>
      <w:r w:rsidR="000120DF" w:rsidRPr="00C16114">
        <w:rPr>
          <w:rFonts w:ascii="Montserrat Light" w:eastAsia="Batang" w:hAnsi="Montserrat Light"/>
          <w:sz w:val="22"/>
          <w:szCs w:val="22"/>
        </w:rPr>
        <w:t>que el Seguro Social brindará acompañamiento a los pacientes pediátricos oncológicos mediante diversas estrategias, de acuerdo a cada una de las seis fases de la enfermedad: diagnóstico, tratamiento, rec</w:t>
      </w:r>
      <w:r w:rsidR="001A72C3" w:rsidRPr="00C16114">
        <w:rPr>
          <w:rFonts w:ascii="Montserrat Light" w:eastAsia="Batang" w:hAnsi="Montserrat Light"/>
          <w:sz w:val="22"/>
          <w:szCs w:val="22"/>
        </w:rPr>
        <w:t>aída</w:t>
      </w:r>
      <w:r w:rsidR="000120DF" w:rsidRPr="00C16114">
        <w:rPr>
          <w:rFonts w:ascii="Montserrat Light" w:eastAsia="Batang" w:hAnsi="Montserrat Light"/>
          <w:sz w:val="22"/>
          <w:szCs w:val="22"/>
        </w:rPr>
        <w:t>, procedimientos especiales como cirugía, trasplante de médula ósea</w:t>
      </w:r>
      <w:r w:rsidR="001A72C3" w:rsidRPr="00C16114">
        <w:rPr>
          <w:rFonts w:ascii="Montserrat Light" w:eastAsia="Batang" w:hAnsi="Montserrat Light"/>
          <w:sz w:val="22"/>
          <w:szCs w:val="22"/>
        </w:rPr>
        <w:t xml:space="preserve"> o</w:t>
      </w:r>
      <w:r w:rsidR="000120DF" w:rsidRPr="00C16114">
        <w:rPr>
          <w:rFonts w:ascii="Montserrat Light" w:eastAsia="Batang" w:hAnsi="Montserrat Light"/>
          <w:sz w:val="22"/>
          <w:szCs w:val="22"/>
        </w:rPr>
        <w:t xml:space="preserve"> inmunoterapia, final de la vida </w:t>
      </w:r>
      <w:r w:rsidR="001A72C3" w:rsidRPr="00C16114">
        <w:rPr>
          <w:rFonts w:ascii="Montserrat Light" w:eastAsia="Batang" w:hAnsi="Montserrat Light"/>
          <w:sz w:val="22"/>
          <w:szCs w:val="22"/>
        </w:rPr>
        <w:t>y</w:t>
      </w:r>
      <w:r w:rsidR="000120DF" w:rsidRPr="00C16114">
        <w:rPr>
          <w:rFonts w:ascii="Montserrat Light" w:eastAsia="Batang" w:hAnsi="Montserrat Light"/>
          <w:sz w:val="22"/>
          <w:szCs w:val="22"/>
        </w:rPr>
        <w:t xml:space="preserve"> supervivencia.</w:t>
      </w:r>
    </w:p>
    <w:p w14:paraId="7971371B" w14:textId="77777777" w:rsidR="000120DF" w:rsidRPr="00C16114" w:rsidRDefault="000120DF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3C3F082" w14:textId="4AC285AA" w:rsidR="000120DF" w:rsidRPr="00C16114" w:rsidRDefault="000120DF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lastRenderedPageBreak/>
        <w:t xml:space="preserve">El coordinador de Atención Oncológica destacó que se apoyará </w:t>
      </w:r>
      <w:r w:rsidR="00D11840" w:rsidRPr="00C16114">
        <w:rPr>
          <w:rFonts w:ascii="Montserrat Light" w:eastAsia="Batang" w:hAnsi="Montserrat Light"/>
          <w:sz w:val="22"/>
          <w:szCs w:val="22"/>
        </w:rPr>
        <w:t xml:space="preserve">desde el punto de vista médico </w:t>
      </w:r>
      <w:r w:rsidRPr="00C16114">
        <w:rPr>
          <w:rFonts w:ascii="Montserrat Light" w:eastAsia="Batang" w:hAnsi="Montserrat Light"/>
          <w:sz w:val="22"/>
          <w:szCs w:val="22"/>
        </w:rPr>
        <w:t xml:space="preserve">y también psicológico, al darles en todo momento apoyo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psicoemocional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y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tanatológico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cuando se requiera.</w:t>
      </w:r>
    </w:p>
    <w:p w14:paraId="6EEEA7D4" w14:textId="77777777" w:rsidR="000120DF" w:rsidRPr="00C16114" w:rsidRDefault="000120DF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4A972D7" w14:textId="0A69C0D5" w:rsidR="000120DF" w:rsidRPr="00C16114" w:rsidRDefault="00BC56CC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Comentó que este proyecto es fundamental para i</w:t>
      </w:r>
      <w:r w:rsidR="000120DF" w:rsidRPr="00C16114">
        <w:rPr>
          <w:rFonts w:ascii="Montserrat Light" w:eastAsia="Batang" w:hAnsi="Montserrat Light"/>
          <w:sz w:val="22"/>
          <w:szCs w:val="22"/>
        </w:rPr>
        <w:t>nt</w:t>
      </w:r>
      <w:r w:rsidRPr="00C16114">
        <w:rPr>
          <w:rFonts w:ascii="Montserrat Light" w:eastAsia="Batang" w:hAnsi="Montserrat Light"/>
          <w:sz w:val="22"/>
          <w:szCs w:val="22"/>
        </w:rPr>
        <w:t xml:space="preserve">entar cambiar sus ideas </w:t>
      </w:r>
      <w:r w:rsidR="000120DF" w:rsidRPr="00C16114">
        <w:rPr>
          <w:rFonts w:ascii="Montserrat Light" w:eastAsia="Batang" w:hAnsi="Montserrat Light"/>
          <w:sz w:val="22"/>
          <w:szCs w:val="22"/>
        </w:rPr>
        <w:t>a estas niñas y niños para que pasen de la mejor manera posible el tiempo que dure el tratamiento oncológico</w:t>
      </w:r>
      <w:r w:rsidRPr="00C16114">
        <w:rPr>
          <w:rFonts w:ascii="Montserrat Light" w:eastAsia="Batang" w:hAnsi="Montserrat Light"/>
          <w:sz w:val="22"/>
          <w:szCs w:val="22"/>
        </w:rPr>
        <w:t>,</w:t>
      </w:r>
      <w:r w:rsidR="000120DF" w:rsidRPr="00C16114">
        <w:rPr>
          <w:rFonts w:ascii="Montserrat Light" w:eastAsia="Batang" w:hAnsi="Montserrat Light"/>
          <w:sz w:val="22"/>
          <w:szCs w:val="22"/>
        </w:rPr>
        <w:t xml:space="preserve"> sin olvidar que </w:t>
      </w:r>
      <w:r w:rsidRPr="00C16114">
        <w:rPr>
          <w:rFonts w:ascii="Montserrat Light" w:eastAsia="Batang" w:hAnsi="Montserrat Light"/>
          <w:sz w:val="22"/>
          <w:szCs w:val="22"/>
        </w:rPr>
        <w:t xml:space="preserve">pasan </w:t>
      </w:r>
      <w:r w:rsidR="000120DF" w:rsidRPr="00C16114">
        <w:rPr>
          <w:rFonts w:ascii="Montserrat Light" w:eastAsia="Batang" w:hAnsi="Montserrat Light"/>
          <w:sz w:val="22"/>
          <w:szCs w:val="22"/>
        </w:rPr>
        <w:t>por un proceso difícil.</w:t>
      </w:r>
    </w:p>
    <w:p w14:paraId="64DFC49D" w14:textId="77777777" w:rsidR="00BC56CC" w:rsidRPr="00C16114" w:rsidRDefault="00BC56CC" w:rsidP="000120D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489E7F2" w14:textId="14D3DC23" w:rsidR="00222E58" w:rsidRPr="00C16114" w:rsidRDefault="00BC56CC" w:rsidP="00222E5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El doctor Enrique López abundó que e</w:t>
      </w:r>
      <w:r w:rsidR="00222E58" w:rsidRPr="00C16114">
        <w:rPr>
          <w:rFonts w:ascii="Montserrat Light" w:eastAsia="Batang" w:hAnsi="Montserrat Light"/>
          <w:sz w:val="22"/>
          <w:szCs w:val="22"/>
        </w:rPr>
        <w:t>l cáncer está asociado a una experiencia de sufrimiento y vulnerabilidad, lo que co</w:t>
      </w:r>
      <w:r w:rsidRPr="00C16114">
        <w:rPr>
          <w:rFonts w:ascii="Montserrat Light" w:eastAsia="Batang" w:hAnsi="Montserrat Light"/>
          <w:sz w:val="22"/>
          <w:szCs w:val="22"/>
        </w:rPr>
        <w:t xml:space="preserve">nlleva un alto nivel de estrés y puede </w:t>
      </w:r>
      <w:r w:rsidR="00222E58" w:rsidRPr="00C16114">
        <w:rPr>
          <w:rFonts w:ascii="Montserrat Light" w:eastAsia="Batang" w:hAnsi="Montserrat Light"/>
          <w:sz w:val="22"/>
          <w:szCs w:val="22"/>
        </w:rPr>
        <w:t>afectar no sólo la calidad de vida sino también la supervivencia del paciente.</w:t>
      </w:r>
    </w:p>
    <w:p w14:paraId="649478D0" w14:textId="77777777" w:rsidR="00222E58" w:rsidRPr="00C16114" w:rsidRDefault="00222E58" w:rsidP="00222E5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E61A71" w14:textId="17F83C3E" w:rsidR="00222E58" w:rsidRPr="00C16114" w:rsidRDefault="00BC56CC" w:rsidP="00222E5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En ese sentido, refirió que el IMSS trabaja para 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dar una respuesta integral a </w:t>
      </w:r>
      <w:r w:rsidRPr="00C16114">
        <w:rPr>
          <w:rFonts w:ascii="Montserrat Light" w:eastAsia="Batang" w:hAnsi="Montserrat Light"/>
          <w:sz w:val="22"/>
          <w:szCs w:val="22"/>
        </w:rPr>
        <w:t xml:space="preserve">las </w:t>
      </w:r>
      <w:r w:rsidR="00222E58" w:rsidRPr="00C16114">
        <w:rPr>
          <w:rFonts w:ascii="Montserrat Light" w:eastAsia="Batang" w:hAnsi="Montserrat Light"/>
          <w:sz w:val="22"/>
          <w:szCs w:val="22"/>
        </w:rPr>
        <w:t>necesidades biopsicosociales</w:t>
      </w:r>
      <w:r w:rsidRPr="00C16114">
        <w:rPr>
          <w:rFonts w:ascii="Montserrat Light" w:eastAsia="Batang" w:hAnsi="Montserrat Light"/>
          <w:sz w:val="22"/>
          <w:szCs w:val="22"/>
        </w:rPr>
        <w:t xml:space="preserve"> del paciente pediátrico oncológico, porque 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se ha probado la eficacia de las intervenciones psicológicas individuales y grupales para prevenir o </w:t>
      </w:r>
      <w:r w:rsidRPr="00C16114">
        <w:rPr>
          <w:rFonts w:ascii="Montserrat Light" w:eastAsia="Batang" w:hAnsi="Montserrat Light"/>
          <w:sz w:val="22"/>
          <w:szCs w:val="22"/>
        </w:rPr>
        <w:t>disminuir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 los efectos n</w:t>
      </w:r>
      <w:r w:rsidRPr="00C16114">
        <w:rPr>
          <w:rFonts w:ascii="Montserrat Light" w:eastAsia="Batang" w:hAnsi="Montserrat Light"/>
          <w:sz w:val="22"/>
          <w:szCs w:val="22"/>
        </w:rPr>
        <w:t xml:space="preserve">ocivos del estrés </w:t>
      </w:r>
      <w:r w:rsidR="0098372D" w:rsidRPr="00C16114">
        <w:rPr>
          <w:rFonts w:ascii="Montserrat Light" w:eastAsia="Batang" w:hAnsi="Montserrat Light"/>
          <w:sz w:val="22"/>
          <w:szCs w:val="22"/>
        </w:rPr>
        <w:t>durante su tratamiento</w:t>
      </w:r>
      <w:r w:rsidR="00222E58" w:rsidRPr="00C16114">
        <w:rPr>
          <w:rFonts w:ascii="Montserrat Light" w:eastAsia="Batang" w:hAnsi="Montserrat Light"/>
          <w:sz w:val="22"/>
          <w:szCs w:val="22"/>
        </w:rPr>
        <w:t>.</w:t>
      </w:r>
    </w:p>
    <w:p w14:paraId="067934C7" w14:textId="77777777" w:rsidR="00222E58" w:rsidRPr="00C16114" w:rsidRDefault="00222E58" w:rsidP="00222E5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F7A489B" w14:textId="17DBF761" w:rsidR="002D09B9" w:rsidRPr="00C16114" w:rsidRDefault="0098372D" w:rsidP="002D09B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>Indicó que</w:t>
      </w:r>
      <w:r w:rsidR="000F6D75" w:rsidRPr="00C16114">
        <w:rPr>
          <w:rFonts w:ascii="Montserrat Light" w:eastAsia="Batang" w:hAnsi="Montserrat Light"/>
          <w:sz w:val="22"/>
          <w:szCs w:val="22"/>
        </w:rPr>
        <w:t xml:space="preserve"> el IMSS cuenta con estrategias que refuerzan el acompañamiento del menor</w:t>
      </w:r>
      <w:r w:rsidRPr="00C16114">
        <w:rPr>
          <w:rFonts w:ascii="Montserrat Light" w:eastAsia="Batang" w:hAnsi="Montserrat Light"/>
          <w:sz w:val="22"/>
          <w:szCs w:val="22"/>
        </w:rPr>
        <w:t xml:space="preserve"> con cáncer</w:t>
      </w:r>
      <w:r w:rsidR="000F6D75" w:rsidRPr="00C16114">
        <w:rPr>
          <w:rFonts w:ascii="Montserrat Light" w:eastAsia="Batang" w:hAnsi="Montserrat Light"/>
          <w:sz w:val="22"/>
          <w:szCs w:val="22"/>
        </w:rPr>
        <w:t>, como El C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ollar: Economía de </w:t>
      </w:r>
      <w:r w:rsidR="000F6D75" w:rsidRPr="00C16114">
        <w:rPr>
          <w:rFonts w:ascii="Montserrat Light" w:eastAsia="Batang" w:hAnsi="Montserrat Light"/>
          <w:sz w:val="22"/>
          <w:szCs w:val="22"/>
        </w:rPr>
        <w:t>F</w:t>
      </w:r>
      <w:r w:rsidR="00222E58" w:rsidRPr="00C16114">
        <w:rPr>
          <w:rFonts w:ascii="Montserrat Light" w:eastAsia="Batang" w:hAnsi="Montserrat Light"/>
          <w:sz w:val="22"/>
          <w:szCs w:val="22"/>
        </w:rPr>
        <w:t>ichas</w:t>
      </w:r>
      <w:r w:rsidR="000F6D75" w:rsidRPr="00C16114">
        <w:rPr>
          <w:rFonts w:ascii="Montserrat Light" w:eastAsia="Batang" w:hAnsi="Montserrat Light"/>
          <w:sz w:val="22"/>
          <w:szCs w:val="22"/>
        </w:rPr>
        <w:t>,</w:t>
      </w:r>
      <w:r w:rsidR="002D09B9" w:rsidRPr="00C16114">
        <w:rPr>
          <w:rFonts w:ascii="Montserrat Light" w:eastAsia="Batang" w:hAnsi="Montserrat Light"/>
          <w:sz w:val="22"/>
          <w:szCs w:val="22"/>
        </w:rPr>
        <w:t xml:space="preserve"> </w:t>
      </w:r>
      <w:r w:rsidR="000F6D75" w:rsidRPr="00C16114">
        <w:rPr>
          <w:rFonts w:ascii="Montserrat Light" w:eastAsia="Batang" w:hAnsi="Montserrat Light"/>
          <w:sz w:val="22"/>
          <w:szCs w:val="22"/>
        </w:rPr>
        <w:t xml:space="preserve">el </w:t>
      </w:r>
      <w:r w:rsidR="00C0036F" w:rsidRPr="00C16114">
        <w:rPr>
          <w:rFonts w:ascii="Montserrat Light" w:eastAsia="Batang" w:hAnsi="Montserrat Light"/>
          <w:sz w:val="22"/>
          <w:szCs w:val="22"/>
        </w:rPr>
        <w:t xml:space="preserve">Hada y Mago: Teoría del </w:t>
      </w:r>
      <w:r w:rsidR="00222E58" w:rsidRPr="00C16114">
        <w:rPr>
          <w:rFonts w:ascii="Montserrat Light" w:eastAsia="Batang" w:hAnsi="Montserrat Light"/>
          <w:sz w:val="22"/>
          <w:szCs w:val="22"/>
        </w:rPr>
        <w:t>anclaje</w:t>
      </w:r>
      <w:r w:rsidR="000F6D75" w:rsidRPr="00C16114">
        <w:rPr>
          <w:rFonts w:ascii="Montserrat Light" w:eastAsia="Batang" w:hAnsi="Montserrat Light"/>
          <w:sz w:val="22"/>
          <w:szCs w:val="22"/>
        </w:rPr>
        <w:t>,</w:t>
      </w:r>
      <w:r w:rsidR="00C0036F" w:rsidRPr="00C16114">
        <w:rPr>
          <w:rFonts w:ascii="Montserrat Light" w:eastAsia="Batang" w:hAnsi="Montserrat Light"/>
          <w:sz w:val="22"/>
          <w:szCs w:val="22"/>
        </w:rPr>
        <w:t xml:space="preserve"> </w:t>
      </w:r>
      <w:r w:rsidR="00706B00" w:rsidRPr="00C16114">
        <w:rPr>
          <w:rFonts w:ascii="Montserrat Light" w:eastAsia="Batang" w:hAnsi="Montserrat Light"/>
          <w:sz w:val="22"/>
          <w:szCs w:val="22"/>
        </w:rPr>
        <w:t xml:space="preserve">La Pijama con </w:t>
      </w:r>
      <w:r w:rsidR="00222E58" w:rsidRPr="00C16114">
        <w:rPr>
          <w:rFonts w:ascii="Montserrat Light" w:eastAsia="Batang" w:hAnsi="Montserrat Light"/>
          <w:sz w:val="22"/>
          <w:szCs w:val="22"/>
        </w:rPr>
        <w:t>sentido de pertenencia</w:t>
      </w:r>
      <w:r w:rsidR="002D09B9" w:rsidRPr="00C16114">
        <w:rPr>
          <w:rFonts w:ascii="Montserrat Light" w:eastAsia="Batang" w:hAnsi="Montserrat Light"/>
          <w:sz w:val="22"/>
          <w:szCs w:val="22"/>
        </w:rPr>
        <w:t xml:space="preserve"> y desde 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finales de 2021 la Dirección de Prestaciones Médicas del IMSS, que encabeza la doctora </w:t>
      </w:r>
      <w:proofErr w:type="spellStart"/>
      <w:r w:rsidR="00222E58" w:rsidRPr="00C16114">
        <w:rPr>
          <w:rFonts w:ascii="Montserrat Light" w:eastAsia="Batang" w:hAnsi="Montserrat Light"/>
          <w:sz w:val="22"/>
          <w:szCs w:val="22"/>
        </w:rPr>
        <w:t>Célida</w:t>
      </w:r>
      <w:proofErr w:type="spellEnd"/>
      <w:r w:rsidR="00222E58" w:rsidRPr="00C16114">
        <w:rPr>
          <w:rFonts w:ascii="Montserrat Light" w:eastAsia="Batang" w:hAnsi="Montserrat Light"/>
          <w:sz w:val="22"/>
          <w:szCs w:val="22"/>
        </w:rPr>
        <w:t xml:space="preserve"> Duque Molina, instruyó </w:t>
      </w:r>
      <w:r w:rsidR="002D09B9" w:rsidRPr="00C16114">
        <w:rPr>
          <w:rFonts w:ascii="Montserrat Light" w:eastAsia="Batang" w:hAnsi="Montserrat Light"/>
          <w:sz w:val="22"/>
          <w:szCs w:val="22"/>
        </w:rPr>
        <w:t xml:space="preserve">implementar 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el programa “Tú Eres Magia”. </w:t>
      </w:r>
    </w:p>
    <w:p w14:paraId="07B7F656" w14:textId="77777777" w:rsidR="002D09B9" w:rsidRPr="00C16114" w:rsidRDefault="002D09B9" w:rsidP="002D09B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5530BE8B" w:rsidR="00E84379" w:rsidRPr="00C16114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Por otra parte, Isaac Mejía Montes de Oca, jefe de la </w:t>
      </w:r>
      <w:r w:rsidR="00222E58" w:rsidRPr="00C16114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Pr="00C16114">
        <w:rPr>
          <w:rFonts w:ascii="Montserrat Light" w:eastAsia="Batang" w:hAnsi="Montserrat Light"/>
          <w:sz w:val="22"/>
          <w:szCs w:val="22"/>
        </w:rPr>
        <w:t xml:space="preserve">y de Información para el Cuidado Digital de la Salud, </w:t>
      </w:r>
      <w:r w:rsidR="009A3077" w:rsidRPr="00C16114">
        <w:rPr>
          <w:rFonts w:ascii="Montserrat Light" w:eastAsia="Batang" w:hAnsi="Montserrat Light"/>
          <w:sz w:val="22"/>
          <w:szCs w:val="22"/>
        </w:rPr>
        <w:t xml:space="preserve">informó </w:t>
      </w:r>
      <w:r w:rsidRPr="00C16114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222E58" w:rsidRPr="00C16114">
        <w:rPr>
          <w:rFonts w:ascii="Montserrat Light" w:eastAsia="Batang" w:hAnsi="Montserrat Light"/>
          <w:sz w:val="22"/>
          <w:szCs w:val="22"/>
        </w:rPr>
        <w:t>88</w:t>
      </w:r>
      <w:r w:rsidR="00222E58" w:rsidRPr="00C16114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Pr="00C16114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 w:rsidR="009A3077" w:rsidRPr="00C16114">
        <w:rPr>
          <w:rFonts w:ascii="Montserrat Light" w:eastAsia="Batang" w:hAnsi="Montserrat Light"/>
          <w:sz w:val="22"/>
          <w:szCs w:val="22"/>
        </w:rPr>
        <w:t xml:space="preserve">para llegar </w:t>
      </w:r>
      <w:r w:rsidRPr="00C16114">
        <w:rPr>
          <w:rFonts w:ascii="Montserrat Light" w:eastAsia="Batang" w:hAnsi="Montserrat Light"/>
          <w:sz w:val="22"/>
          <w:szCs w:val="22"/>
        </w:rPr>
        <w:t xml:space="preserve">a un total de 8 mil </w:t>
      </w:r>
      <w:r w:rsidR="00222E58" w:rsidRPr="00C16114">
        <w:rPr>
          <w:rFonts w:ascii="Montserrat Light" w:eastAsia="Batang" w:hAnsi="Montserrat Light"/>
          <w:sz w:val="22"/>
          <w:szCs w:val="22"/>
        </w:rPr>
        <w:t>905</w:t>
      </w:r>
      <w:r w:rsidRPr="00C16114">
        <w:rPr>
          <w:rFonts w:ascii="Montserrat Light" w:eastAsia="Batang" w:hAnsi="Montserrat Light"/>
          <w:sz w:val="22"/>
          <w:szCs w:val="22"/>
        </w:rPr>
        <w:t>, de los cuales el 40 por ciento son pediátricos y 60 adultos, mismos que son atendidos en 62 hospitales del IMSS, 15 Unidades Médicas de Alta Especialidad (UMAE) y 47 de Segundo Nivel.</w:t>
      </w:r>
    </w:p>
    <w:p w14:paraId="4648D6F5" w14:textId="77777777" w:rsidR="00E84379" w:rsidRPr="00C16114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F24FDC9" w14:textId="63BD649B" w:rsidR="00CE0313" w:rsidRPr="00C16114" w:rsidRDefault="00E84379" w:rsidP="00D1184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Durante la reunión </w:t>
      </w:r>
      <w:r w:rsidR="001A72C3" w:rsidRPr="00C16114">
        <w:rPr>
          <w:rFonts w:ascii="Montserrat Light" w:eastAsia="Batang" w:hAnsi="Montserrat Light"/>
          <w:sz w:val="22"/>
          <w:szCs w:val="22"/>
        </w:rPr>
        <w:t xml:space="preserve">86 </w:t>
      </w:r>
      <w:r w:rsidRPr="00C16114">
        <w:rPr>
          <w:rFonts w:ascii="Montserrat Light" w:eastAsia="Batang" w:hAnsi="Montserrat Light"/>
          <w:sz w:val="22"/>
          <w:szCs w:val="22"/>
        </w:rPr>
        <w:t xml:space="preserve">de trabajo, se acordó dar seguimiento </w:t>
      </w:r>
      <w:r w:rsidR="00CE0313" w:rsidRPr="00C16114">
        <w:rPr>
          <w:rFonts w:ascii="Montserrat Light" w:eastAsia="Batang" w:hAnsi="Montserrat Light"/>
          <w:sz w:val="22"/>
          <w:szCs w:val="22"/>
        </w:rPr>
        <w:t xml:space="preserve">a diversos casos, al abasto de </w:t>
      </w:r>
      <w:r w:rsidR="00D11840" w:rsidRPr="00C16114">
        <w:rPr>
          <w:rFonts w:ascii="Montserrat Light" w:eastAsia="Batang" w:hAnsi="Montserrat Light"/>
          <w:sz w:val="22"/>
          <w:szCs w:val="22"/>
        </w:rPr>
        <w:t>L-</w:t>
      </w:r>
      <w:proofErr w:type="spellStart"/>
      <w:r w:rsidR="00D11840" w:rsidRPr="00C16114">
        <w:rPr>
          <w:rFonts w:ascii="Montserrat Light" w:eastAsia="Batang" w:hAnsi="Montserrat Light"/>
          <w:sz w:val="22"/>
          <w:szCs w:val="22"/>
        </w:rPr>
        <w:t>asparaginasa</w:t>
      </w:r>
      <w:proofErr w:type="spellEnd"/>
      <w:r w:rsidR="00D11840" w:rsidRPr="00C16114">
        <w:rPr>
          <w:rFonts w:ascii="Montserrat Light" w:eastAsia="Batang" w:hAnsi="Montserrat Light"/>
          <w:sz w:val="22"/>
          <w:szCs w:val="22"/>
        </w:rPr>
        <w:t xml:space="preserve"> </w:t>
      </w:r>
      <w:r w:rsidR="00CE0313" w:rsidRPr="00C16114">
        <w:rPr>
          <w:rFonts w:ascii="Montserrat Light" w:eastAsia="Batang" w:hAnsi="Montserrat Light"/>
          <w:sz w:val="22"/>
          <w:szCs w:val="22"/>
        </w:rPr>
        <w:t xml:space="preserve">en el Hospital General Regional (HGR) No. 1 de Sinaloa, se analizará la posibilidad de invitar y participar a una experta o experto </w:t>
      </w:r>
      <w:proofErr w:type="spellStart"/>
      <w:r w:rsidR="00CE0313" w:rsidRPr="00C16114">
        <w:rPr>
          <w:rFonts w:ascii="Montserrat Light" w:eastAsia="Batang" w:hAnsi="Montserrat Light"/>
          <w:sz w:val="22"/>
          <w:szCs w:val="22"/>
        </w:rPr>
        <w:t>tanatológo</w:t>
      </w:r>
      <w:proofErr w:type="spellEnd"/>
      <w:r w:rsidR="00CE0313" w:rsidRPr="00C16114">
        <w:rPr>
          <w:rFonts w:ascii="Montserrat Light" w:eastAsia="Batang" w:hAnsi="Montserrat Light"/>
          <w:sz w:val="22"/>
          <w:szCs w:val="22"/>
        </w:rPr>
        <w:t xml:space="preserve"> en una sesión posterior, el doctor </w:t>
      </w:r>
      <w:r w:rsidR="00D11840" w:rsidRPr="00C16114">
        <w:rPr>
          <w:rFonts w:ascii="Montserrat Light" w:eastAsia="Batang" w:hAnsi="Montserrat Light"/>
          <w:sz w:val="22"/>
          <w:szCs w:val="22"/>
        </w:rPr>
        <w:t xml:space="preserve">Guillermo Careaga Reyna, director del Hospital General CMN La Raza, sostendrá una reunión con una de las madres de paciente pediátrico oncológico para aclarar dudas e inquietudes, y se atenderá el reporte para las citas de laboratorio en el CMN La Raza. </w:t>
      </w:r>
    </w:p>
    <w:p w14:paraId="09271048" w14:textId="77777777" w:rsidR="0024152E" w:rsidRPr="00C16114" w:rsidRDefault="0024152E" w:rsidP="0024152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7135A89F" w:rsidR="008D254E" w:rsidRPr="00C16114" w:rsidRDefault="00E84379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Asistieron del IMSS la doctora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Célida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Duque Molina, directora de Prestaciones Médicas;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Borsalino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González Andrade, director de Administración; doctor Saúl Armando Herrera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Belmares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, coordinador de Programas Médicos; doctor Carlos Quezada Sánchez, jefe de Oficina de Control; Marcela Velázquez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Bolio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, coordinadora de Operación con la Sociedad Civil y Organismos Autónomos; Fabiana Maribel Zepeda Arias, coordinadora Técnica de Enfermería; Jorge de Anda García, titular de la Coordinación de Control de Abasto; Karina del Rocío Sarmiento Castellanos, coordinadora Técnica de Planeación del Abasto; José </w:t>
      </w:r>
      <w:r w:rsidRPr="00C16114">
        <w:rPr>
          <w:rFonts w:ascii="Montserrat Light" w:eastAsia="Batang" w:hAnsi="Montserrat Light"/>
          <w:sz w:val="22"/>
          <w:szCs w:val="22"/>
        </w:rPr>
        <w:lastRenderedPageBreak/>
        <w:t>Luis Velasco Ruiz, titular de la División de Supervisión y Control de Abasto; Óscar Reyes Miguel, coordinador de Servicios Digitales y de Información para la Salud y Administrativos.</w:t>
      </w:r>
    </w:p>
    <w:p w14:paraId="454C8901" w14:textId="77777777" w:rsidR="008D254E" w:rsidRPr="00C16114" w:rsidRDefault="008D254E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19042163" w:rsidR="00E84379" w:rsidRPr="00C16114" w:rsidRDefault="00E84379" w:rsidP="008D254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Además,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Iaso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Ponce de León González, jefe de División de Seguimiento con la Sociedad Civil;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Shadai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Sánchez Osorio, coordinador de Contabilidad y Trámite de Erogaciones; Mauricio José González Almeida, encargado del Despacho de la División de Trámite de Erogaciones; José Antonio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Villagrana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 xml:space="preserve"> Rebollar, coordinación de Contabilidad y Trámite de Erogaciones; Miguel Ángel López Díaz, de la división de Trámite de Erogaciones; doctora Rocío Cárdenas Navarrete, directora del Hospital de Pediatría del CMN Siglo XXI; Graciela Martínez Velasco, directora de Enfermería del Hospital de Pediatría CMN Siglo XXI; doctor Guillermo Careaga Reyna, director d</w:t>
      </w:r>
      <w:r w:rsidR="00452E5E" w:rsidRPr="00C16114">
        <w:rPr>
          <w:rFonts w:ascii="Montserrat Light" w:eastAsia="Batang" w:hAnsi="Montserrat Light"/>
          <w:sz w:val="22"/>
          <w:szCs w:val="22"/>
        </w:rPr>
        <w:t>el Hospital General CMN La Raza</w:t>
      </w:r>
      <w:r w:rsidRPr="00C16114">
        <w:rPr>
          <w:rFonts w:ascii="Montserrat Light" w:eastAsia="Batang" w:hAnsi="Montserrat Light"/>
          <w:sz w:val="22"/>
          <w:szCs w:val="22"/>
        </w:rPr>
        <w:t xml:space="preserve">; 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C16114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0480011E" w:rsidR="00E84379" w:rsidRPr="00C16114" w:rsidRDefault="00E84379" w:rsidP="00E84379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C16114">
        <w:rPr>
          <w:rFonts w:ascii="Montserrat Light" w:eastAsia="Batang" w:hAnsi="Montserrat Light"/>
          <w:sz w:val="22"/>
          <w:szCs w:val="22"/>
        </w:rPr>
        <w:t xml:space="preserve">Por parte de padres de pacientes pediátricos oncológicos, estuvieron las señoras Dulce, María, Adriana,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Alicia, </w:t>
      </w:r>
      <w:r w:rsidRPr="00C16114">
        <w:rPr>
          <w:rFonts w:ascii="Montserrat Light" w:eastAsia="Batang" w:hAnsi="Montserrat Light"/>
          <w:sz w:val="22"/>
          <w:szCs w:val="22"/>
        </w:rPr>
        <w:t xml:space="preserve">Alma, Ana, </w:t>
      </w:r>
      <w:proofErr w:type="spellStart"/>
      <w:r w:rsidRPr="00C16114">
        <w:rPr>
          <w:rFonts w:ascii="Montserrat Light" w:eastAsia="Batang" w:hAnsi="Montserrat Light"/>
          <w:sz w:val="22"/>
          <w:szCs w:val="22"/>
        </w:rPr>
        <w:t>Anabelle</w:t>
      </w:r>
      <w:proofErr w:type="spellEnd"/>
      <w:r w:rsidRPr="00C16114">
        <w:rPr>
          <w:rFonts w:ascii="Montserrat Light" w:eastAsia="Batang" w:hAnsi="Montserrat Light"/>
          <w:sz w:val="22"/>
          <w:szCs w:val="22"/>
        </w:rPr>
        <w:t>, Araceli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 Almanza, Araceli Merlos, </w:t>
      </w:r>
      <w:r w:rsidRPr="00C16114">
        <w:rPr>
          <w:rFonts w:ascii="Montserrat Light" w:eastAsia="Batang" w:hAnsi="Montserrat Light"/>
          <w:sz w:val="22"/>
          <w:szCs w:val="22"/>
        </w:rPr>
        <w:t xml:space="preserve">Blanca, Brenda,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Claudia, </w:t>
      </w:r>
      <w:r w:rsidRPr="00C16114">
        <w:rPr>
          <w:rFonts w:ascii="Montserrat Light" w:eastAsia="Batang" w:hAnsi="Montserrat Light"/>
          <w:sz w:val="22"/>
          <w:szCs w:val="22"/>
        </w:rPr>
        <w:t xml:space="preserve">Cruz, Deysi,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Elvira, Estrella, Graciela, Hilda, </w:t>
      </w:r>
      <w:r w:rsidRPr="00C16114">
        <w:rPr>
          <w:rFonts w:ascii="Montserrat Light" w:eastAsia="Batang" w:hAnsi="Montserrat Light"/>
          <w:sz w:val="22"/>
          <w:szCs w:val="22"/>
        </w:rPr>
        <w:t xml:space="preserve">Jessica,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Judith, </w:t>
      </w:r>
      <w:r w:rsidRPr="00C16114">
        <w:rPr>
          <w:rFonts w:ascii="Montserrat Light" w:eastAsia="Batang" w:hAnsi="Montserrat Light"/>
          <w:sz w:val="22"/>
          <w:szCs w:val="22"/>
        </w:rPr>
        <w:t xml:space="preserve">Kate, Kimberly, Lidia, María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de los Ángeles, María </w:t>
      </w:r>
      <w:r w:rsidRPr="00C16114">
        <w:rPr>
          <w:rFonts w:ascii="Montserrat Light" w:eastAsia="Batang" w:hAnsi="Montserrat Light"/>
          <w:sz w:val="22"/>
          <w:szCs w:val="22"/>
        </w:rPr>
        <w:t xml:space="preserve">Elena, María Rubio, Marisela, Mónica, </w:t>
      </w:r>
      <w:proofErr w:type="spellStart"/>
      <w:r w:rsidR="00452E5E" w:rsidRPr="00C16114">
        <w:rPr>
          <w:rFonts w:ascii="Montserrat Light" w:eastAsia="Batang" w:hAnsi="Montserrat Light"/>
          <w:sz w:val="22"/>
          <w:szCs w:val="22"/>
        </w:rPr>
        <w:t>Noely</w:t>
      </w:r>
      <w:proofErr w:type="spellEnd"/>
      <w:r w:rsidR="00452E5E" w:rsidRPr="00C16114">
        <w:rPr>
          <w:rFonts w:ascii="Montserrat Light" w:eastAsia="Batang" w:hAnsi="Montserrat Light"/>
          <w:sz w:val="22"/>
          <w:szCs w:val="22"/>
        </w:rPr>
        <w:t xml:space="preserve">, </w:t>
      </w:r>
      <w:r w:rsidRPr="00C16114">
        <w:rPr>
          <w:rFonts w:ascii="Montserrat Light" w:eastAsia="Batang" w:hAnsi="Montserrat Light"/>
          <w:sz w:val="22"/>
          <w:szCs w:val="22"/>
        </w:rPr>
        <w:t>Pamela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, </w:t>
      </w:r>
      <w:r w:rsidRPr="00C16114">
        <w:rPr>
          <w:rFonts w:ascii="Montserrat Light" w:eastAsia="Batang" w:hAnsi="Montserrat Light"/>
          <w:sz w:val="22"/>
          <w:szCs w:val="22"/>
        </w:rPr>
        <w:t xml:space="preserve">Raquel, Rebeca, Reyna, Rocío, Selene, Tania Janeth, Tania Santos,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Thalía, </w:t>
      </w:r>
      <w:proofErr w:type="spellStart"/>
      <w:r w:rsidR="00452E5E" w:rsidRPr="00C16114">
        <w:rPr>
          <w:rFonts w:ascii="Montserrat Light" w:eastAsia="Batang" w:hAnsi="Montserrat Light"/>
          <w:sz w:val="22"/>
          <w:szCs w:val="22"/>
        </w:rPr>
        <w:t>Yeni</w:t>
      </w:r>
      <w:proofErr w:type="spellEnd"/>
      <w:r w:rsidR="00452E5E" w:rsidRPr="00C16114">
        <w:rPr>
          <w:rFonts w:ascii="Montserrat Light" w:eastAsia="Batang" w:hAnsi="Montserrat Light"/>
          <w:sz w:val="22"/>
          <w:szCs w:val="22"/>
        </w:rPr>
        <w:t xml:space="preserve">, </w:t>
      </w:r>
      <w:r w:rsidRPr="00C16114">
        <w:rPr>
          <w:rFonts w:ascii="Montserrat Light" w:eastAsia="Batang" w:hAnsi="Montserrat Light"/>
          <w:sz w:val="22"/>
          <w:szCs w:val="22"/>
        </w:rPr>
        <w:t>Yolanda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 García y Yolanda Martínez</w:t>
      </w:r>
      <w:r w:rsidRPr="00C16114">
        <w:rPr>
          <w:rFonts w:ascii="Montserrat Light" w:eastAsia="Batang" w:hAnsi="Montserrat Light"/>
          <w:sz w:val="22"/>
          <w:szCs w:val="22"/>
        </w:rPr>
        <w:t xml:space="preserve">; y los señores Mario, </w:t>
      </w:r>
      <w:r w:rsidR="00452E5E" w:rsidRPr="00C16114">
        <w:rPr>
          <w:rFonts w:ascii="Montserrat Light" w:eastAsia="Batang" w:hAnsi="Montserrat Light"/>
          <w:sz w:val="22"/>
          <w:szCs w:val="22"/>
        </w:rPr>
        <w:t xml:space="preserve">Daniel, </w:t>
      </w:r>
      <w:r w:rsidRPr="00C16114">
        <w:rPr>
          <w:rFonts w:ascii="Montserrat Light" w:eastAsia="Batang" w:hAnsi="Montserrat Light"/>
          <w:sz w:val="22"/>
          <w:szCs w:val="22"/>
        </w:rPr>
        <w:t xml:space="preserve">Elías, Joaquín, Nicolás, </w:t>
      </w:r>
      <w:proofErr w:type="spellStart"/>
      <w:r w:rsidR="00452E5E" w:rsidRPr="00C16114">
        <w:rPr>
          <w:rFonts w:ascii="Montserrat Light" w:eastAsia="Batang" w:hAnsi="Montserrat Light"/>
          <w:sz w:val="22"/>
          <w:szCs w:val="22"/>
        </w:rPr>
        <w:t>Paconio</w:t>
      </w:r>
      <w:proofErr w:type="spellEnd"/>
      <w:r w:rsidR="00452E5E" w:rsidRPr="00C16114">
        <w:rPr>
          <w:rFonts w:ascii="Montserrat Light" w:eastAsia="Batang" w:hAnsi="Montserrat Light"/>
          <w:sz w:val="22"/>
          <w:szCs w:val="22"/>
        </w:rPr>
        <w:t xml:space="preserve"> y </w:t>
      </w:r>
      <w:r w:rsidRPr="00C16114">
        <w:rPr>
          <w:rFonts w:ascii="Montserrat Light" w:eastAsia="Batang" w:hAnsi="Montserrat Light"/>
          <w:sz w:val="22"/>
          <w:szCs w:val="22"/>
        </w:rPr>
        <w:t xml:space="preserve">Rafael.  </w:t>
      </w:r>
    </w:p>
    <w:p w14:paraId="6CBEC29F" w14:textId="77777777" w:rsidR="00854E39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9B7C" w14:textId="77777777" w:rsidR="00B730A5" w:rsidRDefault="00B730A5" w:rsidP="00984A99">
      <w:r>
        <w:separator/>
      </w:r>
    </w:p>
  </w:endnote>
  <w:endnote w:type="continuationSeparator" w:id="0">
    <w:p w14:paraId="275AEE03" w14:textId="77777777" w:rsidR="00B730A5" w:rsidRDefault="00B730A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BF92" w14:textId="77777777" w:rsidR="00B730A5" w:rsidRDefault="00B730A5" w:rsidP="00984A99">
      <w:r>
        <w:separator/>
      </w:r>
    </w:p>
  </w:footnote>
  <w:footnote w:type="continuationSeparator" w:id="0">
    <w:p w14:paraId="324FD236" w14:textId="77777777" w:rsidR="00B730A5" w:rsidRDefault="00B730A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20DF"/>
    <w:rsid w:val="00025794"/>
    <w:rsid w:val="000547A7"/>
    <w:rsid w:val="00073407"/>
    <w:rsid w:val="00092D3E"/>
    <w:rsid w:val="000A1F59"/>
    <w:rsid w:val="000D31E3"/>
    <w:rsid w:val="000D7830"/>
    <w:rsid w:val="000F6D75"/>
    <w:rsid w:val="00101B9E"/>
    <w:rsid w:val="00102472"/>
    <w:rsid w:val="00116297"/>
    <w:rsid w:val="00117072"/>
    <w:rsid w:val="00134167"/>
    <w:rsid w:val="00136980"/>
    <w:rsid w:val="00161B35"/>
    <w:rsid w:val="00170F07"/>
    <w:rsid w:val="00173F73"/>
    <w:rsid w:val="0017773D"/>
    <w:rsid w:val="001A72C3"/>
    <w:rsid w:val="001B06E8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3115"/>
    <w:rsid w:val="002A5A09"/>
    <w:rsid w:val="002D09B9"/>
    <w:rsid w:val="00301A0E"/>
    <w:rsid w:val="00313CCC"/>
    <w:rsid w:val="00315AAC"/>
    <w:rsid w:val="00323BD2"/>
    <w:rsid w:val="003309BE"/>
    <w:rsid w:val="00365F3B"/>
    <w:rsid w:val="003663A3"/>
    <w:rsid w:val="00392C2D"/>
    <w:rsid w:val="003D5417"/>
    <w:rsid w:val="003D5F8F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67062"/>
    <w:rsid w:val="00480944"/>
    <w:rsid w:val="00492F1E"/>
    <w:rsid w:val="004A4328"/>
    <w:rsid w:val="004C096E"/>
    <w:rsid w:val="004F6150"/>
    <w:rsid w:val="005007CC"/>
    <w:rsid w:val="00520381"/>
    <w:rsid w:val="00552D7F"/>
    <w:rsid w:val="0056489B"/>
    <w:rsid w:val="00570363"/>
    <w:rsid w:val="005832DF"/>
    <w:rsid w:val="005950B0"/>
    <w:rsid w:val="005A0D54"/>
    <w:rsid w:val="005D2364"/>
    <w:rsid w:val="005F6742"/>
    <w:rsid w:val="005F7946"/>
    <w:rsid w:val="00606BA6"/>
    <w:rsid w:val="00620721"/>
    <w:rsid w:val="0062400C"/>
    <w:rsid w:val="00670A4E"/>
    <w:rsid w:val="006922A2"/>
    <w:rsid w:val="006A7A6D"/>
    <w:rsid w:val="006C1856"/>
    <w:rsid w:val="006C2855"/>
    <w:rsid w:val="006D1CA2"/>
    <w:rsid w:val="00700D78"/>
    <w:rsid w:val="00706951"/>
    <w:rsid w:val="00706B00"/>
    <w:rsid w:val="00740508"/>
    <w:rsid w:val="00740C39"/>
    <w:rsid w:val="007539B2"/>
    <w:rsid w:val="00753E78"/>
    <w:rsid w:val="0076798C"/>
    <w:rsid w:val="007734B4"/>
    <w:rsid w:val="00780738"/>
    <w:rsid w:val="007A5C1B"/>
    <w:rsid w:val="007B3E21"/>
    <w:rsid w:val="007C0A97"/>
    <w:rsid w:val="007F3293"/>
    <w:rsid w:val="00833F55"/>
    <w:rsid w:val="00854545"/>
    <w:rsid w:val="00854E39"/>
    <w:rsid w:val="0085739C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34E7"/>
    <w:rsid w:val="009165F5"/>
    <w:rsid w:val="00934404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6CAC"/>
    <w:rsid w:val="00A52A2C"/>
    <w:rsid w:val="00A564C4"/>
    <w:rsid w:val="00A6652A"/>
    <w:rsid w:val="00A85A5D"/>
    <w:rsid w:val="00AB43BB"/>
    <w:rsid w:val="00AD2EFA"/>
    <w:rsid w:val="00AD3302"/>
    <w:rsid w:val="00AF2C15"/>
    <w:rsid w:val="00AF3D90"/>
    <w:rsid w:val="00B02A37"/>
    <w:rsid w:val="00B21DE2"/>
    <w:rsid w:val="00B26078"/>
    <w:rsid w:val="00B53B8C"/>
    <w:rsid w:val="00B56A42"/>
    <w:rsid w:val="00B730A5"/>
    <w:rsid w:val="00B846C5"/>
    <w:rsid w:val="00B96FEA"/>
    <w:rsid w:val="00BA322B"/>
    <w:rsid w:val="00BA3537"/>
    <w:rsid w:val="00BA6CB5"/>
    <w:rsid w:val="00BC56CC"/>
    <w:rsid w:val="00BE7230"/>
    <w:rsid w:val="00BF1BF1"/>
    <w:rsid w:val="00C0036F"/>
    <w:rsid w:val="00C02B9D"/>
    <w:rsid w:val="00C16114"/>
    <w:rsid w:val="00C240CC"/>
    <w:rsid w:val="00C73CDE"/>
    <w:rsid w:val="00C814E1"/>
    <w:rsid w:val="00C838AD"/>
    <w:rsid w:val="00C96A31"/>
    <w:rsid w:val="00CA14A6"/>
    <w:rsid w:val="00CB2C39"/>
    <w:rsid w:val="00CC1EB4"/>
    <w:rsid w:val="00CE0313"/>
    <w:rsid w:val="00CE083C"/>
    <w:rsid w:val="00CE76E2"/>
    <w:rsid w:val="00CF3B6D"/>
    <w:rsid w:val="00D11840"/>
    <w:rsid w:val="00D24BEB"/>
    <w:rsid w:val="00D44587"/>
    <w:rsid w:val="00D758F6"/>
    <w:rsid w:val="00DB2515"/>
    <w:rsid w:val="00DB75A7"/>
    <w:rsid w:val="00DC24D3"/>
    <w:rsid w:val="00DD161D"/>
    <w:rsid w:val="00DD2F9F"/>
    <w:rsid w:val="00DE571C"/>
    <w:rsid w:val="00DF168E"/>
    <w:rsid w:val="00E0331B"/>
    <w:rsid w:val="00E034C4"/>
    <w:rsid w:val="00E16AFE"/>
    <w:rsid w:val="00E17316"/>
    <w:rsid w:val="00E2177E"/>
    <w:rsid w:val="00E30333"/>
    <w:rsid w:val="00E31798"/>
    <w:rsid w:val="00E40851"/>
    <w:rsid w:val="00E53148"/>
    <w:rsid w:val="00E5340A"/>
    <w:rsid w:val="00E56360"/>
    <w:rsid w:val="00E84379"/>
    <w:rsid w:val="00E87CC7"/>
    <w:rsid w:val="00E93A57"/>
    <w:rsid w:val="00EA1E1B"/>
    <w:rsid w:val="00EB3F24"/>
    <w:rsid w:val="00EC4EF1"/>
    <w:rsid w:val="00EC5A78"/>
    <w:rsid w:val="00ED190E"/>
    <w:rsid w:val="00ED3A68"/>
    <w:rsid w:val="00F02900"/>
    <w:rsid w:val="00F2342F"/>
    <w:rsid w:val="00F3368A"/>
    <w:rsid w:val="00F44F3C"/>
    <w:rsid w:val="00F6777B"/>
    <w:rsid w:val="00F70072"/>
    <w:rsid w:val="00F962FC"/>
    <w:rsid w:val="00FA45D3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57C9FB-7CBB-4C24-8ACA-C6E01E20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2022-05-06T15:24:00Z</dcterms:created>
  <dcterms:modified xsi:type="dcterms:W3CDTF">2022-05-06T15:24:00Z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