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719FDB2"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68344B">
                              <w:rPr>
                                <w:rFonts w:ascii="Noto Sans" w:eastAsia="Montserrat Medium" w:hAnsi="Noto Sans" w:cs="Noto Sans"/>
                                <w:sz w:val="20"/>
                                <w:szCs w:val="20"/>
                              </w:rPr>
                              <w:t>martes 20 de</w:t>
                            </w:r>
                            <w:r w:rsidR="00765ED5">
                              <w:rPr>
                                <w:rFonts w:ascii="Noto Sans" w:eastAsia="Montserrat Medium" w:hAnsi="Noto Sans" w:cs="Noto Sans"/>
                                <w:sz w:val="20"/>
                                <w:szCs w:val="20"/>
                              </w:rPr>
                              <w:t xml:space="preserve"> </w:t>
                            </w:r>
                            <w:r w:rsidR="004A2714">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6FD3F75F"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B7A5C">
                              <w:rPr>
                                <w:rFonts w:ascii="Noto Sans" w:hAnsi="Noto Sans" w:cs="Noto Sans"/>
                                <w:sz w:val="20"/>
                                <w:szCs w:val="20"/>
                              </w:rPr>
                              <w:t>036</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719FDB2"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68344B">
                        <w:rPr>
                          <w:rFonts w:ascii="Noto Sans" w:eastAsia="Montserrat Medium" w:hAnsi="Noto Sans" w:cs="Noto Sans"/>
                          <w:sz w:val="20"/>
                          <w:szCs w:val="20"/>
                        </w:rPr>
                        <w:t>martes 20 de</w:t>
                      </w:r>
                      <w:r w:rsidR="00765ED5">
                        <w:rPr>
                          <w:rFonts w:ascii="Noto Sans" w:eastAsia="Montserrat Medium" w:hAnsi="Noto Sans" w:cs="Noto Sans"/>
                          <w:sz w:val="20"/>
                          <w:szCs w:val="20"/>
                        </w:rPr>
                        <w:t xml:space="preserve"> </w:t>
                      </w:r>
                      <w:r w:rsidR="004A2714">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6FD3F75F"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B7A5C">
                        <w:rPr>
                          <w:rFonts w:ascii="Noto Sans" w:hAnsi="Noto Sans" w:cs="Noto Sans"/>
                          <w:sz w:val="20"/>
                          <w:szCs w:val="20"/>
                        </w:rPr>
                        <w:t>036</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5E9FBCF9" w14:textId="05796672" w:rsidR="00765ED5" w:rsidRPr="00EB6FAE" w:rsidRDefault="00EB6FAE" w:rsidP="00787E5C">
      <w:pPr>
        <w:jc w:val="center"/>
        <w:rPr>
          <w:rFonts w:ascii="Noto Sans" w:hAnsi="Noto Sans" w:cs="Noto Sans"/>
          <w:b/>
          <w:bCs/>
          <w:sz w:val="32"/>
          <w:szCs w:val="32"/>
          <w:lang w:val="es-MX"/>
        </w:rPr>
      </w:pPr>
      <w:r w:rsidRPr="00EB6FAE">
        <w:rPr>
          <w:rFonts w:ascii="Noto Sans" w:hAnsi="Noto Sans" w:cs="Noto Sans"/>
          <w:b/>
          <w:bCs/>
          <w:sz w:val="32"/>
          <w:szCs w:val="32"/>
          <w:lang w:val="es-MX"/>
        </w:rPr>
        <w:t>IMSS realiza cirugía robótica exitosa en paciente con cáncer de endometrio en Hospital de Oncología del CMN Siglo XXI</w:t>
      </w:r>
    </w:p>
    <w:p w14:paraId="64DD16B1" w14:textId="77777777" w:rsidR="00EB6FAE" w:rsidRPr="00623CE1" w:rsidRDefault="00EB6FAE" w:rsidP="00787E5C">
      <w:pPr>
        <w:jc w:val="center"/>
        <w:rPr>
          <w:rFonts w:ascii="Noto Sans" w:hAnsi="Noto Sans" w:cs="Noto Sans"/>
          <w:b/>
          <w:bCs/>
        </w:rPr>
      </w:pPr>
    </w:p>
    <w:p w14:paraId="5C841ED5" w14:textId="77777777" w:rsidR="00EB6FAE" w:rsidRPr="00EB6FAE" w:rsidRDefault="00EB6FAE" w:rsidP="00EB6FAE">
      <w:pPr>
        <w:pStyle w:val="Prrafodelista"/>
        <w:numPr>
          <w:ilvl w:val="0"/>
          <w:numId w:val="10"/>
        </w:numPr>
        <w:jc w:val="both"/>
        <w:rPr>
          <w:rFonts w:ascii="Noto Sans" w:hAnsi="Noto Sans" w:cs="Noto Sans"/>
          <w:b/>
          <w:bCs/>
          <w:sz w:val="20"/>
          <w:szCs w:val="20"/>
        </w:rPr>
      </w:pPr>
      <w:r w:rsidRPr="00EB6FAE">
        <w:rPr>
          <w:rFonts w:ascii="Noto Sans" w:hAnsi="Noto Sans" w:cs="Noto Sans"/>
          <w:b/>
          <w:bCs/>
          <w:sz w:val="20"/>
          <w:szCs w:val="20"/>
        </w:rPr>
        <w:t>La intervención fue realizada con la plataforma Da Vinci a una paciente de 46 años que presentaba factores de riesgo que incrementaban la complejidad del procedimiento.</w:t>
      </w:r>
    </w:p>
    <w:p w14:paraId="539FA7D8" w14:textId="77777777" w:rsidR="00EB6FAE" w:rsidRPr="00EB6FAE" w:rsidRDefault="00EB6FAE" w:rsidP="00EB6FAE">
      <w:pPr>
        <w:pStyle w:val="Prrafodelista"/>
        <w:numPr>
          <w:ilvl w:val="0"/>
          <w:numId w:val="10"/>
        </w:numPr>
        <w:jc w:val="both"/>
        <w:rPr>
          <w:rFonts w:ascii="Noto Sans" w:hAnsi="Noto Sans" w:cs="Noto Sans"/>
          <w:b/>
          <w:bCs/>
          <w:sz w:val="20"/>
          <w:szCs w:val="20"/>
        </w:rPr>
      </w:pPr>
      <w:r w:rsidRPr="00EB6FAE">
        <w:rPr>
          <w:rFonts w:ascii="Noto Sans" w:hAnsi="Noto Sans" w:cs="Noto Sans"/>
          <w:b/>
          <w:bCs/>
          <w:sz w:val="20"/>
          <w:szCs w:val="20"/>
        </w:rPr>
        <w:t>El director de la UMAE, doctor Rafael Medrano Guzmán, indicó que la cirugía se realizó con mínima invasión, reduciendo la pérdida de sangre a solo 50 mililitros, sin complicaciones y con una recuperación acelerada que permitió su egreso hospitalario en 48 horas.</w:t>
      </w:r>
    </w:p>
    <w:p w14:paraId="06D8941D" w14:textId="2EF6FAD6" w:rsidR="008319BF" w:rsidRPr="00EB6FAE" w:rsidRDefault="00EB6FAE" w:rsidP="00EB6FAE">
      <w:pPr>
        <w:pStyle w:val="Prrafodelista"/>
        <w:numPr>
          <w:ilvl w:val="0"/>
          <w:numId w:val="10"/>
        </w:numPr>
        <w:jc w:val="both"/>
        <w:rPr>
          <w:rFonts w:ascii="Noto Sans" w:hAnsi="Noto Sans" w:cs="Noto Sans"/>
          <w:b/>
          <w:bCs/>
          <w:sz w:val="20"/>
          <w:szCs w:val="20"/>
        </w:rPr>
      </w:pPr>
      <w:r w:rsidRPr="00EB6FAE">
        <w:rPr>
          <w:rFonts w:ascii="Noto Sans" w:hAnsi="Noto Sans" w:cs="Noto Sans"/>
          <w:b/>
          <w:bCs/>
          <w:sz w:val="20"/>
          <w:szCs w:val="20"/>
        </w:rPr>
        <w:t xml:space="preserve">“Gracias a la operación robótica, así como yo, muchas personas se van a componer, se van a salvar, van a estar muy bien”, señaló la paciente.  </w:t>
      </w:r>
    </w:p>
    <w:p w14:paraId="000C6872" w14:textId="77777777" w:rsidR="00EB6FAE" w:rsidRDefault="00EB6FAE" w:rsidP="00765ED5">
      <w:pPr>
        <w:jc w:val="both"/>
        <w:rPr>
          <w:rFonts w:ascii="Noto Sans" w:hAnsi="Noto Sans" w:cs="Noto Sans"/>
          <w:sz w:val="20"/>
          <w:szCs w:val="20"/>
        </w:rPr>
      </w:pPr>
    </w:p>
    <w:p w14:paraId="22A19106"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 xml:space="preserve">El Instituto Mexicano del Seguro Social (IMSS) consolida su liderazgo en innovación médica al realizar con éxito una cirugía robótica para tratar cáncer de endometrio en la Unidad Médica de Alta Especialidad (UMAE) Hospital de Oncología del Centro Médico Nacional Siglo XXI, intervención efectuada con la plataforma Da Vinci a la paciente Erika, de 46 años, quien presentaba factores de riesgo que incrementaban la complejidad del procedimiento. </w:t>
      </w:r>
    </w:p>
    <w:p w14:paraId="2B456142" w14:textId="77777777" w:rsidR="00EB6FAE" w:rsidRPr="00EB6FAE" w:rsidRDefault="00EB6FAE" w:rsidP="00EB6FAE">
      <w:pPr>
        <w:jc w:val="both"/>
        <w:rPr>
          <w:rFonts w:ascii="Noto Sans" w:hAnsi="Noto Sans" w:cs="Noto Sans"/>
          <w:sz w:val="20"/>
          <w:szCs w:val="20"/>
        </w:rPr>
      </w:pPr>
    </w:p>
    <w:p w14:paraId="1FB0DECB" w14:textId="6DABF9F0"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El doctor Rafael Medrano Guzmán, director del Hospital de Oncología, informó que la derechohabiente fue diagnosticada con cáncer de endometrio en julio de</w:t>
      </w:r>
      <w:r w:rsidR="009E768C">
        <w:rPr>
          <w:rFonts w:ascii="Noto Sans" w:hAnsi="Noto Sans" w:cs="Noto Sans"/>
          <w:sz w:val="20"/>
          <w:szCs w:val="20"/>
        </w:rPr>
        <w:t xml:space="preserve"> 2025</w:t>
      </w:r>
      <w:r w:rsidRPr="00EB6FAE">
        <w:rPr>
          <w:rFonts w:ascii="Noto Sans" w:hAnsi="Noto Sans" w:cs="Noto Sans"/>
          <w:sz w:val="20"/>
          <w:szCs w:val="20"/>
        </w:rPr>
        <w:t>, tras presentar hemorragias y dolores abdominales desde diciembre de 2024. Además, padecía obesidad mórbida, condición que incrementaba significativamente el riesgo quirúrgico; por ello, se determinó que la cirugía robótica era la alternativa más segura para garantizar precisión, minimizar complicaciones y favorecer una recuperación rápida.</w:t>
      </w:r>
    </w:p>
    <w:p w14:paraId="5F5FE5F7" w14:textId="77777777" w:rsidR="00EB6FAE" w:rsidRPr="00EB6FAE" w:rsidRDefault="00EB6FAE" w:rsidP="00EB6FAE">
      <w:pPr>
        <w:jc w:val="both"/>
        <w:rPr>
          <w:rFonts w:ascii="Noto Sans" w:hAnsi="Noto Sans" w:cs="Noto Sans"/>
          <w:sz w:val="20"/>
          <w:szCs w:val="20"/>
        </w:rPr>
      </w:pPr>
    </w:p>
    <w:p w14:paraId="7D0614DC"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Destacó que el procedimiento, que incluyó la extracción del útero, ovarios y disección de ganglios linfáticos, se realizó en aproximadamente dos horas, con mínima invasión, una pérdida mínima de sangre de 50 mililitros y sin complicaciones postoperatorias.</w:t>
      </w:r>
    </w:p>
    <w:p w14:paraId="6D5B3DD8" w14:textId="77777777" w:rsidR="00EB6FAE" w:rsidRPr="00EB6FAE" w:rsidRDefault="00EB6FAE" w:rsidP="00EB6FAE">
      <w:pPr>
        <w:jc w:val="both"/>
        <w:rPr>
          <w:rFonts w:ascii="Noto Sans" w:hAnsi="Noto Sans" w:cs="Noto Sans"/>
          <w:sz w:val="20"/>
          <w:szCs w:val="20"/>
        </w:rPr>
      </w:pPr>
    </w:p>
    <w:p w14:paraId="60608678"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 xml:space="preserve">“Ella es de las candidatas ideales para hacer cirugía por mínima invasión asistida por robot. Se efectuó una cirugía ergonómica acorde a lo que se requería, que era la aparatología </w:t>
      </w:r>
      <w:proofErr w:type="spellStart"/>
      <w:r w:rsidRPr="00EB6FAE">
        <w:rPr>
          <w:rFonts w:ascii="Noto Sans" w:hAnsi="Noto Sans" w:cs="Noto Sans"/>
          <w:sz w:val="20"/>
          <w:szCs w:val="20"/>
        </w:rPr>
        <w:t>etapificadora</w:t>
      </w:r>
      <w:proofErr w:type="spellEnd"/>
      <w:r w:rsidRPr="00EB6FAE">
        <w:rPr>
          <w:rFonts w:ascii="Noto Sans" w:hAnsi="Noto Sans" w:cs="Noto Sans"/>
          <w:sz w:val="20"/>
          <w:szCs w:val="20"/>
        </w:rPr>
        <w:t xml:space="preserve"> </w:t>
      </w:r>
      <w:proofErr w:type="spellStart"/>
      <w:r w:rsidRPr="00EB6FAE">
        <w:rPr>
          <w:rFonts w:ascii="Noto Sans" w:hAnsi="Noto Sans" w:cs="Noto Sans"/>
          <w:sz w:val="20"/>
          <w:szCs w:val="20"/>
        </w:rPr>
        <w:t>citorreductora</w:t>
      </w:r>
      <w:proofErr w:type="spellEnd"/>
      <w:r w:rsidRPr="00EB6FAE">
        <w:rPr>
          <w:rFonts w:ascii="Noto Sans" w:hAnsi="Noto Sans" w:cs="Noto Sans"/>
          <w:sz w:val="20"/>
          <w:szCs w:val="20"/>
        </w:rPr>
        <w:t xml:space="preserve"> de cáncer de endometrio. La gran fortuna que tienen los pacientes de operarse con este tipo de tecnología es que prácticamente la mínima invasión permite una recuperación absoluta”, indicó.</w:t>
      </w:r>
    </w:p>
    <w:p w14:paraId="7213A54C" w14:textId="77777777" w:rsidR="00EB6FAE" w:rsidRPr="00EB6FAE" w:rsidRDefault="00EB6FAE" w:rsidP="00EB6FAE">
      <w:pPr>
        <w:jc w:val="both"/>
        <w:rPr>
          <w:rFonts w:ascii="Noto Sans" w:hAnsi="Noto Sans" w:cs="Noto Sans"/>
          <w:sz w:val="20"/>
          <w:szCs w:val="20"/>
        </w:rPr>
      </w:pPr>
    </w:p>
    <w:p w14:paraId="76B9508A"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 xml:space="preserve">El especialista en Oncología quirúrgica del IMSS subrayó que, gracias a esta técnica innovadora, Erika fue dada de alta 48 horas después de la cirugía, con tolerancia a dieta y con funciones vitales estables. </w:t>
      </w:r>
    </w:p>
    <w:p w14:paraId="3E53A8C2" w14:textId="77777777" w:rsidR="00EB6FAE" w:rsidRPr="00EB6FAE" w:rsidRDefault="00EB6FAE" w:rsidP="00EB6FAE">
      <w:pPr>
        <w:jc w:val="both"/>
        <w:rPr>
          <w:rFonts w:ascii="Noto Sans" w:hAnsi="Noto Sans" w:cs="Noto Sans"/>
          <w:sz w:val="20"/>
          <w:szCs w:val="20"/>
        </w:rPr>
      </w:pPr>
    </w:p>
    <w:p w14:paraId="2A7DE03D"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lastRenderedPageBreak/>
        <w:t>Abundó que, a la semana, la paciente retomó sus actividades cotidianas, lo que representa una diferencia sustancial frente a la cirugía abierta tradicional, que implica estancias hospitalarias de 5 a 6 días y mayor riesgo de complicaciones como infecciones y hemorragias superiores a 500 mililitros.</w:t>
      </w:r>
    </w:p>
    <w:p w14:paraId="3A103BC2" w14:textId="77777777" w:rsidR="00EB6FAE" w:rsidRPr="00EB6FAE" w:rsidRDefault="00EB6FAE" w:rsidP="00EB6FAE">
      <w:pPr>
        <w:jc w:val="both"/>
        <w:rPr>
          <w:rFonts w:ascii="Noto Sans" w:hAnsi="Noto Sans" w:cs="Noto Sans"/>
          <w:sz w:val="20"/>
          <w:szCs w:val="20"/>
        </w:rPr>
      </w:pPr>
    </w:p>
    <w:p w14:paraId="1BD152C7" w14:textId="4AD356B5"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 xml:space="preserve">El doctor Medrano Guzmán explicó que el cáncer de endometrio es una de las enfermedades malignas más frecuentes en mujeres, después del cáncer de </w:t>
      </w:r>
      <w:r w:rsidR="009E768C">
        <w:rPr>
          <w:rFonts w:ascii="Noto Sans" w:hAnsi="Noto Sans" w:cs="Noto Sans"/>
          <w:sz w:val="20"/>
          <w:szCs w:val="20"/>
        </w:rPr>
        <w:t xml:space="preserve">mama </w:t>
      </w:r>
      <w:r w:rsidRPr="00EB6FAE">
        <w:rPr>
          <w:rFonts w:ascii="Noto Sans" w:hAnsi="Noto Sans" w:cs="Noto Sans"/>
          <w:sz w:val="20"/>
          <w:szCs w:val="20"/>
        </w:rPr>
        <w:t xml:space="preserve">y </w:t>
      </w:r>
      <w:r w:rsidR="00CB1917">
        <w:rPr>
          <w:rFonts w:ascii="Noto Sans" w:hAnsi="Noto Sans" w:cs="Noto Sans"/>
          <w:sz w:val="20"/>
          <w:szCs w:val="20"/>
        </w:rPr>
        <w:t>cérvix</w:t>
      </w:r>
      <w:r w:rsidRPr="00EB6FAE">
        <w:rPr>
          <w:rFonts w:ascii="Noto Sans" w:hAnsi="Noto Sans" w:cs="Noto Sans"/>
          <w:sz w:val="20"/>
          <w:szCs w:val="20"/>
        </w:rPr>
        <w:t xml:space="preserve">, y factores como obesidad, tabaquismo y diabetes aumentan el riesgo de padecer esta patología. </w:t>
      </w:r>
    </w:p>
    <w:p w14:paraId="486152D7" w14:textId="77777777" w:rsidR="00EB6FAE" w:rsidRPr="00EB6FAE" w:rsidRDefault="00EB6FAE" w:rsidP="00EB6FAE">
      <w:pPr>
        <w:jc w:val="both"/>
        <w:rPr>
          <w:rFonts w:ascii="Noto Sans" w:hAnsi="Noto Sans" w:cs="Noto Sans"/>
          <w:sz w:val="20"/>
          <w:szCs w:val="20"/>
        </w:rPr>
      </w:pPr>
    </w:p>
    <w:p w14:paraId="58B3E4EF"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Señaló que tradicionalmente, el tratamiento quirúrgico se realizaba mediante laparotomía abierta, pero la cirugía robótica ofrece ventajas significativas: menor invasión, alta precisión, reducción de complicaciones y recuperación más rápida, lo que permite iniciar terapias complementarias en tiempo oportuno.</w:t>
      </w:r>
    </w:p>
    <w:p w14:paraId="08629512" w14:textId="77777777" w:rsidR="00EB6FAE" w:rsidRPr="00EB6FAE" w:rsidRDefault="00EB6FAE" w:rsidP="00EB6FAE">
      <w:pPr>
        <w:jc w:val="both"/>
        <w:rPr>
          <w:rFonts w:ascii="Noto Sans" w:hAnsi="Noto Sans" w:cs="Noto Sans"/>
          <w:sz w:val="20"/>
          <w:szCs w:val="20"/>
        </w:rPr>
      </w:pPr>
    </w:p>
    <w:p w14:paraId="48FD8AC3"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“Actualmente tenemos ya una vasta experiencia en este tipo de cirugías, tanto su servidor como el Departamento de Ginecología Oncológica. Esto nos da la seguridad de ir evolucionando y cada vez hacer esta cirugía con mayor precisión y, por supuesto, con mayor beneficio para nuestros pacientes”, afirmó.</w:t>
      </w:r>
    </w:p>
    <w:p w14:paraId="41C12FA9" w14:textId="77777777" w:rsidR="00EB6FAE" w:rsidRPr="00EB6FAE" w:rsidRDefault="00EB6FAE" w:rsidP="00EB6FAE">
      <w:pPr>
        <w:jc w:val="both"/>
        <w:rPr>
          <w:rFonts w:ascii="Noto Sans" w:hAnsi="Noto Sans" w:cs="Noto Sans"/>
          <w:sz w:val="20"/>
          <w:szCs w:val="20"/>
        </w:rPr>
      </w:pPr>
    </w:p>
    <w:p w14:paraId="2B4E318D"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Por su parte, Erika expresó su agradecimiento al personal del IMSS que desde el primer día en que fue atendida siempre fue bien recibida, informada y atendida de manera profesional. “Me siento feliz porque lo puedo contar. No me han dejado con dudas, han estado al pendiente de todo. No me va a alcanzar la vida entera para dar las gracias a todos estos médicos que ponen todo su esfuerzo y sabiduría”.</w:t>
      </w:r>
    </w:p>
    <w:p w14:paraId="71CFA8D0" w14:textId="77777777" w:rsidR="00EB6FAE" w:rsidRPr="00EB6FAE" w:rsidRDefault="00EB6FAE" w:rsidP="00EB6FAE">
      <w:pPr>
        <w:jc w:val="both"/>
        <w:rPr>
          <w:rFonts w:ascii="Noto Sans" w:hAnsi="Noto Sans" w:cs="Noto Sans"/>
          <w:sz w:val="20"/>
          <w:szCs w:val="20"/>
        </w:rPr>
      </w:pPr>
    </w:p>
    <w:p w14:paraId="468C356A"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 xml:space="preserve">La paciente mostró gran asombro al conocer que sería intervenida mediante la plataforma robótica Da Vinci, una tecnología que representa un avance significativo en la cirugía oncológica. Inicialmente, la idea de ser operada con asistencia robótica le resultó inesperada, pero tras recibir información detallada por el personal del IMSS sobre la precisión y seguridad del procedimiento, aceptó con confianza. </w:t>
      </w:r>
    </w:p>
    <w:p w14:paraId="0BE9F51C" w14:textId="77777777" w:rsidR="00EB6FAE" w:rsidRPr="00EB6FAE" w:rsidRDefault="00EB6FAE" w:rsidP="00EB6FAE">
      <w:pPr>
        <w:jc w:val="both"/>
        <w:rPr>
          <w:rFonts w:ascii="Noto Sans" w:hAnsi="Noto Sans" w:cs="Noto Sans"/>
          <w:sz w:val="20"/>
          <w:szCs w:val="20"/>
        </w:rPr>
      </w:pPr>
    </w:p>
    <w:p w14:paraId="296CDF3B"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Destacó que, aunque inicialmente le generó incertidumbre, la explicación clara del equipo médico y la confianza en su preparación la llevaron a aceptar el procedimiento, que finalmente resultó ser “lo mejor que me pudo haber pasado”.</w:t>
      </w:r>
    </w:p>
    <w:p w14:paraId="50BCACC7" w14:textId="77777777" w:rsidR="00EB6FAE" w:rsidRPr="00EB6FAE" w:rsidRDefault="00EB6FAE" w:rsidP="00EB6FAE">
      <w:pPr>
        <w:jc w:val="both"/>
        <w:rPr>
          <w:rFonts w:ascii="Noto Sans" w:hAnsi="Noto Sans" w:cs="Noto Sans"/>
          <w:sz w:val="20"/>
          <w:szCs w:val="20"/>
        </w:rPr>
      </w:pPr>
    </w:p>
    <w:p w14:paraId="713D4008" w14:textId="77777777" w:rsidR="00EB6FAE" w:rsidRPr="00EB6FAE" w:rsidRDefault="00EB6FAE" w:rsidP="00EB6FAE">
      <w:pPr>
        <w:jc w:val="both"/>
        <w:rPr>
          <w:rFonts w:ascii="Noto Sans" w:hAnsi="Noto Sans" w:cs="Noto Sans"/>
          <w:sz w:val="20"/>
          <w:szCs w:val="20"/>
        </w:rPr>
      </w:pPr>
      <w:r w:rsidRPr="00EB6FAE">
        <w:rPr>
          <w:rFonts w:ascii="Noto Sans" w:hAnsi="Noto Sans" w:cs="Noto Sans"/>
          <w:sz w:val="20"/>
          <w:szCs w:val="20"/>
        </w:rPr>
        <w:t>Erika, madre de familia y consciente de la importancia del cuidado de la salud femenina, hizo un llamado a las mujeres para priorizar la detección temprana y confiar en los avances tecnológicos en medicina. “Que se atiendan al primer síntoma. Más vale ser exageradas en nuestra salud que dejarlo pasar. Y que confíen en la cirugía robótica, porque es lo mejor que me pudo haber pasado”.</w:t>
      </w:r>
    </w:p>
    <w:p w14:paraId="55CE68C4" w14:textId="77777777" w:rsidR="00EB6FAE" w:rsidRPr="00EB6FAE" w:rsidRDefault="00EB6FAE" w:rsidP="00EB6FAE">
      <w:pPr>
        <w:jc w:val="both"/>
        <w:rPr>
          <w:rFonts w:ascii="Noto Sans" w:hAnsi="Noto Sans" w:cs="Noto Sans"/>
          <w:sz w:val="20"/>
          <w:szCs w:val="20"/>
        </w:rPr>
      </w:pPr>
    </w:p>
    <w:p w14:paraId="5C7EA7E0" w14:textId="6A961CC3" w:rsidR="00765ED5" w:rsidRDefault="00EB6FAE" w:rsidP="00EB6FAE">
      <w:pPr>
        <w:jc w:val="both"/>
        <w:rPr>
          <w:rFonts w:ascii="Noto Sans" w:hAnsi="Noto Sans" w:cs="Noto Sans"/>
          <w:sz w:val="20"/>
          <w:szCs w:val="20"/>
        </w:rPr>
      </w:pPr>
      <w:r w:rsidRPr="00EB6FAE">
        <w:rPr>
          <w:rFonts w:ascii="Noto Sans" w:hAnsi="Noto Sans" w:cs="Noto Sans"/>
          <w:sz w:val="20"/>
          <w:szCs w:val="20"/>
        </w:rPr>
        <w:t>Finalmente, expresó su agradecimiento al director general del IMSS, Zoé Robledo, así como a las autoridades institucionales y al personal de salud del Seguro Social por hacer posible la implementación de cirugías robóticas en beneficio de la derechohabiencia. “Gracias a la operación robótica, así como yo, muchas personas se van a componer, se van a salvar, van a estar muy bien”.</w:t>
      </w:r>
    </w:p>
    <w:p w14:paraId="245A890F" w14:textId="77777777" w:rsidR="00EB6FAE" w:rsidRPr="006A56A9" w:rsidRDefault="00EB6FAE" w:rsidP="00EB6FAE">
      <w:pPr>
        <w:jc w:val="both"/>
        <w:rPr>
          <w:rFonts w:ascii="Noto Sans" w:hAnsi="Noto Sans" w:cs="Noto Sans"/>
          <w:sz w:val="20"/>
          <w:szCs w:val="20"/>
        </w:rPr>
      </w:pPr>
    </w:p>
    <w:p w14:paraId="6AA025E0" w14:textId="20EC222E" w:rsidR="00117614" w:rsidRDefault="00DC1EEB" w:rsidP="006C50AE">
      <w:pPr>
        <w:jc w:val="center"/>
        <w:rPr>
          <w:rFonts w:ascii="Noto Sans" w:hAnsi="Noto Sans" w:cs="Noto Sans"/>
          <w:b/>
          <w:bCs/>
          <w:sz w:val="20"/>
          <w:szCs w:val="20"/>
        </w:rPr>
      </w:pPr>
      <w:r w:rsidRPr="006A56A9">
        <w:rPr>
          <w:rFonts w:ascii="Noto Sans" w:hAnsi="Noto Sans" w:cs="Noto Sans"/>
          <w:b/>
          <w:bCs/>
          <w:sz w:val="20"/>
          <w:szCs w:val="20"/>
        </w:rPr>
        <w:t>---o0o---</w:t>
      </w:r>
    </w:p>
    <w:p w14:paraId="0925417B" w14:textId="77777777" w:rsidR="006B7A5C" w:rsidRDefault="006B7A5C" w:rsidP="006C50AE">
      <w:pPr>
        <w:jc w:val="center"/>
        <w:rPr>
          <w:rFonts w:ascii="Noto Sans" w:hAnsi="Noto Sans" w:cs="Noto Sans"/>
          <w:b/>
          <w:bCs/>
          <w:sz w:val="20"/>
          <w:szCs w:val="20"/>
        </w:rPr>
      </w:pPr>
    </w:p>
    <w:p w14:paraId="063E36A5" w14:textId="77777777" w:rsidR="006B7A5C" w:rsidRPr="006B7A5C" w:rsidRDefault="006B7A5C" w:rsidP="006B7A5C">
      <w:pPr>
        <w:jc w:val="both"/>
        <w:rPr>
          <w:rFonts w:ascii="Noto Sans" w:hAnsi="Noto Sans" w:cs="Noto Sans"/>
          <w:sz w:val="22"/>
          <w:szCs w:val="22"/>
          <w:lang w:val="en-US"/>
        </w:rPr>
      </w:pPr>
      <w:r w:rsidRPr="006B7A5C">
        <w:rPr>
          <w:rFonts w:ascii="Noto Sans" w:hAnsi="Noto Sans" w:cs="Noto Sans"/>
          <w:sz w:val="22"/>
          <w:szCs w:val="22"/>
          <w:lang w:val="en-US"/>
        </w:rPr>
        <w:lastRenderedPageBreak/>
        <w:t>LINK FOTOS</w:t>
      </w:r>
    </w:p>
    <w:p w14:paraId="1BC307D3" w14:textId="37F2D980" w:rsidR="006B7A5C" w:rsidRPr="006B7A5C" w:rsidRDefault="006B7A5C" w:rsidP="006B7A5C">
      <w:pPr>
        <w:jc w:val="both"/>
        <w:rPr>
          <w:rFonts w:ascii="Noto Sans" w:hAnsi="Noto Sans" w:cs="Noto Sans"/>
          <w:sz w:val="22"/>
          <w:szCs w:val="22"/>
          <w:lang w:val="en-US"/>
        </w:rPr>
      </w:pPr>
      <w:hyperlink r:id="rId8" w:history="1">
        <w:r w:rsidRPr="00702216">
          <w:rPr>
            <w:rStyle w:val="Hipervnculo"/>
            <w:rFonts w:ascii="Noto Sans" w:hAnsi="Noto Sans" w:cs="Noto Sans"/>
            <w:sz w:val="22"/>
            <w:szCs w:val="22"/>
            <w:lang w:val="en-US"/>
          </w:rPr>
          <w:t>https://drive.google.com/drive/folders/1Z4EXOcUEUbUgVxNiWmfiKwY9Jyvh5-ob?usp=sharing</w:t>
        </w:r>
      </w:hyperlink>
      <w:r>
        <w:rPr>
          <w:rFonts w:ascii="Noto Sans" w:hAnsi="Noto Sans" w:cs="Noto Sans"/>
          <w:sz w:val="22"/>
          <w:szCs w:val="22"/>
          <w:lang w:val="en-US"/>
        </w:rPr>
        <w:t xml:space="preserve"> </w:t>
      </w:r>
    </w:p>
    <w:p w14:paraId="240FDFC1" w14:textId="77777777" w:rsidR="006B7A5C" w:rsidRPr="006B7A5C" w:rsidRDefault="006B7A5C" w:rsidP="006B7A5C">
      <w:pPr>
        <w:jc w:val="both"/>
        <w:rPr>
          <w:rFonts w:ascii="Noto Sans" w:hAnsi="Noto Sans" w:cs="Noto Sans"/>
          <w:sz w:val="22"/>
          <w:szCs w:val="22"/>
          <w:lang w:val="en-US"/>
        </w:rPr>
      </w:pPr>
    </w:p>
    <w:p w14:paraId="1007A823" w14:textId="77777777" w:rsidR="006B7A5C" w:rsidRPr="006B7A5C" w:rsidRDefault="006B7A5C" w:rsidP="006B7A5C">
      <w:pPr>
        <w:jc w:val="both"/>
        <w:rPr>
          <w:rFonts w:ascii="Noto Sans" w:hAnsi="Noto Sans" w:cs="Noto Sans"/>
          <w:sz w:val="22"/>
          <w:szCs w:val="22"/>
          <w:lang w:val="en-US"/>
        </w:rPr>
      </w:pPr>
      <w:r w:rsidRPr="006B7A5C">
        <w:rPr>
          <w:rFonts w:ascii="Noto Sans" w:hAnsi="Noto Sans" w:cs="Noto Sans"/>
          <w:sz w:val="22"/>
          <w:szCs w:val="22"/>
          <w:lang w:val="en-US"/>
        </w:rPr>
        <w:t>LINK VIDEO</w:t>
      </w:r>
    </w:p>
    <w:p w14:paraId="405B3435" w14:textId="636C60DD" w:rsidR="006B7A5C" w:rsidRPr="006B7A5C" w:rsidRDefault="006B7A5C" w:rsidP="006B7A5C">
      <w:pPr>
        <w:jc w:val="both"/>
        <w:rPr>
          <w:rFonts w:ascii="Noto Sans" w:hAnsi="Noto Sans" w:cs="Noto Sans"/>
          <w:sz w:val="22"/>
          <w:szCs w:val="22"/>
          <w:lang w:val="en-US"/>
        </w:rPr>
      </w:pPr>
      <w:hyperlink r:id="rId9" w:history="1">
        <w:r w:rsidRPr="00702216">
          <w:rPr>
            <w:rStyle w:val="Hipervnculo"/>
            <w:rFonts w:ascii="Noto Sans" w:hAnsi="Noto Sans" w:cs="Noto Sans"/>
            <w:sz w:val="22"/>
            <w:szCs w:val="22"/>
            <w:lang w:val="en-US"/>
          </w:rPr>
          <w:t>https://sendgb.com/TZ0xwYD6dcy</w:t>
        </w:r>
      </w:hyperlink>
      <w:r>
        <w:rPr>
          <w:rFonts w:ascii="Noto Sans" w:hAnsi="Noto Sans" w:cs="Noto Sans"/>
          <w:sz w:val="22"/>
          <w:szCs w:val="22"/>
          <w:lang w:val="en-US"/>
        </w:rPr>
        <w:t xml:space="preserve"> </w:t>
      </w:r>
    </w:p>
    <w:sectPr w:rsidR="006B7A5C" w:rsidRPr="006B7A5C"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EE25" w14:textId="77777777" w:rsidR="00FC0440" w:rsidRDefault="00FC0440" w:rsidP="00A73D65">
      <w:r>
        <w:separator/>
      </w:r>
    </w:p>
  </w:endnote>
  <w:endnote w:type="continuationSeparator" w:id="0">
    <w:p w14:paraId="5535FA25" w14:textId="77777777" w:rsidR="00FC0440" w:rsidRDefault="00FC044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9F9D" w14:textId="77777777" w:rsidR="00FC0440" w:rsidRDefault="00FC0440" w:rsidP="00A73D65">
      <w:r>
        <w:separator/>
      </w:r>
    </w:p>
  </w:footnote>
  <w:footnote w:type="continuationSeparator" w:id="0">
    <w:p w14:paraId="494684C8" w14:textId="77777777" w:rsidR="00FC0440" w:rsidRDefault="00FC044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92E6175"/>
    <w:multiLevelType w:val="hybridMultilevel"/>
    <w:tmpl w:val="2D625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391A5E"/>
    <w:multiLevelType w:val="hybridMultilevel"/>
    <w:tmpl w:val="88A0F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4"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A17AF2"/>
    <w:multiLevelType w:val="hybridMultilevel"/>
    <w:tmpl w:val="257A27A2"/>
    <w:lvl w:ilvl="0" w:tplc="1E6EE61A">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096D45"/>
    <w:multiLevelType w:val="hybridMultilevel"/>
    <w:tmpl w:val="8CEC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141030"/>
    <w:multiLevelType w:val="hybridMultilevel"/>
    <w:tmpl w:val="79064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3"/>
  </w:num>
  <w:num w:numId="3" w16cid:durableId="1684747001">
    <w:abstractNumId w:val="6"/>
  </w:num>
  <w:num w:numId="4" w16cid:durableId="450709684">
    <w:abstractNumId w:val="8"/>
  </w:num>
  <w:num w:numId="5" w16cid:durableId="235631270">
    <w:abstractNumId w:val="4"/>
  </w:num>
  <w:num w:numId="6" w16cid:durableId="930115776">
    <w:abstractNumId w:val="7"/>
  </w:num>
  <w:num w:numId="7" w16cid:durableId="860776471">
    <w:abstractNumId w:val="2"/>
  </w:num>
  <w:num w:numId="8" w16cid:durableId="1326981075">
    <w:abstractNumId w:val="5"/>
  </w:num>
  <w:num w:numId="9" w16cid:durableId="314263890">
    <w:abstractNumId w:val="1"/>
  </w:num>
  <w:num w:numId="10" w16cid:durableId="1605113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54FDD"/>
    <w:rsid w:val="000A09C1"/>
    <w:rsid w:val="000A408C"/>
    <w:rsid w:val="000D799D"/>
    <w:rsid w:val="000E5D1C"/>
    <w:rsid w:val="00117614"/>
    <w:rsid w:val="00132439"/>
    <w:rsid w:val="00156A3E"/>
    <w:rsid w:val="00161740"/>
    <w:rsid w:val="0016179D"/>
    <w:rsid w:val="0016690D"/>
    <w:rsid w:val="00180A38"/>
    <w:rsid w:val="00184325"/>
    <w:rsid w:val="00193939"/>
    <w:rsid w:val="001F6AC7"/>
    <w:rsid w:val="00202D55"/>
    <w:rsid w:val="00256B1D"/>
    <w:rsid w:val="00265EA1"/>
    <w:rsid w:val="0029542D"/>
    <w:rsid w:val="002E2142"/>
    <w:rsid w:val="0030476A"/>
    <w:rsid w:val="00330DC8"/>
    <w:rsid w:val="00334CB4"/>
    <w:rsid w:val="0034181C"/>
    <w:rsid w:val="00363222"/>
    <w:rsid w:val="00370465"/>
    <w:rsid w:val="003A034A"/>
    <w:rsid w:val="003D416E"/>
    <w:rsid w:val="003E1335"/>
    <w:rsid w:val="00410675"/>
    <w:rsid w:val="00445067"/>
    <w:rsid w:val="00477F45"/>
    <w:rsid w:val="004A2714"/>
    <w:rsid w:val="004A4C4E"/>
    <w:rsid w:val="004D146C"/>
    <w:rsid w:val="004E0D31"/>
    <w:rsid w:val="00501363"/>
    <w:rsid w:val="005027AF"/>
    <w:rsid w:val="00516828"/>
    <w:rsid w:val="005933D8"/>
    <w:rsid w:val="005C1A7C"/>
    <w:rsid w:val="005C7CAD"/>
    <w:rsid w:val="00623CE1"/>
    <w:rsid w:val="00625F2E"/>
    <w:rsid w:val="00626EE3"/>
    <w:rsid w:val="00631824"/>
    <w:rsid w:val="006322C1"/>
    <w:rsid w:val="0068344B"/>
    <w:rsid w:val="006A3D09"/>
    <w:rsid w:val="006A56A9"/>
    <w:rsid w:val="006A5AF1"/>
    <w:rsid w:val="006B6534"/>
    <w:rsid w:val="006B7A5C"/>
    <w:rsid w:val="006C0425"/>
    <w:rsid w:val="006C3B4E"/>
    <w:rsid w:val="006C50AE"/>
    <w:rsid w:val="007009FE"/>
    <w:rsid w:val="007402B0"/>
    <w:rsid w:val="007421E3"/>
    <w:rsid w:val="00746426"/>
    <w:rsid w:val="007504BE"/>
    <w:rsid w:val="00765ED5"/>
    <w:rsid w:val="0078195E"/>
    <w:rsid w:val="00787E5C"/>
    <w:rsid w:val="007B74AD"/>
    <w:rsid w:val="007D77D1"/>
    <w:rsid w:val="007E5888"/>
    <w:rsid w:val="007F1DB3"/>
    <w:rsid w:val="007F5E00"/>
    <w:rsid w:val="008319BF"/>
    <w:rsid w:val="00831EE7"/>
    <w:rsid w:val="00834146"/>
    <w:rsid w:val="00840B75"/>
    <w:rsid w:val="0085369D"/>
    <w:rsid w:val="00882489"/>
    <w:rsid w:val="0090412A"/>
    <w:rsid w:val="009066A7"/>
    <w:rsid w:val="009068C0"/>
    <w:rsid w:val="00907F1C"/>
    <w:rsid w:val="00932C27"/>
    <w:rsid w:val="00937C98"/>
    <w:rsid w:val="00942415"/>
    <w:rsid w:val="00942628"/>
    <w:rsid w:val="0096361F"/>
    <w:rsid w:val="009C12D6"/>
    <w:rsid w:val="009E768C"/>
    <w:rsid w:val="009F2BA1"/>
    <w:rsid w:val="00A07674"/>
    <w:rsid w:val="00A301D7"/>
    <w:rsid w:val="00A7141D"/>
    <w:rsid w:val="00A73D65"/>
    <w:rsid w:val="00AC3356"/>
    <w:rsid w:val="00B3608B"/>
    <w:rsid w:val="00B72D65"/>
    <w:rsid w:val="00B87C85"/>
    <w:rsid w:val="00BB21A6"/>
    <w:rsid w:val="00BB2DFF"/>
    <w:rsid w:val="00BC43BD"/>
    <w:rsid w:val="00BF29F6"/>
    <w:rsid w:val="00BF6C83"/>
    <w:rsid w:val="00C02E98"/>
    <w:rsid w:val="00C13382"/>
    <w:rsid w:val="00C23B9E"/>
    <w:rsid w:val="00C279A3"/>
    <w:rsid w:val="00C30849"/>
    <w:rsid w:val="00C465FE"/>
    <w:rsid w:val="00C67047"/>
    <w:rsid w:val="00C90CED"/>
    <w:rsid w:val="00C93AFD"/>
    <w:rsid w:val="00CA497D"/>
    <w:rsid w:val="00CB1917"/>
    <w:rsid w:val="00CB4E79"/>
    <w:rsid w:val="00CB7D4F"/>
    <w:rsid w:val="00CD310D"/>
    <w:rsid w:val="00CE3E99"/>
    <w:rsid w:val="00D1354D"/>
    <w:rsid w:val="00D17C3C"/>
    <w:rsid w:val="00D370A9"/>
    <w:rsid w:val="00D54A12"/>
    <w:rsid w:val="00D62AA0"/>
    <w:rsid w:val="00D84E05"/>
    <w:rsid w:val="00D95C69"/>
    <w:rsid w:val="00DA037A"/>
    <w:rsid w:val="00DA1B19"/>
    <w:rsid w:val="00DB29C6"/>
    <w:rsid w:val="00DB53A4"/>
    <w:rsid w:val="00DC1EEB"/>
    <w:rsid w:val="00E1044C"/>
    <w:rsid w:val="00E155A4"/>
    <w:rsid w:val="00E3458D"/>
    <w:rsid w:val="00E71C54"/>
    <w:rsid w:val="00E93867"/>
    <w:rsid w:val="00EB407F"/>
    <w:rsid w:val="00EB6FAE"/>
    <w:rsid w:val="00ED2E59"/>
    <w:rsid w:val="00EE053F"/>
    <w:rsid w:val="00EE6B41"/>
    <w:rsid w:val="00F0537A"/>
    <w:rsid w:val="00F14137"/>
    <w:rsid w:val="00F24915"/>
    <w:rsid w:val="00F33C47"/>
    <w:rsid w:val="00F401F9"/>
    <w:rsid w:val="00F7439A"/>
    <w:rsid w:val="00F745B2"/>
    <w:rsid w:val="00F945F2"/>
    <w:rsid w:val="00FA1218"/>
    <w:rsid w:val="00FC0440"/>
    <w:rsid w:val="00FD60A5"/>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9E768C"/>
    <w:rPr>
      <w:rFonts w:eastAsiaTheme="minorEastAsia"/>
      <w:lang w:val="es-ES"/>
    </w:rPr>
  </w:style>
  <w:style w:type="character" w:styleId="Hipervnculo">
    <w:name w:val="Hyperlink"/>
    <w:basedOn w:val="Fuentedeprrafopredeter"/>
    <w:uiPriority w:val="99"/>
    <w:unhideWhenUsed/>
    <w:rsid w:val="006B7A5C"/>
    <w:rPr>
      <w:color w:val="0563C1" w:themeColor="hyperlink"/>
      <w:u w:val="single"/>
    </w:rPr>
  </w:style>
  <w:style w:type="character" w:styleId="Mencinsinresolver">
    <w:name w:val="Unresolved Mention"/>
    <w:basedOn w:val="Fuentedeprrafopredeter"/>
    <w:uiPriority w:val="99"/>
    <w:semiHidden/>
    <w:unhideWhenUsed/>
    <w:rsid w:val="006B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4EXOcUEUbUgVxNiWmfiKwY9Jyvh5-ob?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TZ0xwYD6d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5045</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2026-01-20T21:06:00Z</dcterms:created>
  <dcterms:modified xsi:type="dcterms:W3CDTF">2026-01-20T21:06:00Z</dcterms:modified>
</cp:coreProperties>
</file>