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E4EDD" w14:textId="3F8A21E8" w:rsidR="00ED3A68" w:rsidRPr="00C02B9D" w:rsidRDefault="00ED3A68" w:rsidP="009A4504">
      <w:pPr>
        <w:adjustRightInd w:val="0"/>
        <w:snapToGrid w:val="0"/>
        <w:spacing w:line="240" w:lineRule="atLeast"/>
        <w:jc w:val="right"/>
        <w:rPr>
          <w:rFonts w:ascii="Montserrat Light" w:eastAsia="Montserrat" w:hAnsi="Montserrat Light" w:cs="Montserrat"/>
        </w:rPr>
      </w:pPr>
      <w:bookmarkStart w:id="0" w:name="_GoBack"/>
      <w:bookmarkEnd w:id="0"/>
      <w:r w:rsidRPr="00C02B9D">
        <w:rPr>
          <w:rFonts w:ascii="Montserrat Light" w:hAnsi="Montserrat Light" w:cs="Arial"/>
          <w:bCs/>
        </w:rPr>
        <w:t xml:space="preserve">Ciudad de México, </w:t>
      </w:r>
      <w:r w:rsidR="00335832">
        <w:rPr>
          <w:rFonts w:ascii="Montserrat Light" w:hAnsi="Montserrat Light" w:cs="Arial"/>
          <w:bCs/>
        </w:rPr>
        <w:t>jueves 13</w:t>
      </w:r>
      <w:r w:rsidRPr="00C02B9D">
        <w:rPr>
          <w:rFonts w:ascii="Montserrat Light" w:hAnsi="Montserrat Light" w:cs="Arial"/>
          <w:bCs/>
        </w:rPr>
        <w:t xml:space="preserve"> de enero de 2022</w:t>
      </w:r>
    </w:p>
    <w:p w14:paraId="6144680C" w14:textId="29AB88AA" w:rsidR="00ED3A68" w:rsidRPr="00C02B9D" w:rsidRDefault="00ED3A68" w:rsidP="009A4504">
      <w:pPr>
        <w:spacing w:line="240" w:lineRule="atLeast"/>
        <w:jc w:val="right"/>
        <w:rPr>
          <w:rFonts w:ascii="Montserrat Light" w:eastAsia="Montserrat" w:hAnsi="Montserrat Light" w:cs="Montserrat"/>
        </w:rPr>
      </w:pPr>
      <w:r w:rsidRPr="00C02B9D">
        <w:rPr>
          <w:rFonts w:ascii="Montserrat Light" w:eastAsia="Montserrat" w:hAnsi="Montserrat Light" w:cs="Montserrat"/>
        </w:rPr>
        <w:t xml:space="preserve">No. </w:t>
      </w:r>
      <w:r w:rsidR="00672188">
        <w:rPr>
          <w:rFonts w:ascii="Montserrat Light" w:eastAsia="Montserrat" w:hAnsi="Montserrat Light" w:cs="Montserrat"/>
        </w:rPr>
        <w:t>021</w:t>
      </w:r>
      <w:r w:rsidRPr="00C02B9D">
        <w:rPr>
          <w:rFonts w:ascii="Montserrat Light" w:eastAsia="Montserrat" w:hAnsi="Montserrat Light" w:cs="Montserrat"/>
        </w:rPr>
        <w:t>/2022</w:t>
      </w:r>
    </w:p>
    <w:p w14:paraId="185886A1" w14:textId="77777777" w:rsidR="00ED3A68" w:rsidRPr="00C02B9D" w:rsidRDefault="00ED3A68" w:rsidP="009A4504">
      <w:pPr>
        <w:spacing w:line="240" w:lineRule="atLeast"/>
        <w:jc w:val="right"/>
        <w:rPr>
          <w:rFonts w:ascii="Montserrat Light" w:eastAsia="Montserrat" w:hAnsi="Montserrat Light" w:cs="Montserrat"/>
        </w:rPr>
      </w:pPr>
    </w:p>
    <w:p w14:paraId="1731820B" w14:textId="77777777" w:rsidR="00ED3A68" w:rsidRPr="00C02B9D" w:rsidRDefault="00ED3A68" w:rsidP="009A4504">
      <w:pPr>
        <w:spacing w:line="240" w:lineRule="atLeast"/>
        <w:jc w:val="center"/>
        <w:rPr>
          <w:rFonts w:ascii="Montserrat Light" w:eastAsia="Batang" w:hAnsi="Montserrat Light" w:cs="Arial"/>
          <w:b/>
          <w:sz w:val="36"/>
          <w:szCs w:val="36"/>
        </w:rPr>
      </w:pPr>
      <w:r w:rsidRPr="00C02B9D">
        <w:rPr>
          <w:rFonts w:ascii="Montserrat Light" w:eastAsia="Batang" w:hAnsi="Montserrat Light" w:cs="Arial"/>
          <w:b/>
          <w:sz w:val="36"/>
          <w:szCs w:val="36"/>
        </w:rPr>
        <w:t>BOLETÍN DE PRENSA</w:t>
      </w:r>
    </w:p>
    <w:p w14:paraId="61569245" w14:textId="77777777" w:rsidR="00ED3A68" w:rsidRPr="00C02B9D" w:rsidRDefault="00ED3A68" w:rsidP="009A4504">
      <w:pPr>
        <w:spacing w:line="240" w:lineRule="atLeast"/>
        <w:jc w:val="center"/>
        <w:rPr>
          <w:rFonts w:ascii="Montserrat Light" w:eastAsia="Batang" w:hAnsi="Montserrat Light" w:cs="Arial"/>
          <w:b/>
        </w:rPr>
      </w:pPr>
    </w:p>
    <w:p w14:paraId="1CACB6E5" w14:textId="2C2961AD" w:rsidR="00244111" w:rsidRPr="00672188" w:rsidRDefault="00244111" w:rsidP="009A4504">
      <w:pPr>
        <w:spacing w:line="240" w:lineRule="atLeast"/>
        <w:jc w:val="center"/>
        <w:rPr>
          <w:rFonts w:ascii="Montserrat Light" w:eastAsia="Batang" w:hAnsi="Montserrat Light" w:cs="Arial"/>
          <w:b/>
          <w:sz w:val="28"/>
          <w:szCs w:val="28"/>
        </w:rPr>
      </w:pPr>
      <w:r w:rsidRPr="00672188">
        <w:rPr>
          <w:rFonts w:ascii="Montserrat Light" w:eastAsia="Batang" w:hAnsi="Montserrat Light" w:cs="Arial"/>
          <w:b/>
          <w:sz w:val="28"/>
          <w:szCs w:val="28"/>
        </w:rPr>
        <w:t>Implementa IMSS acciones para agilizar gestión de citas médicas en Consul</w:t>
      </w:r>
      <w:r w:rsidR="00672188">
        <w:rPr>
          <w:rFonts w:ascii="Montserrat Light" w:eastAsia="Batang" w:hAnsi="Montserrat Light" w:cs="Arial"/>
          <w:b/>
          <w:sz w:val="28"/>
          <w:szCs w:val="28"/>
        </w:rPr>
        <w:t xml:space="preserve">ta Externa del </w:t>
      </w:r>
      <w:r w:rsidR="004A52DF">
        <w:rPr>
          <w:rFonts w:ascii="Montserrat Light" w:eastAsia="Batang" w:hAnsi="Montserrat Light" w:cs="Arial"/>
          <w:b/>
          <w:sz w:val="28"/>
          <w:szCs w:val="28"/>
        </w:rPr>
        <w:t xml:space="preserve">Centro Médico Nacional </w:t>
      </w:r>
      <w:r w:rsidR="00672188">
        <w:rPr>
          <w:rFonts w:ascii="Montserrat Light" w:eastAsia="Batang" w:hAnsi="Montserrat Light" w:cs="Arial"/>
          <w:b/>
          <w:sz w:val="28"/>
          <w:szCs w:val="28"/>
        </w:rPr>
        <w:t>La Raza</w:t>
      </w:r>
    </w:p>
    <w:p w14:paraId="57F1041A" w14:textId="28F12DAF" w:rsidR="00244111" w:rsidRDefault="00244111" w:rsidP="009A4504">
      <w:pPr>
        <w:spacing w:line="240" w:lineRule="atLeast"/>
        <w:jc w:val="center"/>
        <w:rPr>
          <w:rFonts w:ascii="Montserrat Light" w:eastAsia="Batang" w:hAnsi="Montserrat Light" w:cs="Arial"/>
          <w:b/>
          <w:sz w:val="28"/>
          <w:szCs w:val="28"/>
        </w:rPr>
      </w:pPr>
      <w:r>
        <w:rPr>
          <w:rFonts w:ascii="Montserrat Light" w:eastAsia="Batang" w:hAnsi="Montserrat Light" w:cs="Arial"/>
          <w:b/>
          <w:sz w:val="28"/>
          <w:szCs w:val="28"/>
        </w:rPr>
        <w:t xml:space="preserve"> </w:t>
      </w:r>
    </w:p>
    <w:p w14:paraId="490C0E45" w14:textId="4AAD8C02" w:rsidR="0020770D" w:rsidRPr="009A4504" w:rsidRDefault="0020770D" w:rsidP="0020770D">
      <w:pPr>
        <w:pStyle w:val="Prrafodelista"/>
        <w:numPr>
          <w:ilvl w:val="0"/>
          <w:numId w:val="4"/>
        </w:numPr>
        <w:suppressAutoHyphens/>
        <w:spacing w:after="0" w:line="240" w:lineRule="atLeast"/>
        <w:contextualSpacing w:val="0"/>
        <w:jc w:val="both"/>
        <w:rPr>
          <w:rFonts w:ascii="Montserrat Light" w:hAnsi="Montserrat Light"/>
          <w:b/>
        </w:rPr>
      </w:pPr>
      <w:r>
        <w:rPr>
          <w:rFonts w:ascii="Montserrat Light" w:hAnsi="Montserrat Light"/>
          <w:b/>
        </w:rPr>
        <w:t>Se fortalece la plantilla, se implementa un módulo de atención a personas vulnerables y se realizarán Jornadas de Oftalmología del 21 al 23 de enero.</w:t>
      </w:r>
    </w:p>
    <w:p w14:paraId="640AA1B8" w14:textId="7E0744E4" w:rsidR="00756217" w:rsidRPr="009A4504" w:rsidRDefault="007235A9" w:rsidP="00756217">
      <w:pPr>
        <w:pStyle w:val="Prrafodelista"/>
        <w:numPr>
          <w:ilvl w:val="0"/>
          <w:numId w:val="4"/>
        </w:numPr>
        <w:suppressAutoHyphens/>
        <w:spacing w:after="0" w:line="240" w:lineRule="atLeast"/>
        <w:contextualSpacing w:val="0"/>
        <w:jc w:val="both"/>
        <w:rPr>
          <w:rFonts w:ascii="Montserrat Light" w:hAnsi="Montserrat Light"/>
          <w:b/>
        </w:rPr>
      </w:pPr>
      <w:r>
        <w:rPr>
          <w:rFonts w:ascii="Montserrat Light" w:hAnsi="Montserrat Light"/>
          <w:b/>
          <w:spacing w:val="-4"/>
          <w:lang w:val="es-ES_tradnl"/>
        </w:rPr>
        <w:t>Encabezados por la doctora Célida Duque Molina, directora de Prestaciones Médicas, autoridades del Instituto realizaron un recorrido para identificar áreas de oportunidad.</w:t>
      </w:r>
    </w:p>
    <w:p w14:paraId="7DA92985" w14:textId="77777777" w:rsidR="00ED3A68" w:rsidRPr="007235A9" w:rsidRDefault="00ED3A68" w:rsidP="009A4504">
      <w:pPr>
        <w:suppressAutoHyphens/>
        <w:spacing w:line="240" w:lineRule="atLeast"/>
        <w:jc w:val="both"/>
        <w:rPr>
          <w:rFonts w:ascii="Montserrat Light" w:hAnsi="Montserrat Light"/>
          <w:lang w:val="es-MX"/>
        </w:rPr>
      </w:pPr>
    </w:p>
    <w:p w14:paraId="35C23E90" w14:textId="1923FFD4" w:rsidR="006F2858" w:rsidRDefault="006F2858" w:rsidP="0059694D">
      <w:pPr>
        <w:suppressAutoHyphens/>
        <w:spacing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>Autoridades de Nivel Central y directivos del Centro Médico Nacional (CMN) La Raza de</w:t>
      </w:r>
      <w:r w:rsidRPr="00756217">
        <w:rPr>
          <w:rFonts w:ascii="Montserrat Light" w:hAnsi="Montserrat Light"/>
        </w:rPr>
        <w:t xml:space="preserve">l Instituto Mexicano del Seguro Social (IMSS) </w:t>
      </w:r>
      <w:r>
        <w:rPr>
          <w:rFonts w:ascii="Montserrat Light" w:hAnsi="Montserrat Light"/>
        </w:rPr>
        <w:t xml:space="preserve">establecieron diversos </w:t>
      </w:r>
      <w:r w:rsidR="008A74D5">
        <w:rPr>
          <w:rFonts w:ascii="Montserrat Light" w:hAnsi="Montserrat Light"/>
        </w:rPr>
        <w:t>acciones</w:t>
      </w:r>
      <w:r>
        <w:rPr>
          <w:rFonts w:ascii="Montserrat Light" w:hAnsi="Montserrat Light"/>
        </w:rPr>
        <w:t xml:space="preserve"> para agilizar y reforzar </w:t>
      </w:r>
      <w:r w:rsidR="00335832">
        <w:rPr>
          <w:rFonts w:ascii="Montserrat Light" w:hAnsi="Montserrat Light"/>
        </w:rPr>
        <w:t xml:space="preserve">los </w:t>
      </w:r>
      <w:r>
        <w:rPr>
          <w:rFonts w:ascii="Montserrat Light" w:hAnsi="Montserrat Light"/>
        </w:rPr>
        <w:t xml:space="preserve">trámites de citas médicas en la Unidad de Consulta Externa, a fin de brindar un servicio de calidad a </w:t>
      </w:r>
      <w:r w:rsidR="00335832">
        <w:rPr>
          <w:rFonts w:ascii="Montserrat Light" w:hAnsi="Montserrat Light"/>
        </w:rPr>
        <w:t>derechohabien</w:t>
      </w:r>
      <w:r w:rsidR="00B3473D">
        <w:rPr>
          <w:rFonts w:ascii="Montserrat Light" w:hAnsi="Montserrat Light"/>
        </w:rPr>
        <w:t>tes</w:t>
      </w:r>
      <w:r>
        <w:rPr>
          <w:rFonts w:ascii="Montserrat Light" w:hAnsi="Montserrat Light"/>
        </w:rPr>
        <w:t>.</w:t>
      </w:r>
    </w:p>
    <w:p w14:paraId="6B40FFB9" w14:textId="77777777" w:rsidR="008A74D5" w:rsidRDefault="008A74D5" w:rsidP="0059694D">
      <w:pPr>
        <w:suppressAutoHyphens/>
        <w:spacing w:line="240" w:lineRule="atLeast"/>
        <w:jc w:val="both"/>
        <w:rPr>
          <w:rFonts w:ascii="Montserrat Light" w:hAnsi="Montserrat Light"/>
        </w:rPr>
      </w:pPr>
    </w:p>
    <w:p w14:paraId="36E08AF1" w14:textId="50206E4A" w:rsidR="008A74D5" w:rsidRPr="008A74D5" w:rsidRDefault="008A74D5" w:rsidP="008A74D5">
      <w:pPr>
        <w:suppressAutoHyphens/>
        <w:spacing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 xml:space="preserve">Entre </w:t>
      </w:r>
      <w:r w:rsidRPr="008A74D5">
        <w:rPr>
          <w:rFonts w:ascii="Montserrat Light" w:hAnsi="Montserrat Light"/>
        </w:rPr>
        <w:t xml:space="preserve">las estrategias que han agilizado los servicios </w:t>
      </w:r>
      <w:r w:rsidR="00B3473D">
        <w:rPr>
          <w:rFonts w:ascii="Montserrat Light" w:hAnsi="Montserrat Light"/>
        </w:rPr>
        <w:t xml:space="preserve">destaca </w:t>
      </w:r>
      <w:r w:rsidRPr="008A74D5">
        <w:rPr>
          <w:rFonts w:ascii="Montserrat Light" w:hAnsi="Montserrat Light"/>
        </w:rPr>
        <w:t>el apoyo que brinda el personal de Atención y Orientación a la Derechohabiencia, el cual resuelve las dudas y canaliza a las personas a las áreas a donde deben realizar sus gestiones.</w:t>
      </w:r>
    </w:p>
    <w:p w14:paraId="5F3F102C" w14:textId="77777777" w:rsidR="008A74D5" w:rsidRPr="008A74D5" w:rsidRDefault="008A74D5" w:rsidP="008A74D5">
      <w:pPr>
        <w:suppressAutoHyphens/>
        <w:spacing w:line="240" w:lineRule="atLeast"/>
        <w:jc w:val="both"/>
        <w:rPr>
          <w:rFonts w:ascii="Montserrat Light" w:hAnsi="Montserrat Light"/>
        </w:rPr>
      </w:pPr>
    </w:p>
    <w:p w14:paraId="115C52E9" w14:textId="604511EC" w:rsidR="008A74D5" w:rsidRPr="008A74D5" w:rsidRDefault="008A74D5" w:rsidP="008A74D5">
      <w:pPr>
        <w:suppressAutoHyphens/>
        <w:spacing w:line="240" w:lineRule="atLeast"/>
        <w:jc w:val="both"/>
        <w:rPr>
          <w:rFonts w:ascii="Montserrat Light" w:hAnsi="Montserrat Light"/>
        </w:rPr>
      </w:pPr>
      <w:r w:rsidRPr="008A74D5">
        <w:rPr>
          <w:rFonts w:ascii="Montserrat Light" w:hAnsi="Montserrat Light"/>
        </w:rPr>
        <w:t xml:space="preserve">El personal técnico y las autoridades hospitalarias también cuidan de manera permanente que las personas usen de </w:t>
      </w:r>
      <w:r>
        <w:rPr>
          <w:rFonts w:ascii="Montserrat Light" w:hAnsi="Montserrat Light"/>
        </w:rPr>
        <w:t>forma</w:t>
      </w:r>
      <w:r w:rsidRPr="008A74D5">
        <w:rPr>
          <w:rFonts w:ascii="Montserrat Light" w:hAnsi="Montserrat Light"/>
        </w:rPr>
        <w:t xml:space="preserve"> correcta el cubrebocas y a su ingreso se les dota de alcohol gel.</w:t>
      </w:r>
    </w:p>
    <w:p w14:paraId="1DE56FD7" w14:textId="77777777" w:rsidR="008A74D5" w:rsidRPr="008A74D5" w:rsidRDefault="008A74D5" w:rsidP="008A74D5">
      <w:pPr>
        <w:suppressAutoHyphens/>
        <w:spacing w:line="240" w:lineRule="atLeast"/>
        <w:jc w:val="both"/>
        <w:rPr>
          <w:rFonts w:ascii="Montserrat Light" w:hAnsi="Montserrat Light"/>
        </w:rPr>
      </w:pPr>
    </w:p>
    <w:p w14:paraId="0600519E" w14:textId="54CD7A27" w:rsidR="008A74D5" w:rsidRPr="008A74D5" w:rsidRDefault="008A74D5" w:rsidP="008A74D5">
      <w:pPr>
        <w:suppressAutoHyphens/>
        <w:spacing w:line="240" w:lineRule="atLeast"/>
        <w:jc w:val="both"/>
        <w:rPr>
          <w:rFonts w:ascii="Montserrat Light" w:hAnsi="Montserrat Light"/>
        </w:rPr>
      </w:pPr>
      <w:r w:rsidRPr="008A74D5">
        <w:rPr>
          <w:rFonts w:ascii="Montserrat Light" w:hAnsi="Montserrat Light"/>
        </w:rPr>
        <w:t>Entre los primeros resultados de estas acciones destaca la atención oportuna a los pacientes, algunos de ellos que gestionaron su cita en lunes o martes fueron programados para consulta médica en un lapso de 48 horas.</w:t>
      </w:r>
    </w:p>
    <w:p w14:paraId="5547CAF3" w14:textId="77777777" w:rsidR="008A74D5" w:rsidRPr="008A74D5" w:rsidRDefault="008A74D5" w:rsidP="008A74D5">
      <w:pPr>
        <w:suppressAutoHyphens/>
        <w:spacing w:line="240" w:lineRule="atLeast"/>
        <w:jc w:val="both"/>
        <w:rPr>
          <w:rFonts w:ascii="Montserrat Light" w:hAnsi="Montserrat Light"/>
        </w:rPr>
      </w:pPr>
    </w:p>
    <w:p w14:paraId="379F4C27" w14:textId="69D407D3" w:rsidR="008A74D5" w:rsidRDefault="008A74D5" w:rsidP="008A74D5">
      <w:pPr>
        <w:suppressAutoHyphens/>
        <w:spacing w:line="240" w:lineRule="atLeast"/>
        <w:jc w:val="both"/>
        <w:rPr>
          <w:rFonts w:ascii="Montserrat Light" w:hAnsi="Montserrat Light"/>
        </w:rPr>
      </w:pPr>
      <w:r w:rsidRPr="008A74D5">
        <w:rPr>
          <w:rFonts w:ascii="Montserrat Light" w:hAnsi="Montserrat Light"/>
        </w:rPr>
        <w:t>La fluidez en los servicios también es posible por la implementaron de 20 módulos para la gestión de citas de primera vez y subsecuentes, además del apoyo de 50 asistentes médicos que laboran por la mañana y 25 por la tarde, quienes dan continuidad  en la atención.</w:t>
      </w:r>
    </w:p>
    <w:p w14:paraId="6ECE9C84" w14:textId="77777777" w:rsidR="006F2858" w:rsidRDefault="006F2858" w:rsidP="0059694D">
      <w:pPr>
        <w:suppressAutoHyphens/>
        <w:spacing w:line="240" w:lineRule="atLeast"/>
        <w:jc w:val="both"/>
        <w:rPr>
          <w:rFonts w:ascii="Montserrat Light" w:hAnsi="Montserrat Light"/>
        </w:rPr>
      </w:pPr>
    </w:p>
    <w:p w14:paraId="5C9A0935" w14:textId="195876DB" w:rsidR="006F2858" w:rsidRPr="006F2858" w:rsidRDefault="008A74D5" w:rsidP="006F2858">
      <w:pPr>
        <w:suppressAutoHyphens/>
        <w:spacing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 xml:space="preserve">Previamente, autoridades del IMSS del nivel central, </w:t>
      </w:r>
      <w:r w:rsidR="006F2858">
        <w:rPr>
          <w:rFonts w:ascii="Montserrat Light" w:hAnsi="Montserrat Light"/>
        </w:rPr>
        <w:t>encabezado</w:t>
      </w:r>
      <w:r>
        <w:rPr>
          <w:rFonts w:ascii="Montserrat Light" w:hAnsi="Montserrat Light"/>
        </w:rPr>
        <w:t>s</w:t>
      </w:r>
      <w:r w:rsidR="006F2858">
        <w:rPr>
          <w:rFonts w:ascii="Montserrat Light" w:hAnsi="Montserrat Light"/>
        </w:rPr>
        <w:t xml:space="preserve"> por la directora de Prestaciones Médicas del IMSS, doctora Célida Duque Molina, </w:t>
      </w:r>
      <w:r>
        <w:rPr>
          <w:rFonts w:ascii="Montserrat Light" w:hAnsi="Montserrat Light"/>
        </w:rPr>
        <w:t xml:space="preserve">recorrieron las instalaciones del CMN La Raza y acordaron </w:t>
      </w:r>
      <w:r w:rsidR="006F2858">
        <w:rPr>
          <w:rFonts w:ascii="Montserrat Light" w:hAnsi="Montserrat Light"/>
        </w:rPr>
        <w:t xml:space="preserve">fortalecer la plantilla, difundir </w:t>
      </w:r>
      <w:r w:rsidR="00335832">
        <w:rPr>
          <w:rFonts w:ascii="Montserrat Light" w:hAnsi="Montserrat Light"/>
        </w:rPr>
        <w:t xml:space="preserve">y actualizar </w:t>
      </w:r>
      <w:r w:rsidR="006F2858" w:rsidRPr="006F2858">
        <w:rPr>
          <w:rFonts w:ascii="Montserrat Light" w:hAnsi="Montserrat Light"/>
        </w:rPr>
        <w:t xml:space="preserve">la cartera de servicios de la </w:t>
      </w:r>
      <w:r w:rsidR="006F2858">
        <w:rPr>
          <w:rFonts w:ascii="Montserrat Light" w:hAnsi="Montserrat Light"/>
        </w:rPr>
        <w:t>C</w:t>
      </w:r>
      <w:r w:rsidR="006F2858" w:rsidRPr="006F2858">
        <w:rPr>
          <w:rFonts w:ascii="Montserrat Light" w:hAnsi="Montserrat Light"/>
        </w:rPr>
        <w:t xml:space="preserve">onsulta </w:t>
      </w:r>
      <w:r w:rsidR="006F2858">
        <w:rPr>
          <w:rFonts w:ascii="Montserrat Light" w:hAnsi="Montserrat Light"/>
        </w:rPr>
        <w:t>E</w:t>
      </w:r>
      <w:r w:rsidR="006F2858" w:rsidRPr="006F2858">
        <w:rPr>
          <w:rFonts w:ascii="Montserrat Light" w:hAnsi="Montserrat Light"/>
        </w:rPr>
        <w:t>xterna</w:t>
      </w:r>
      <w:r w:rsidR="006F2858">
        <w:rPr>
          <w:rFonts w:ascii="Montserrat Light" w:hAnsi="Montserrat Light"/>
        </w:rPr>
        <w:t xml:space="preserve"> a fin de </w:t>
      </w:r>
      <w:r w:rsidR="006F2858" w:rsidRPr="006F2858">
        <w:rPr>
          <w:rFonts w:ascii="Montserrat Light" w:hAnsi="Montserrat Light"/>
        </w:rPr>
        <w:t xml:space="preserve">incrementar la </w:t>
      </w:r>
      <w:r w:rsidR="006F2858" w:rsidRPr="006F2858">
        <w:rPr>
          <w:rFonts w:ascii="Montserrat Light" w:hAnsi="Montserrat Light"/>
        </w:rPr>
        <w:lastRenderedPageBreak/>
        <w:t>eficiencia de</w:t>
      </w:r>
      <w:r w:rsidR="006F2858">
        <w:rPr>
          <w:rFonts w:ascii="Montserrat Light" w:hAnsi="Montserrat Light"/>
        </w:rPr>
        <w:t xml:space="preserve"> </w:t>
      </w:r>
      <w:r w:rsidR="006F2858" w:rsidRPr="006F2858">
        <w:rPr>
          <w:rFonts w:ascii="Montserrat Light" w:hAnsi="Montserrat Light"/>
        </w:rPr>
        <w:t>especialidades críticas</w:t>
      </w:r>
      <w:r>
        <w:rPr>
          <w:rFonts w:ascii="Montserrat Light" w:hAnsi="Montserrat Light"/>
        </w:rPr>
        <w:t xml:space="preserve"> e </w:t>
      </w:r>
      <w:r w:rsidR="006F2858">
        <w:rPr>
          <w:rFonts w:ascii="Montserrat Light" w:hAnsi="Montserrat Light"/>
        </w:rPr>
        <w:t>implementar un m</w:t>
      </w:r>
      <w:r w:rsidR="006F2858" w:rsidRPr="006F2858">
        <w:rPr>
          <w:rFonts w:ascii="Montserrat Light" w:hAnsi="Montserrat Light"/>
        </w:rPr>
        <w:t xml:space="preserve">ódulo de </w:t>
      </w:r>
      <w:r w:rsidR="006F2858">
        <w:rPr>
          <w:rFonts w:ascii="Montserrat Light" w:hAnsi="Montserrat Light"/>
        </w:rPr>
        <w:t>a</w:t>
      </w:r>
      <w:r w:rsidR="006F2858" w:rsidRPr="006F2858">
        <w:rPr>
          <w:rFonts w:ascii="Montserrat Light" w:hAnsi="Montserrat Light"/>
        </w:rPr>
        <w:t xml:space="preserve">tención específico para </w:t>
      </w:r>
      <w:r w:rsidR="00567F68">
        <w:rPr>
          <w:rFonts w:ascii="Montserrat Light" w:hAnsi="Montserrat Light"/>
        </w:rPr>
        <w:t>pacientes</w:t>
      </w:r>
      <w:r w:rsidR="006F2858" w:rsidRPr="006F2858">
        <w:rPr>
          <w:rFonts w:ascii="Montserrat Light" w:hAnsi="Montserrat Light"/>
        </w:rPr>
        <w:t xml:space="preserve"> de </w:t>
      </w:r>
      <w:r w:rsidR="006F2858">
        <w:rPr>
          <w:rFonts w:ascii="Montserrat Light" w:hAnsi="Montserrat Light"/>
        </w:rPr>
        <w:t>g</w:t>
      </w:r>
      <w:r w:rsidR="006F2858" w:rsidRPr="006F2858">
        <w:rPr>
          <w:rFonts w:ascii="Montserrat Light" w:hAnsi="Montserrat Light"/>
        </w:rPr>
        <w:t xml:space="preserve">rupos </w:t>
      </w:r>
      <w:r w:rsidR="006F2858">
        <w:rPr>
          <w:rFonts w:ascii="Montserrat Light" w:hAnsi="Montserrat Light"/>
        </w:rPr>
        <w:t>v</w:t>
      </w:r>
      <w:r w:rsidR="006F2858" w:rsidRPr="006F2858">
        <w:rPr>
          <w:rFonts w:ascii="Montserrat Light" w:hAnsi="Montserrat Light"/>
        </w:rPr>
        <w:t>ulnerables</w:t>
      </w:r>
      <w:r w:rsidR="006F2858">
        <w:rPr>
          <w:rFonts w:ascii="Montserrat Light" w:hAnsi="Montserrat Light"/>
        </w:rPr>
        <w:t>.</w:t>
      </w:r>
    </w:p>
    <w:p w14:paraId="7E50F9E4" w14:textId="77777777" w:rsidR="006F2858" w:rsidRPr="006F2858" w:rsidRDefault="006F2858" w:rsidP="006F2858">
      <w:pPr>
        <w:suppressAutoHyphens/>
        <w:spacing w:line="240" w:lineRule="atLeast"/>
        <w:jc w:val="both"/>
        <w:rPr>
          <w:rFonts w:ascii="Montserrat Light" w:hAnsi="Montserrat Light"/>
        </w:rPr>
      </w:pPr>
    </w:p>
    <w:p w14:paraId="6039963D" w14:textId="32AF1B73" w:rsidR="005E3E2C" w:rsidRPr="006F2858" w:rsidRDefault="00335832" w:rsidP="005E3E2C">
      <w:pPr>
        <w:suppressAutoHyphens/>
        <w:spacing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>También s</w:t>
      </w:r>
      <w:r w:rsidR="005E3E2C">
        <w:rPr>
          <w:rFonts w:ascii="Montserrat Light" w:hAnsi="Montserrat Light"/>
        </w:rPr>
        <w:t xml:space="preserve">e </w:t>
      </w:r>
      <w:r w:rsidR="00B3473D">
        <w:rPr>
          <w:rFonts w:ascii="Montserrat Light" w:hAnsi="Montserrat Light"/>
        </w:rPr>
        <w:t xml:space="preserve">definió </w:t>
      </w:r>
      <w:r w:rsidR="005E3E2C">
        <w:rPr>
          <w:rFonts w:ascii="Montserrat Light" w:hAnsi="Montserrat Light"/>
        </w:rPr>
        <w:t xml:space="preserve">realizar </w:t>
      </w:r>
      <w:r w:rsidR="005E3E2C" w:rsidRPr="006F2858">
        <w:rPr>
          <w:rFonts w:ascii="Montserrat Light" w:hAnsi="Montserrat Light"/>
        </w:rPr>
        <w:t xml:space="preserve">Jornadas de </w:t>
      </w:r>
      <w:r w:rsidR="005E3E2C">
        <w:rPr>
          <w:rFonts w:ascii="Montserrat Light" w:hAnsi="Montserrat Light"/>
        </w:rPr>
        <w:t>O</w:t>
      </w:r>
      <w:r w:rsidR="005E3E2C" w:rsidRPr="006F2858">
        <w:rPr>
          <w:rFonts w:ascii="Montserrat Light" w:hAnsi="Montserrat Light"/>
        </w:rPr>
        <w:t>ftalmología del 21 al 23 de enero</w:t>
      </w:r>
      <w:r w:rsidR="005E3E2C">
        <w:rPr>
          <w:rFonts w:ascii="Montserrat Light" w:hAnsi="Montserrat Light"/>
        </w:rPr>
        <w:t xml:space="preserve">, </w:t>
      </w:r>
      <w:r w:rsidR="00B3473D">
        <w:rPr>
          <w:rFonts w:ascii="Montserrat Light" w:hAnsi="Montserrat Light"/>
        </w:rPr>
        <w:t xml:space="preserve">crear </w:t>
      </w:r>
      <w:r w:rsidR="005E3E2C">
        <w:rPr>
          <w:rFonts w:ascii="Montserrat Light" w:hAnsi="Montserrat Light"/>
        </w:rPr>
        <w:t>un c</w:t>
      </w:r>
      <w:r w:rsidR="005E3E2C" w:rsidRPr="006F2858">
        <w:rPr>
          <w:rFonts w:ascii="Montserrat Light" w:hAnsi="Montserrat Light"/>
        </w:rPr>
        <w:t>omité de Consulta Externa</w:t>
      </w:r>
      <w:r w:rsidR="005E3E2C">
        <w:rPr>
          <w:rFonts w:ascii="Montserrat Light" w:hAnsi="Montserrat Light"/>
        </w:rPr>
        <w:t>, i</w:t>
      </w:r>
      <w:r w:rsidR="005E3E2C" w:rsidRPr="006F2858">
        <w:rPr>
          <w:rFonts w:ascii="Montserrat Light" w:hAnsi="Montserrat Light"/>
        </w:rPr>
        <w:t xml:space="preserve">ncrementar la eficiencia de los </w:t>
      </w:r>
      <w:r w:rsidR="005E3E2C" w:rsidRPr="005E3E2C">
        <w:rPr>
          <w:rFonts w:ascii="Montserrat Light" w:hAnsi="Montserrat Light"/>
        </w:rPr>
        <w:t>Centro</w:t>
      </w:r>
      <w:r w:rsidR="008A74D5">
        <w:rPr>
          <w:rFonts w:ascii="Montserrat Light" w:hAnsi="Montserrat Light"/>
        </w:rPr>
        <w:t>s</w:t>
      </w:r>
      <w:r w:rsidR="005E3E2C" w:rsidRPr="005E3E2C">
        <w:rPr>
          <w:rFonts w:ascii="Montserrat Light" w:hAnsi="Montserrat Light"/>
        </w:rPr>
        <w:t xml:space="preserve"> de Excelencia Oftalmológica (CEO)</w:t>
      </w:r>
      <w:r w:rsidR="005E3E2C">
        <w:rPr>
          <w:rFonts w:ascii="Montserrat Light" w:hAnsi="Montserrat Light"/>
        </w:rPr>
        <w:t xml:space="preserve">, establecer una </w:t>
      </w:r>
      <w:r w:rsidR="005E3E2C" w:rsidRPr="006F2858">
        <w:rPr>
          <w:rFonts w:ascii="Montserrat Light" w:hAnsi="Montserrat Light"/>
        </w:rPr>
        <w:t>Clínica de Atención Integral Pediátrica</w:t>
      </w:r>
      <w:r w:rsidR="005E3E2C">
        <w:rPr>
          <w:rFonts w:ascii="Montserrat Light" w:hAnsi="Montserrat Light"/>
        </w:rPr>
        <w:t xml:space="preserve"> y </w:t>
      </w:r>
      <w:r>
        <w:rPr>
          <w:rFonts w:ascii="Montserrat Light" w:hAnsi="Montserrat Light"/>
        </w:rPr>
        <w:t>usar</w:t>
      </w:r>
      <w:r w:rsidR="005E3E2C" w:rsidRPr="006F2858">
        <w:rPr>
          <w:rFonts w:ascii="Montserrat Light" w:hAnsi="Montserrat Light"/>
        </w:rPr>
        <w:t xml:space="preserve"> </w:t>
      </w:r>
      <w:r w:rsidR="00431F67">
        <w:rPr>
          <w:rFonts w:ascii="Montserrat Light" w:hAnsi="Montserrat Light"/>
        </w:rPr>
        <w:t>la i</w:t>
      </w:r>
      <w:r w:rsidR="005E3E2C" w:rsidRPr="006F2858">
        <w:rPr>
          <w:rFonts w:ascii="Montserrat Light" w:hAnsi="Montserrat Light"/>
        </w:rPr>
        <w:t>nfraestructura instalada en el turno vespertino</w:t>
      </w:r>
      <w:r w:rsidR="005E3E2C">
        <w:rPr>
          <w:rFonts w:ascii="Montserrat Light" w:hAnsi="Montserrat Light"/>
        </w:rPr>
        <w:t>.</w:t>
      </w:r>
    </w:p>
    <w:p w14:paraId="1C459913" w14:textId="77777777" w:rsidR="005E3E2C" w:rsidRDefault="005E3E2C" w:rsidP="006F2858">
      <w:pPr>
        <w:suppressAutoHyphens/>
        <w:spacing w:line="240" w:lineRule="atLeast"/>
        <w:jc w:val="both"/>
        <w:rPr>
          <w:rFonts w:ascii="Montserrat Light" w:hAnsi="Montserrat Light"/>
        </w:rPr>
      </w:pPr>
    </w:p>
    <w:p w14:paraId="573558F5" w14:textId="014232CB" w:rsidR="006F2858" w:rsidRDefault="006F2858" w:rsidP="006F2858">
      <w:pPr>
        <w:suppressAutoHyphens/>
        <w:spacing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>Además, se trabaja</w:t>
      </w:r>
      <w:r w:rsidR="00B3473D">
        <w:rPr>
          <w:rFonts w:ascii="Montserrat Light" w:hAnsi="Montserrat Light"/>
        </w:rPr>
        <w:t xml:space="preserve"> </w:t>
      </w:r>
      <w:r>
        <w:rPr>
          <w:rFonts w:ascii="Montserrat Light" w:hAnsi="Montserrat Light"/>
        </w:rPr>
        <w:t>en la v</w:t>
      </w:r>
      <w:r w:rsidRPr="006F2858">
        <w:rPr>
          <w:rFonts w:ascii="Montserrat Light" w:hAnsi="Montserrat Light"/>
        </w:rPr>
        <w:t xml:space="preserve">inculación entre </w:t>
      </w:r>
      <w:r>
        <w:rPr>
          <w:rFonts w:ascii="Montserrat Light" w:hAnsi="Montserrat Light"/>
        </w:rPr>
        <w:t>S</w:t>
      </w:r>
      <w:r w:rsidRPr="006F2858">
        <w:rPr>
          <w:rFonts w:ascii="Montserrat Light" w:hAnsi="Montserrat Light"/>
        </w:rPr>
        <w:t xml:space="preserve">egundo y </w:t>
      </w:r>
      <w:r>
        <w:rPr>
          <w:rFonts w:ascii="Montserrat Light" w:hAnsi="Montserrat Light"/>
        </w:rPr>
        <w:t>T</w:t>
      </w:r>
      <w:r w:rsidRPr="006F2858">
        <w:rPr>
          <w:rFonts w:ascii="Montserrat Light" w:hAnsi="Montserrat Light"/>
        </w:rPr>
        <w:t xml:space="preserve">ercer </w:t>
      </w:r>
      <w:r>
        <w:rPr>
          <w:rFonts w:ascii="Montserrat Light" w:hAnsi="Montserrat Light"/>
        </w:rPr>
        <w:t>N</w:t>
      </w:r>
      <w:r w:rsidRPr="006F2858">
        <w:rPr>
          <w:rFonts w:ascii="Montserrat Light" w:hAnsi="Montserrat Light"/>
        </w:rPr>
        <w:t xml:space="preserve">ivel </w:t>
      </w:r>
      <w:r>
        <w:rPr>
          <w:rFonts w:ascii="Montserrat Light" w:hAnsi="Montserrat Light"/>
        </w:rPr>
        <w:t xml:space="preserve">de Atención </w:t>
      </w:r>
      <w:r w:rsidRPr="006F2858">
        <w:rPr>
          <w:rFonts w:ascii="Montserrat Light" w:hAnsi="Montserrat Light"/>
        </w:rPr>
        <w:t>para auxiliares de laboratorio y</w:t>
      </w:r>
      <w:r>
        <w:rPr>
          <w:rFonts w:ascii="Montserrat Light" w:hAnsi="Montserrat Light"/>
        </w:rPr>
        <w:t xml:space="preserve"> </w:t>
      </w:r>
      <w:r w:rsidRPr="006F2858">
        <w:rPr>
          <w:rFonts w:ascii="Montserrat Light" w:hAnsi="Montserrat Light"/>
        </w:rPr>
        <w:t xml:space="preserve">gabinete de </w:t>
      </w:r>
      <w:r>
        <w:rPr>
          <w:rFonts w:ascii="Montserrat Light" w:hAnsi="Montserrat Light"/>
        </w:rPr>
        <w:t>C</w:t>
      </w:r>
      <w:r w:rsidRPr="006F2858">
        <w:rPr>
          <w:rFonts w:ascii="Montserrat Light" w:hAnsi="Montserrat Light"/>
        </w:rPr>
        <w:t>ardiología</w:t>
      </w:r>
      <w:r>
        <w:rPr>
          <w:rFonts w:ascii="Montserrat Light" w:hAnsi="Montserrat Light"/>
        </w:rPr>
        <w:t xml:space="preserve">, </w:t>
      </w:r>
      <w:r w:rsidR="00B3473D">
        <w:rPr>
          <w:rFonts w:ascii="Montserrat Light" w:hAnsi="Montserrat Light"/>
        </w:rPr>
        <w:t xml:space="preserve">y de forma </w:t>
      </w:r>
      <w:r>
        <w:rPr>
          <w:rFonts w:ascii="Montserrat Light" w:hAnsi="Montserrat Light"/>
        </w:rPr>
        <w:t xml:space="preserve">conjunta con la Dirección de Innovación y Desarrollo Tecnológico (DIDT) del Instituto para </w:t>
      </w:r>
      <w:r w:rsidR="00335832">
        <w:rPr>
          <w:rFonts w:ascii="Montserrat Light" w:hAnsi="Montserrat Light"/>
        </w:rPr>
        <w:t>revisar la</w:t>
      </w:r>
      <w:r w:rsidRPr="006F2858">
        <w:rPr>
          <w:rFonts w:ascii="Montserrat Light" w:hAnsi="Montserrat Light"/>
        </w:rPr>
        <w:t xml:space="preserve"> plataforma</w:t>
      </w:r>
      <w:r>
        <w:rPr>
          <w:rFonts w:ascii="Montserrat Light" w:hAnsi="Montserrat Light"/>
        </w:rPr>
        <w:t xml:space="preserve"> y establecer los </w:t>
      </w:r>
      <w:r w:rsidRPr="006F2858">
        <w:rPr>
          <w:rFonts w:ascii="Montserrat Light" w:hAnsi="Montserrat Light"/>
        </w:rPr>
        <w:t xml:space="preserve">recursos físicos </w:t>
      </w:r>
      <w:r>
        <w:rPr>
          <w:rFonts w:ascii="Montserrat Light" w:hAnsi="Montserrat Light"/>
        </w:rPr>
        <w:t xml:space="preserve">necesarios </w:t>
      </w:r>
      <w:r w:rsidRPr="006F2858">
        <w:rPr>
          <w:rFonts w:ascii="Montserrat Light" w:hAnsi="Montserrat Light"/>
        </w:rPr>
        <w:t xml:space="preserve">para </w:t>
      </w:r>
      <w:r w:rsidR="00335832">
        <w:rPr>
          <w:rFonts w:ascii="Montserrat Light" w:hAnsi="Montserrat Light"/>
        </w:rPr>
        <w:t xml:space="preserve">el </w:t>
      </w:r>
      <w:r w:rsidRPr="006F2858">
        <w:rPr>
          <w:rFonts w:ascii="Montserrat Light" w:hAnsi="Montserrat Light"/>
        </w:rPr>
        <w:t xml:space="preserve">envío de referencias de </w:t>
      </w:r>
      <w:r>
        <w:rPr>
          <w:rFonts w:ascii="Montserrat Light" w:hAnsi="Montserrat Light"/>
        </w:rPr>
        <w:t>S</w:t>
      </w:r>
      <w:r w:rsidRPr="006F2858">
        <w:rPr>
          <w:rFonts w:ascii="Montserrat Light" w:hAnsi="Montserrat Light"/>
        </w:rPr>
        <w:t>egundo a</w:t>
      </w:r>
      <w:r>
        <w:rPr>
          <w:rFonts w:ascii="Montserrat Light" w:hAnsi="Montserrat Light"/>
        </w:rPr>
        <w:t xml:space="preserve"> T</w:t>
      </w:r>
      <w:r w:rsidRPr="006F2858">
        <w:rPr>
          <w:rFonts w:ascii="Montserrat Light" w:hAnsi="Montserrat Light"/>
        </w:rPr>
        <w:t xml:space="preserve">ercer </w:t>
      </w:r>
      <w:r>
        <w:rPr>
          <w:rFonts w:ascii="Montserrat Light" w:hAnsi="Montserrat Light"/>
        </w:rPr>
        <w:t>N</w:t>
      </w:r>
      <w:r w:rsidRPr="006F2858">
        <w:rPr>
          <w:rFonts w:ascii="Montserrat Light" w:hAnsi="Montserrat Light"/>
        </w:rPr>
        <w:t xml:space="preserve">ivel de </w:t>
      </w:r>
      <w:r>
        <w:rPr>
          <w:rFonts w:ascii="Montserrat Light" w:hAnsi="Montserrat Light"/>
        </w:rPr>
        <w:t>A</w:t>
      </w:r>
      <w:r w:rsidRPr="006F2858">
        <w:rPr>
          <w:rFonts w:ascii="Montserrat Light" w:hAnsi="Montserrat Light"/>
        </w:rPr>
        <w:t>tención</w:t>
      </w:r>
      <w:r>
        <w:rPr>
          <w:rFonts w:ascii="Montserrat Light" w:hAnsi="Montserrat Light"/>
        </w:rPr>
        <w:t>, al tiempo de actualizar los criterios de otorgamiento.</w:t>
      </w:r>
    </w:p>
    <w:p w14:paraId="350E2B7F" w14:textId="77777777" w:rsidR="005E3E2C" w:rsidRDefault="005E3E2C" w:rsidP="006F2858">
      <w:pPr>
        <w:suppressAutoHyphens/>
        <w:spacing w:line="240" w:lineRule="atLeast"/>
        <w:jc w:val="both"/>
        <w:rPr>
          <w:rFonts w:ascii="Montserrat Light" w:hAnsi="Montserrat Light"/>
        </w:rPr>
      </w:pPr>
    </w:p>
    <w:p w14:paraId="7BA76673" w14:textId="4F154FB0" w:rsidR="005E3E2C" w:rsidRDefault="005E3E2C" w:rsidP="006F2858">
      <w:pPr>
        <w:suppressAutoHyphens/>
        <w:spacing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>Entre los motivos que generan las condiciones de sobredemanda en la Consulta Externa está el comportamiento de la pandemia</w:t>
      </w:r>
      <w:r w:rsidR="00B3473D">
        <w:rPr>
          <w:rFonts w:ascii="Montserrat Light" w:hAnsi="Montserrat Light"/>
        </w:rPr>
        <w:t xml:space="preserve"> y el diferimiento de servicios; </w:t>
      </w:r>
      <w:r>
        <w:rPr>
          <w:rFonts w:ascii="Montserrat Light" w:hAnsi="Montserrat Light"/>
        </w:rPr>
        <w:t>entre los días 10 y 12 de enero se atendió a más de dos mil pacientes en solo 48 horas.</w:t>
      </w:r>
    </w:p>
    <w:p w14:paraId="04482481" w14:textId="77777777" w:rsidR="006F2858" w:rsidRDefault="006F2858" w:rsidP="006F2858">
      <w:pPr>
        <w:suppressAutoHyphens/>
        <w:spacing w:line="240" w:lineRule="atLeast"/>
        <w:jc w:val="both"/>
        <w:rPr>
          <w:rFonts w:ascii="Montserrat Light" w:hAnsi="Montserrat Light"/>
        </w:rPr>
      </w:pPr>
    </w:p>
    <w:p w14:paraId="3FA2307C" w14:textId="087B7658" w:rsidR="005E3E2C" w:rsidRDefault="0019101A" w:rsidP="006F2858">
      <w:pPr>
        <w:suppressAutoHyphens/>
        <w:spacing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 xml:space="preserve">Durante el recorrido se encontraron áreas de oportunidad que se trabajarán a fin de facilitar el acceso, reforzar la información en módulos, fortalecer la atención en </w:t>
      </w:r>
      <w:r w:rsidR="00335832">
        <w:rPr>
          <w:rFonts w:ascii="Montserrat Light" w:hAnsi="Montserrat Light"/>
        </w:rPr>
        <w:t>e</w:t>
      </w:r>
      <w:r>
        <w:rPr>
          <w:rFonts w:ascii="Montserrat Light" w:hAnsi="Montserrat Light"/>
        </w:rPr>
        <w:t>specialidades como Oftalmología, Neurología, Neumología, Pediatría, Hematología y Cardiología de adultos, así como trabajar en la plataforma de referencia del Segundo a Tercer Nivel de Atención.</w:t>
      </w:r>
    </w:p>
    <w:p w14:paraId="59B6C0BD" w14:textId="77777777" w:rsidR="0019101A" w:rsidRDefault="0019101A" w:rsidP="006F2858">
      <w:pPr>
        <w:suppressAutoHyphens/>
        <w:spacing w:line="240" w:lineRule="atLeast"/>
        <w:jc w:val="both"/>
        <w:rPr>
          <w:rFonts w:ascii="Montserrat Light" w:hAnsi="Montserrat Light"/>
        </w:rPr>
      </w:pPr>
    </w:p>
    <w:p w14:paraId="345D9F34" w14:textId="0FD9326D" w:rsidR="0019101A" w:rsidRDefault="0019101A" w:rsidP="006F2858">
      <w:pPr>
        <w:suppressAutoHyphens/>
        <w:spacing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>Acompa</w:t>
      </w:r>
      <w:r w:rsidR="008205BE">
        <w:rPr>
          <w:rFonts w:ascii="Montserrat Light" w:hAnsi="Montserrat Light"/>
        </w:rPr>
        <w:t xml:space="preserve">ñaron a la doctora Célida Duque, el </w:t>
      </w:r>
      <w:r w:rsidR="008205BE" w:rsidRPr="008205BE">
        <w:rPr>
          <w:rFonts w:ascii="Montserrat Light" w:hAnsi="Montserrat Light"/>
        </w:rPr>
        <w:t>doctor Carlos Quezada Sánchez, jefe de Oficina de Control</w:t>
      </w:r>
      <w:r w:rsidR="008205BE">
        <w:rPr>
          <w:rFonts w:ascii="Montserrat Light" w:hAnsi="Montserrat Light"/>
        </w:rPr>
        <w:t xml:space="preserve"> de la Dirección de Prestaciones Médicas</w:t>
      </w:r>
      <w:r w:rsidR="008205BE" w:rsidRPr="008205BE">
        <w:rPr>
          <w:rFonts w:ascii="Montserrat Light" w:hAnsi="Montserrat Light"/>
        </w:rPr>
        <w:t xml:space="preserve">; </w:t>
      </w:r>
      <w:r w:rsidR="008205BE">
        <w:rPr>
          <w:rFonts w:ascii="Montserrat Light" w:hAnsi="Montserrat Light"/>
        </w:rPr>
        <w:t xml:space="preserve">el doctor </w:t>
      </w:r>
      <w:r w:rsidR="008205BE" w:rsidRPr="008205BE">
        <w:rPr>
          <w:rFonts w:ascii="Montserrat Light" w:hAnsi="Montserrat Light"/>
        </w:rPr>
        <w:t>Rafael López Ocaña, coordinador de Segundo Nivel de Atención;</w:t>
      </w:r>
      <w:r w:rsidR="008205BE">
        <w:rPr>
          <w:rFonts w:ascii="Montserrat Light" w:hAnsi="Montserrat Light"/>
        </w:rPr>
        <w:t xml:space="preserve"> </w:t>
      </w:r>
      <w:r w:rsidR="008205BE" w:rsidRPr="008205BE">
        <w:rPr>
          <w:rFonts w:ascii="Montserrat Light" w:hAnsi="Montserrat Light"/>
        </w:rPr>
        <w:t>la doctora Sandra Alvarado Romero, directora de la Unidad de Consulta Externa del CMN La Raza; el doctor Guillermo Careaga Reyna, director del Hospital General, y el doctor José Arturo Velázquez García, director del Hospital de Especialidades.</w:t>
      </w:r>
    </w:p>
    <w:p w14:paraId="3ACA129E" w14:textId="77777777" w:rsidR="00EE346C" w:rsidRPr="00756217" w:rsidRDefault="00EE346C" w:rsidP="009A4504">
      <w:pPr>
        <w:spacing w:line="240" w:lineRule="atLeast"/>
        <w:jc w:val="both"/>
        <w:rPr>
          <w:rFonts w:ascii="Montserrat Light" w:hAnsi="Montserrat Light"/>
          <w:color w:val="000000"/>
        </w:rPr>
      </w:pPr>
    </w:p>
    <w:p w14:paraId="7E6AB2A7" w14:textId="238B7C70" w:rsidR="0085739C" w:rsidRDefault="00ED3A68" w:rsidP="009A4504">
      <w:pPr>
        <w:suppressAutoHyphens/>
        <w:spacing w:line="240" w:lineRule="atLeast"/>
        <w:jc w:val="center"/>
        <w:rPr>
          <w:rFonts w:ascii="Montserrat Light" w:hAnsi="Montserrat Light"/>
          <w:b/>
          <w:sz w:val="22"/>
          <w:szCs w:val="22"/>
        </w:rPr>
      </w:pPr>
      <w:r w:rsidRPr="00D40148">
        <w:rPr>
          <w:rFonts w:ascii="Montserrat Light" w:hAnsi="Montserrat Light"/>
          <w:b/>
          <w:sz w:val="22"/>
          <w:szCs w:val="22"/>
        </w:rPr>
        <w:t>---o0o---</w:t>
      </w:r>
    </w:p>
    <w:p w14:paraId="412C72B2" w14:textId="77777777" w:rsidR="00045AAF" w:rsidRDefault="00045AAF" w:rsidP="00045AAF">
      <w:pPr>
        <w:suppressAutoHyphens/>
        <w:spacing w:line="240" w:lineRule="atLeast"/>
        <w:jc w:val="both"/>
        <w:rPr>
          <w:rFonts w:ascii="Montserrat Light" w:hAnsi="Montserrat Light"/>
          <w:b/>
          <w:sz w:val="22"/>
          <w:szCs w:val="22"/>
        </w:rPr>
      </w:pPr>
    </w:p>
    <w:p w14:paraId="6138DF31" w14:textId="77777777" w:rsidR="00045AAF" w:rsidRDefault="00045AAF" w:rsidP="00045AAF">
      <w:pPr>
        <w:suppressAutoHyphens/>
        <w:spacing w:line="240" w:lineRule="atLeast"/>
        <w:jc w:val="both"/>
        <w:rPr>
          <w:rFonts w:ascii="Montserrat Light" w:hAnsi="Montserrat Light"/>
          <w:b/>
          <w:sz w:val="22"/>
          <w:szCs w:val="22"/>
        </w:rPr>
      </w:pPr>
    </w:p>
    <w:sectPr w:rsidR="00045AAF" w:rsidSect="00CC1EB4">
      <w:headerReference w:type="default" r:id="rId12"/>
      <w:footerReference w:type="default" r:id="rId13"/>
      <w:pgSz w:w="12240" w:h="15840"/>
      <w:pgMar w:top="2041" w:right="1247" w:bottom="1134" w:left="1247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EFC6CE" w14:textId="77777777" w:rsidR="00124429" w:rsidRDefault="00124429" w:rsidP="00984A99">
      <w:r>
        <w:separator/>
      </w:r>
    </w:p>
  </w:endnote>
  <w:endnote w:type="continuationSeparator" w:id="0">
    <w:p w14:paraId="0F73D576" w14:textId="77777777" w:rsidR="00124429" w:rsidRDefault="00124429" w:rsidP="00984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EE8D4" w14:textId="3A188E1B" w:rsidR="0085739C" w:rsidRDefault="0085739C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6DC2EE69" wp14:editId="5B10804B">
          <wp:extent cx="7751428" cy="1030958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57089" cy="1058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D39391" w14:textId="77777777" w:rsidR="00124429" w:rsidRDefault="00124429" w:rsidP="00984A99">
      <w:r>
        <w:separator/>
      </w:r>
    </w:p>
  </w:footnote>
  <w:footnote w:type="continuationSeparator" w:id="0">
    <w:p w14:paraId="1964C798" w14:textId="77777777" w:rsidR="00124429" w:rsidRDefault="00124429" w:rsidP="00984A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27403" w14:textId="2E88A276" w:rsidR="0085739C" w:rsidRDefault="00301A0E" w:rsidP="000D31E3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FFC6AFD" wp14:editId="0E22A149">
              <wp:simplePos x="0" y="0"/>
              <wp:positionH relativeFrom="column">
                <wp:posOffset>2628900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0E1BE3" w14:textId="09EF9005" w:rsidR="0085739C" w:rsidRPr="0085739C" w:rsidRDefault="0085739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C4BC96" w:themeColor="background2" w:themeShade="BF"/>
                            </w:rPr>
                          </w:pPr>
                          <w:r w:rsidRPr="0085739C">
                            <w:rPr>
                              <w:rFonts w:ascii="Montserrat Medium" w:hAnsi="Montserrat Medium"/>
                              <w:color w:val="C4BC96" w:themeColor="background2" w:themeShade="BF"/>
                            </w:rPr>
                            <w:t>UNIDAD DE COMUNICACIÓN SOCIAL</w:t>
                          </w:r>
                        </w:p>
                        <w:p w14:paraId="6F5088BC" w14:textId="77777777" w:rsidR="0085739C" w:rsidRPr="00C0299D" w:rsidRDefault="0085739C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3FFC6AF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07pt;margin-top:58pt;width:274pt;height:3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" filled="f" stroked="f">
              <v:textbox inset="0,0,0,0">
                <w:txbxContent>
                  <w:p w14:paraId="230E1BE3" w14:textId="09EF9005" w:rsidR="0085739C" w:rsidRPr="0085739C" w:rsidRDefault="0085739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C4BC96" w:themeColor="background2" w:themeShade="BF"/>
                      </w:rPr>
                    </w:pPr>
                    <w:r w:rsidRPr="0085739C">
                      <w:rPr>
                        <w:rFonts w:ascii="Montserrat Medium" w:hAnsi="Montserrat Medium"/>
                        <w:color w:val="C4BC96" w:themeColor="background2" w:themeShade="BF"/>
                      </w:rPr>
                      <w:t>UNIDAD DE COMUNICACIÓN SOCIAL</w:t>
                    </w:r>
                  </w:p>
                  <w:p w14:paraId="6F5088BC" w14:textId="77777777" w:rsidR="0085739C" w:rsidRPr="00C0299D" w:rsidRDefault="0085739C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2B900B" wp14:editId="38180FCB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bg2">
                            <a:lumMod val="9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455B3C17" id="Straight Connector 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" strokecolor="#ddd8c2 [2894]" strokeweight="1.5pt"/>
          </w:pict>
        </mc:Fallback>
      </mc:AlternateContent>
    </w:r>
    <w:r w:rsidR="0085739C"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1254C001" wp14:editId="1E27A640">
          <wp:simplePos x="0" y="0"/>
          <wp:positionH relativeFrom="column">
            <wp:posOffset>-446405</wp:posOffset>
          </wp:positionH>
          <wp:positionV relativeFrom="paragraph">
            <wp:posOffset>495300</wp:posOffset>
          </wp:positionV>
          <wp:extent cx="3159125" cy="695325"/>
          <wp:effectExtent l="0" t="0" r="3175" b="317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/>
                  <a:srcRect l="8308" t="45696" r="52179" b="6514"/>
                  <a:stretch/>
                </pic:blipFill>
                <pic:spPr bwMode="auto">
                  <a:xfrm>
                    <a:off x="0" y="0"/>
                    <a:ext cx="3159125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46468"/>
    <w:multiLevelType w:val="hybridMultilevel"/>
    <w:tmpl w:val="8798599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414CC"/>
    <w:multiLevelType w:val="hybridMultilevel"/>
    <w:tmpl w:val="265AD0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D7634"/>
    <w:multiLevelType w:val="hybridMultilevel"/>
    <w:tmpl w:val="C8AABE5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5B485B"/>
    <w:multiLevelType w:val="hybridMultilevel"/>
    <w:tmpl w:val="3B5484AC"/>
    <w:lvl w:ilvl="0" w:tplc="3B4424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99"/>
    <w:rsid w:val="000168A1"/>
    <w:rsid w:val="00025794"/>
    <w:rsid w:val="00045AAF"/>
    <w:rsid w:val="0006212E"/>
    <w:rsid w:val="00070ECC"/>
    <w:rsid w:val="00085531"/>
    <w:rsid w:val="00092D3E"/>
    <w:rsid w:val="000B2311"/>
    <w:rsid w:val="000C6C6A"/>
    <w:rsid w:val="000D31E3"/>
    <w:rsid w:val="00101B9E"/>
    <w:rsid w:val="00116297"/>
    <w:rsid w:val="00117072"/>
    <w:rsid w:val="00124429"/>
    <w:rsid w:val="00134167"/>
    <w:rsid w:val="00136980"/>
    <w:rsid w:val="00153B56"/>
    <w:rsid w:val="00161B35"/>
    <w:rsid w:val="00170F07"/>
    <w:rsid w:val="00173F73"/>
    <w:rsid w:val="0017773D"/>
    <w:rsid w:val="0019101A"/>
    <w:rsid w:val="001A6C87"/>
    <w:rsid w:val="001B06E8"/>
    <w:rsid w:val="001C3BA0"/>
    <w:rsid w:val="001C599A"/>
    <w:rsid w:val="001D45E6"/>
    <w:rsid w:val="001E6836"/>
    <w:rsid w:val="001F3453"/>
    <w:rsid w:val="001F3726"/>
    <w:rsid w:val="002019D9"/>
    <w:rsid w:val="00201CC3"/>
    <w:rsid w:val="0020770D"/>
    <w:rsid w:val="00212B06"/>
    <w:rsid w:val="00213C3B"/>
    <w:rsid w:val="00244111"/>
    <w:rsid w:val="00253115"/>
    <w:rsid w:val="002E140B"/>
    <w:rsid w:val="00301A0E"/>
    <w:rsid w:val="0031120A"/>
    <w:rsid w:val="00313CCC"/>
    <w:rsid w:val="00315AAC"/>
    <w:rsid w:val="00335832"/>
    <w:rsid w:val="00364DE1"/>
    <w:rsid w:val="00365F3B"/>
    <w:rsid w:val="00395B5F"/>
    <w:rsid w:val="003B73F2"/>
    <w:rsid w:val="003D5417"/>
    <w:rsid w:val="003F50AB"/>
    <w:rsid w:val="00413094"/>
    <w:rsid w:val="00420FF2"/>
    <w:rsid w:val="00421AC3"/>
    <w:rsid w:val="00422675"/>
    <w:rsid w:val="00431F67"/>
    <w:rsid w:val="00447ADC"/>
    <w:rsid w:val="00463527"/>
    <w:rsid w:val="00467062"/>
    <w:rsid w:val="00477C5E"/>
    <w:rsid w:val="00485CC4"/>
    <w:rsid w:val="00492F1E"/>
    <w:rsid w:val="004A4328"/>
    <w:rsid w:val="004A52DF"/>
    <w:rsid w:val="004C0D90"/>
    <w:rsid w:val="004F6150"/>
    <w:rsid w:val="005007CC"/>
    <w:rsid w:val="00552D7F"/>
    <w:rsid w:val="005575AE"/>
    <w:rsid w:val="00567F68"/>
    <w:rsid w:val="00570363"/>
    <w:rsid w:val="0057427B"/>
    <w:rsid w:val="0057641D"/>
    <w:rsid w:val="005919F5"/>
    <w:rsid w:val="005950B0"/>
    <w:rsid w:val="0059694D"/>
    <w:rsid w:val="005B5552"/>
    <w:rsid w:val="005E3E2C"/>
    <w:rsid w:val="005E5E5E"/>
    <w:rsid w:val="005F7946"/>
    <w:rsid w:val="00606BA6"/>
    <w:rsid w:val="0061084D"/>
    <w:rsid w:val="00620721"/>
    <w:rsid w:val="0065775B"/>
    <w:rsid w:val="00672188"/>
    <w:rsid w:val="006922A2"/>
    <w:rsid w:val="006B2CE5"/>
    <w:rsid w:val="006C2855"/>
    <w:rsid w:val="006F2858"/>
    <w:rsid w:val="00700D78"/>
    <w:rsid w:val="00706951"/>
    <w:rsid w:val="00720FC3"/>
    <w:rsid w:val="007235A9"/>
    <w:rsid w:val="00740508"/>
    <w:rsid w:val="00740C39"/>
    <w:rsid w:val="0075233F"/>
    <w:rsid w:val="00756217"/>
    <w:rsid w:val="0076798C"/>
    <w:rsid w:val="007734B4"/>
    <w:rsid w:val="0078432B"/>
    <w:rsid w:val="007A5C1B"/>
    <w:rsid w:val="007B3E21"/>
    <w:rsid w:val="007C0A97"/>
    <w:rsid w:val="008205BE"/>
    <w:rsid w:val="00831223"/>
    <w:rsid w:val="0083783D"/>
    <w:rsid w:val="0085103A"/>
    <w:rsid w:val="00854545"/>
    <w:rsid w:val="0085739C"/>
    <w:rsid w:val="008671B8"/>
    <w:rsid w:val="008A5F8D"/>
    <w:rsid w:val="008A74D5"/>
    <w:rsid w:val="008B0930"/>
    <w:rsid w:val="008B35F2"/>
    <w:rsid w:val="008C0E11"/>
    <w:rsid w:val="008D1BBB"/>
    <w:rsid w:val="008E7FD2"/>
    <w:rsid w:val="009075A9"/>
    <w:rsid w:val="00911725"/>
    <w:rsid w:val="00911DD3"/>
    <w:rsid w:val="009134E7"/>
    <w:rsid w:val="00934404"/>
    <w:rsid w:val="00976C62"/>
    <w:rsid w:val="00976F6C"/>
    <w:rsid w:val="009828D0"/>
    <w:rsid w:val="00984A99"/>
    <w:rsid w:val="009A2B42"/>
    <w:rsid w:val="009A4504"/>
    <w:rsid w:val="009B6210"/>
    <w:rsid w:val="009C5B21"/>
    <w:rsid w:val="009D0F24"/>
    <w:rsid w:val="009F1919"/>
    <w:rsid w:val="009F7EDC"/>
    <w:rsid w:val="00A002DA"/>
    <w:rsid w:val="00A11D62"/>
    <w:rsid w:val="00A24B0C"/>
    <w:rsid w:val="00A3322D"/>
    <w:rsid w:val="00A35CD6"/>
    <w:rsid w:val="00A36835"/>
    <w:rsid w:val="00A42DA2"/>
    <w:rsid w:val="00A52A2C"/>
    <w:rsid w:val="00AA2B58"/>
    <w:rsid w:val="00AB43BB"/>
    <w:rsid w:val="00AC3CA4"/>
    <w:rsid w:val="00AD2EFA"/>
    <w:rsid w:val="00AD3302"/>
    <w:rsid w:val="00AF3D90"/>
    <w:rsid w:val="00B02A37"/>
    <w:rsid w:val="00B26078"/>
    <w:rsid w:val="00B3473D"/>
    <w:rsid w:val="00B63C2F"/>
    <w:rsid w:val="00B846C5"/>
    <w:rsid w:val="00B96FEA"/>
    <w:rsid w:val="00BA322B"/>
    <w:rsid w:val="00BA3537"/>
    <w:rsid w:val="00BA6CB5"/>
    <w:rsid w:val="00BD3C0B"/>
    <w:rsid w:val="00BE7230"/>
    <w:rsid w:val="00BF1BF1"/>
    <w:rsid w:val="00C02B9D"/>
    <w:rsid w:val="00C240CC"/>
    <w:rsid w:val="00C35533"/>
    <w:rsid w:val="00C814E1"/>
    <w:rsid w:val="00C838AD"/>
    <w:rsid w:val="00C83A95"/>
    <w:rsid w:val="00C96A31"/>
    <w:rsid w:val="00CA14A6"/>
    <w:rsid w:val="00CC1EB4"/>
    <w:rsid w:val="00CF76F8"/>
    <w:rsid w:val="00D0211F"/>
    <w:rsid w:val="00D21608"/>
    <w:rsid w:val="00D24BEB"/>
    <w:rsid w:val="00D40148"/>
    <w:rsid w:val="00D41664"/>
    <w:rsid w:val="00D44587"/>
    <w:rsid w:val="00DA5AF5"/>
    <w:rsid w:val="00DB2515"/>
    <w:rsid w:val="00DB75A7"/>
    <w:rsid w:val="00DC24D3"/>
    <w:rsid w:val="00DC73BA"/>
    <w:rsid w:val="00DD161D"/>
    <w:rsid w:val="00DD1E67"/>
    <w:rsid w:val="00DD29B5"/>
    <w:rsid w:val="00DD2F9F"/>
    <w:rsid w:val="00DE571C"/>
    <w:rsid w:val="00E16AFE"/>
    <w:rsid w:val="00E40851"/>
    <w:rsid w:val="00E53148"/>
    <w:rsid w:val="00E5340A"/>
    <w:rsid w:val="00E87CC7"/>
    <w:rsid w:val="00E93A57"/>
    <w:rsid w:val="00EC47F3"/>
    <w:rsid w:val="00EC4EF1"/>
    <w:rsid w:val="00ED190E"/>
    <w:rsid w:val="00ED3A68"/>
    <w:rsid w:val="00EE346C"/>
    <w:rsid w:val="00F009A9"/>
    <w:rsid w:val="00F02900"/>
    <w:rsid w:val="00F2342F"/>
    <w:rsid w:val="00F44F3C"/>
    <w:rsid w:val="00F572E8"/>
    <w:rsid w:val="00F6777B"/>
    <w:rsid w:val="00F962FC"/>
    <w:rsid w:val="00FC3196"/>
    <w:rsid w:val="00FD7BD1"/>
    <w:rsid w:val="00FE0DCB"/>
    <w:rsid w:val="00FE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279F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AAC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84A99"/>
  </w:style>
  <w:style w:type="paragraph" w:styleId="Piedepgina">
    <w:name w:val="footer"/>
    <w:basedOn w:val="Normal"/>
    <w:link w:val="Piedepgina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4A99"/>
  </w:style>
  <w:style w:type="paragraph" w:styleId="Textodeglobo">
    <w:name w:val="Balloon Text"/>
    <w:basedOn w:val="Normal"/>
    <w:link w:val="TextodegloboCar"/>
    <w:uiPriority w:val="99"/>
    <w:semiHidden/>
    <w:unhideWhenUsed/>
    <w:rsid w:val="00984A99"/>
    <w:rPr>
      <w:rFonts w:ascii="Tahoma" w:eastAsiaTheme="minorHAnsi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A9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6798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table" w:styleId="Tablaconcuadrcula">
    <w:name w:val="Table Grid"/>
    <w:basedOn w:val="Tablanormal"/>
    <w:uiPriority w:val="59"/>
    <w:rsid w:val="007679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76798C"/>
    <w:pPr>
      <w:spacing w:after="12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6798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A6CB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BA6CB5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DD1E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AAC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84A99"/>
  </w:style>
  <w:style w:type="paragraph" w:styleId="Piedepgina">
    <w:name w:val="footer"/>
    <w:basedOn w:val="Normal"/>
    <w:link w:val="Piedepgina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4A99"/>
  </w:style>
  <w:style w:type="paragraph" w:styleId="Textodeglobo">
    <w:name w:val="Balloon Text"/>
    <w:basedOn w:val="Normal"/>
    <w:link w:val="TextodegloboCar"/>
    <w:uiPriority w:val="99"/>
    <w:semiHidden/>
    <w:unhideWhenUsed/>
    <w:rsid w:val="00984A99"/>
    <w:rPr>
      <w:rFonts w:ascii="Tahoma" w:eastAsiaTheme="minorHAnsi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A9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6798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table" w:styleId="Tablaconcuadrcula">
    <w:name w:val="Table Grid"/>
    <w:basedOn w:val="Tablanormal"/>
    <w:uiPriority w:val="59"/>
    <w:rsid w:val="007679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76798C"/>
    <w:pPr>
      <w:spacing w:after="12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6798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A6CB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BA6CB5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DD1E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756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606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4741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772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1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499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01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9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3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16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9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9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8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9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4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600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92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6530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196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FD03E494956F4E9A1D342D76580B0A" ma:contentTypeVersion="1" ma:contentTypeDescription="Crear nuevo documento." ma:contentTypeScope="" ma:versionID="3d3e1c2ac676938f0249d38581db97c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31EEF-D45A-452C-9D08-3E5A9F8DAE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FF86C0-358D-4FD3-8FBB-296EF40514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4418764-A829-4E4A-AFD3-835652112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C3DAEA-F35A-45AE-B679-CD8115162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3394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Eloy Rodriguez Dorantes</dc:creator>
  <cp:lastModifiedBy>monitoreo.imss</cp:lastModifiedBy>
  <cp:revision>2</cp:revision>
  <cp:lastPrinted>2022-01-11T13:58:00Z</cp:lastPrinted>
  <dcterms:created xsi:type="dcterms:W3CDTF">2022-01-13T19:16:00Z</dcterms:created>
  <dcterms:modified xsi:type="dcterms:W3CDTF">2022-01-13T19:16:00Z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0x01010046FD03E494956F4E9A1D342D76580B0A</vt:lpwstr>
  </property>
</Properties>
</file>