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C26BC6" w:rsidRDefault="00E60FDD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Ciudad de México</w:t>
      </w:r>
      <w:r w:rsidR="00F60327">
        <w:rPr>
          <w:rFonts w:ascii="Montserrat Light" w:eastAsia="Batang" w:hAnsi="Montserrat Light" w:cs="Arial"/>
          <w:spacing w:val="-2"/>
          <w:sz w:val="24"/>
          <w:szCs w:val="24"/>
        </w:rPr>
        <w:t>, jueves</w:t>
      </w:r>
      <w:r w:rsidR="003A12C2">
        <w:rPr>
          <w:rFonts w:ascii="Montserrat Light" w:eastAsia="Batang" w:hAnsi="Montserrat Light" w:cs="Arial"/>
          <w:spacing w:val="-2"/>
          <w:sz w:val="24"/>
          <w:szCs w:val="24"/>
        </w:rPr>
        <w:t xml:space="preserve"> 2</w:t>
      </w:r>
      <w:r w:rsidR="00F60327">
        <w:rPr>
          <w:rFonts w:ascii="Montserrat Light" w:eastAsia="Batang" w:hAnsi="Montserrat Light" w:cs="Arial"/>
          <w:spacing w:val="-2"/>
          <w:sz w:val="24"/>
          <w:szCs w:val="24"/>
        </w:rPr>
        <w:t>4</w:t>
      </w:r>
      <w:r w:rsidR="00F36D97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1D2E88">
        <w:rPr>
          <w:rFonts w:ascii="Montserrat Light" w:eastAsia="Batang" w:hAnsi="Montserrat Light" w:cs="Arial"/>
          <w:spacing w:val="-2"/>
          <w:sz w:val="24"/>
          <w:szCs w:val="24"/>
        </w:rPr>
        <w:t>d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e </w:t>
      </w:r>
      <w:r w:rsidR="00FB701F" w:rsidRPr="00C26BC6">
        <w:rPr>
          <w:rFonts w:ascii="Montserrat Light" w:eastAsia="Batang" w:hAnsi="Montserrat Light" w:cs="Arial"/>
          <w:spacing w:val="-2"/>
          <w:sz w:val="24"/>
          <w:szCs w:val="24"/>
        </w:rPr>
        <w:t>dic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>iembre de 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No.</w:t>
      </w:r>
      <w:r w:rsidR="00BB4A7C">
        <w:rPr>
          <w:rFonts w:ascii="Montserrat Light" w:eastAsia="Batang" w:hAnsi="Montserrat Light" w:cs="Arial"/>
          <w:spacing w:val="-2"/>
          <w:sz w:val="24"/>
          <w:szCs w:val="24"/>
        </w:rPr>
        <w:t>856</w:t>
      </w:r>
      <w:bookmarkStart w:id="0" w:name="_GoBack"/>
      <w:bookmarkEnd w:id="0"/>
      <w:r w:rsidR="00975D84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/2020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B56BAB" w:rsidRPr="00C26BC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</w:rPr>
      </w:pPr>
      <w:r w:rsidRPr="00C26BC6">
        <w:rPr>
          <w:rFonts w:ascii="Montserrat Light" w:eastAsia="Batang" w:hAnsi="Montserrat Light" w:cs="Arial"/>
          <w:b/>
          <w:spacing w:val="-2"/>
          <w:sz w:val="36"/>
          <w:szCs w:val="36"/>
        </w:rPr>
        <w:t>BOLETÍN DE PRENSA</w:t>
      </w:r>
    </w:p>
    <w:p w:rsidR="00B56BAB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BC1992" w:rsidRDefault="00BC1992" w:rsidP="00C27EB4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28"/>
          <w:szCs w:val="24"/>
        </w:rPr>
      </w:pPr>
      <w:r>
        <w:rPr>
          <w:rFonts w:ascii="Montserrat Light" w:eastAsia="Batang" w:hAnsi="Montserrat Light" w:cs="Arial"/>
          <w:b/>
          <w:spacing w:val="-2"/>
          <w:sz w:val="28"/>
          <w:szCs w:val="24"/>
        </w:rPr>
        <w:t>Con aplicación de vacuna contra COVID-19, IMSS forma parte del esfuerzo del sector salud para superar la pandemia</w:t>
      </w:r>
    </w:p>
    <w:p w:rsidR="00BC1992" w:rsidRDefault="00BC1992" w:rsidP="00C27EB4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28"/>
          <w:szCs w:val="24"/>
        </w:rPr>
      </w:pPr>
    </w:p>
    <w:p w:rsidR="00832917" w:rsidRPr="00413E57" w:rsidRDefault="00832917" w:rsidP="00413E57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 w:val="24"/>
          <w:szCs w:val="24"/>
        </w:rPr>
      </w:pPr>
      <w:r w:rsidRPr="00BC1992">
        <w:rPr>
          <w:rFonts w:ascii="Montserrat Light" w:hAnsi="Montserrat Light" w:cstheme="minorBidi"/>
          <w:b/>
          <w:bCs/>
          <w:spacing w:val="-2"/>
          <w:szCs w:val="24"/>
        </w:rPr>
        <w:t>El director general,</w:t>
      </w:r>
      <w:r w:rsidR="005135DF" w:rsidRPr="00BC1992">
        <w:rPr>
          <w:rFonts w:ascii="Montserrat Light" w:hAnsi="Montserrat Light" w:cstheme="minorBidi"/>
          <w:b/>
          <w:bCs/>
          <w:spacing w:val="-2"/>
          <w:szCs w:val="24"/>
        </w:rPr>
        <w:t xml:space="preserve"> Zoé Robledo, precisó que acudió</w:t>
      </w:r>
      <w:r w:rsidRPr="00BC1992">
        <w:rPr>
          <w:rFonts w:ascii="Montserrat Light" w:hAnsi="Montserrat Light" w:cstheme="minorBidi"/>
          <w:b/>
          <w:bCs/>
          <w:spacing w:val="-2"/>
          <w:szCs w:val="24"/>
        </w:rPr>
        <w:t xml:space="preserve"> a vacunarse personal médico y de enfermería de todas las instituciones de salud.</w:t>
      </w: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5135DF" w:rsidRDefault="00BC1992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Al iniciar la campaña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de vacunación contra el COVID-19, 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>el director general</w:t>
      </w:r>
      <w:r w:rsidR="00C27EB4" w:rsidRPr="00C27EB4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>d</w:t>
      </w:r>
      <w:r w:rsidR="00C27EB4" w:rsidRPr="00832917">
        <w:rPr>
          <w:rFonts w:ascii="Montserrat Light" w:hAnsi="Montserrat Light" w:cstheme="minorBidi"/>
          <w:spacing w:val="-2"/>
          <w:sz w:val="24"/>
          <w:szCs w:val="24"/>
        </w:rPr>
        <w:t>el Instituto Mexicano del Seguro Social (IMSS)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>, Maestro Zoé Robledo,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 xml:space="preserve">afirmó que la Institución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ha formado parte de este esfuerzo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de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coordinación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 xml:space="preserve"> del sector salud para alcanzar el objetivo de superar la pandemia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>.</w:t>
      </w:r>
    </w:p>
    <w:p w:rsidR="005135DF" w:rsidRDefault="005135DF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5135DF" w:rsidRDefault="005135DF" w:rsidP="005135DF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832917">
        <w:rPr>
          <w:rFonts w:ascii="Montserrat Light" w:hAnsi="Montserrat Light" w:cstheme="minorBidi"/>
          <w:spacing w:val="-2"/>
          <w:sz w:val="24"/>
          <w:szCs w:val="24"/>
        </w:rPr>
        <w:t>“Hoy creo que este ánimo debemos de tenerlo, sí como esa luz al final del túnel</w:t>
      </w:r>
      <w:r>
        <w:rPr>
          <w:rFonts w:ascii="Montserrat Light" w:hAnsi="Montserrat Light" w:cstheme="minorBidi"/>
          <w:spacing w:val="-2"/>
          <w:sz w:val="24"/>
          <w:szCs w:val="24"/>
        </w:rPr>
        <w:t>,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pero que vamos a alcanzar más rápido si nos seguimos cuidando, si seguimos escuchando las recomendaciones, si seguimos quedándonos en casa”,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señaló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durante la conferencia del informe diario sobre COVID-19 en México.</w:t>
      </w:r>
    </w:p>
    <w:p w:rsidR="005135DF" w:rsidRPr="00832917" w:rsidRDefault="005135DF" w:rsidP="005135DF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832917" w:rsidRPr="00832917" w:rsidRDefault="005135DF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Destacó que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>durante todo el año y desde antes de la pandemia</w:t>
      </w:r>
      <w:r>
        <w:rPr>
          <w:rFonts w:ascii="Montserrat Light" w:hAnsi="Montserrat Light" w:cstheme="minorBidi"/>
          <w:spacing w:val="-2"/>
          <w:sz w:val="24"/>
          <w:szCs w:val="24"/>
        </w:rPr>
        <w:t>,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la integración del sector salud era plena, total, de mucha confianza, comunicación, colaboración y ayuda permanente. </w:t>
      </w: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El titular del Seguro Social manifestó que ha sido un honor trabajar todo este año de la mano con el doctor Jorge Alcocer Varela, secretario de Salud; doctor Hugo López- </w:t>
      </w:r>
      <w:proofErr w:type="spellStart"/>
      <w:r w:rsidRPr="00832917">
        <w:rPr>
          <w:rFonts w:ascii="Montserrat Light" w:hAnsi="Montserrat Light" w:cstheme="minorBidi"/>
          <w:spacing w:val="-2"/>
          <w:sz w:val="24"/>
          <w:szCs w:val="24"/>
        </w:rPr>
        <w:t>Gatell</w:t>
      </w:r>
      <w:proofErr w:type="spellEnd"/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, subsecretario de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P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revención y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P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romoción de la Salud;  Juan Antonio Ferrer Aguilar, director general del Instituto de Salud para el Bienestar (INSABI);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Luis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Antonio Ramírez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 xml:space="preserve"> Pineda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,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 xml:space="preserve">director general del Instituto de Seguridad y Servicios Sociales de los Trabajadores del Estado (ISSSTE),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con tod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os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 xml:space="preserve">los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integran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tes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5135DF">
        <w:rPr>
          <w:rFonts w:ascii="Montserrat Light" w:hAnsi="Montserrat Light" w:cstheme="minorBidi"/>
          <w:spacing w:val="-2"/>
          <w:sz w:val="24"/>
          <w:szCs w:val="24"/>
        </w:rPr>
        <w:t>d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el equipo de salud.</w:t>
      </w: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832917" w:rsidRDefault="005135DF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>Zoé Robledo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recordó que hoy por la mañana </w:t>
      </w:r>
      <w:r w:rsidR="00FC2150" w:rsidRPr="00FC2150">
        <w:rPr>
          <w:rFonts w:ascii="Montserrat Light" w:hAnsi="Montserrat Light" w:cstheme="minorBidi"/>
          <w:spacing w:val="-2"/>
          <w:sz w:val="24"/>
          <w:szCs w:val="24"/>
        </w:rPr>
        <w:t>en el 4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t</w:t>
      </w:r>
      <w:r w:rsidR="00FC2150" w:rsidRPr="00FC2150">
        <w:rPr>
          <w:rFonts w:ascii="Montserrat Light" w:hAnsi="Montserrat Light" w:cstheme="minorBidi"/>
          <w:spacing w:val="-2"/>
          <w:sz w:val="24"/>
          <w:szCs w:val="24"/>
        </w:rPr>
        <w:t>o. Regimiento Blindado de Reconocimiento de la 17/a. Zona Militar de Querétaro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,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>arrancó la vacunación COVID-19 al personal de salud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.</w:t>
      </w:r>
    </w:p>
    <w:p w:rsidR="00FC2150" w:rsidRPr="00832917" w:rsidRDefault="00FC2150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832917" w:rsidRPr="00832917" w:rsidRDefault="00FC2150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Refirió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que la primera dosis fue aplicada a las 7:40 de la mañana por la subteniente enfermera Elia Palominos Sánchez, a María del Rosario Lora López, especialista en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lastRenderedPageBreak/>
        <w:t>enfermería quirúrgica, con 26 años de servicio, y que está adscrita al Hospital General Regional No. 2 “El Marqués” del IMSS, donde labora en citado hospital reconvertido para dar atención a pacientes COVID.</w:t>
      </w: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El director general del IMSS abundó que durante el día se aplicaron </w:t>
      </w:r>
      <w:r w:rsidR="00FC2150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298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vacunas para personal del Seguro Social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; 310 para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la Secretaría de Salud estatal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; </w:t>
      </w:r>
      <w:r w:rsidR="00FC2150" w:rsidRPr="00832917">
        <w:rPr>
          <w:rFonts w:ascii="Montserrat Light" w:hAnsi="Montserrat Light" w:cstheme="minorBidi"/>
          <w:spacing w:val="-2"/>
          <w:sz w:val="24"/>
          <w:szCs w:val="24"/>
        </w:rPr>
        <w:t>156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 para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el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ISSSTE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;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FC2150" w:rsidRPr="00832917">
        <w:rPr>
          <w:rFonts w:ascii="Montserrat Light" w:hAnsi="Montserrat Light" w:cstheme="minorBidi"/>
          <w:spacing w:val="-2"/>
          <w:sz w:val="24"/>
          <w:szCs w:val="24"/>
        </w:rPr>
        <w:t>67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 destinadas a la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Secretaría de la Defensa Nacional (SEDENA)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;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FC2150" w:rsidRPr="00832917">
        <w:rPr>
          <w:rFonts w:ascii="Montserrat Light" w:hAnsi="Montserrat Light" w:cstheme="minorBidi"/>
          <w:spacing w:val="-2"/>
          <w:sz w:val="24"/>
          <w:szCs w:val="24"/>
        </w:rPr>
        <w:t>16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 a la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Secretaría de la Marina (SEMAR)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;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 xml:space="preserve">28 al personal de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Petróleos Mexicanos (PEMEX)</w:t>
      </w:r>
      <w:r w:rsidR="00FC2150">
        <w:rPr>
          <w:rFonts w:ascii="Montserrat Light" w:hAnsi="Montserrat Light" w:cstheme="minorBidi"/>
          <w:spacing w:val="-2"/>
          <w:sz w:val="24"/>
          <w:szCs w:val="24"/>
        </w:rPr>
        <w:t>; y 100 aplicaciones para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integrantes de las células de vacunación. </w:t>
      </w:r>
    </w:p>
    <w:p w:rsidR="00832917" w:rsidRPr="00832917" w:rsidRDefault="00832917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FC2150" w:rsidRDefault="00FC2150" w:rsidP="00FC2150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Indicó que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los criterios para la aplicación de la vacuna de COVID-19 al personal de salud de primera línea que atiende la pandemia, se consideró empezar por aquellos más vulnerables y que se encuentren labora</w:t>
      </w:r>
      <w:r>
        <w:rPr>
          <w:rFonts w:ascii="Montserrat Light" w:hAnsi="Montserrat Light" w:cstheme="minorBidi"/>
          <w:spacing w:val="-2"/>
          <w:sz w:val="24"/>
          <w:szCs w:val="24"/>
        </w:rPr>
        <w:t>n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do. </w:t>
      </w:r>
    </w:p>
    <w:p w:rsidR="00FC2150" w:rsidRDefault="00FC2150" w:rsidP="00FC2150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FC2150" w:rsidRPr="00832917" w:rsidRDefault="00FC2150" w:rsidP="00FC2150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>En este sentido, se refirió al caso de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l doctor José Arturo Velázquez García, director del Hospital de Especialidades del Centro Médico Nacional La Raza</w:t>
      </w:r>
      <w:r>
        <w:rPr>
          <w:rFonts w:ascii="Montserrat Light" w:hAnsi="Montserrat Light" w:cstheme="minorBidi"/>
          <w:spacing w:val="-2"/>
          <w:sz w:val="24"/>
          <w:szCs w:val="24"/>
        </w:rPr>
        <w:t>,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quien cumplió con los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criterios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para recibir la vacuna: 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>personas de 60 años o más</w:t>
      </w:r>
      <w:r>
        <w:rPr>
          <w:rFonts w:ascii="Montserrat Light" w:hAnsi="Montserrat Light" w:cstheme="minorBidi"/>
          <w:spacing w:val="-2"/>
          <w:sz w:val="24"/>
          <w:szCs w:val="24"/>
        </w:rPr>
        <w:t>,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con enfermedades crónicas degenerativas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y atención en áreas COVID</w:t>
      </w:r>
      <w:r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. </w:t>
      </w:r>
    </w:p>
    <w:p w:rsidR="00FC2150" w:rsidRPr="00832917" w:rsidRDefault="00FC2150" w:rsidP="00FC2150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832917" w:rsidRPr="00832917" w:rsidRDefault="00FC2150" w:rsidP="00832917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Por otra parte,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Zoé Robledo </w:t>
      </w:r>
      <w:r>
        <w:rPr>
          <w:rFonts w:ascii="Montserrat Light" w:hAnsi="Montserrat Light" w:cstheme="minorBidi"/>
          <w:spacing w:val="-2"/>
          <w:sz w:val="24"/>
          <w:szCs w:val="24"/>
        </w:rPr>
        <w:t>señaló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que la reconversión hospitalaria ha continuado y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 xml:space="preserve"> que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>much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 xml:space="preserve">o personal de salud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de otras entidades federativas 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 xml:space="preserve">se ha integrado 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a la </w:t>
      </w:r>
      <w:r w:rsidR="00832917" w:rsidRPr="00413E57">
        <w:rPr>
          <w:rFonts w:ascii="Montserrat Light" w:hAnsi="Montserrat Light" w:cstheme="minorBidi"/>
          <w:i/>
          <w:iCs/>
          <w:spacing w:val="-2"/>
          <w:sz w:val="24"/>
          <w:szCs w:val="24"/>
        </w:rPr>
        <w:t>Operación Chapultepec</w:t>
      </w:r>
      <w:r w:rsidR="00832917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, </w:t>
      </w:r>
      <w:r w:rsidR="00C27EB4">
        <w:rPr>
          <w:rFonts w:ascii="Montserrat Light" w:hAnsi="Montserrat Light" w:cstheme="minorBidi"/>
          <w:spacing w:val="-2"/>
          <w:sz w:val="24"/>
          <w:szCs w:val="24"/>
        </w:rPr>
        <w:t>a fin de apoyar de manera solidaria a sus compañeros que atienden la pandemia.</w:t>
      </w:r>
      <w:r w:rsidR="00C27EB4" w:rsidRPr="00832917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</w:p>
    <w:p w:rsidR="004B639E" w:rsidRDefault="004B639E" w:rsidP="00C9683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636AF0" w:rsidRPr="002A2418" w:rsidRDefault="002A2418" w:rsidP="007E445B">
      <w:pPr>
        <w:spacing w:after="0" w:line="240" w:lineRule="auto"/>
        <w:jc w:val="center"/>
        <w:rPr>
          <w:b/>
          <w:spacing w:val="-2"/>
          <w:lang w:val="es-ES"/>
        </w:rPr>
      </w:pP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--o</w:t>
      </w:r>
      <w:r w:rsidR="008F527E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0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o--</w:t>
      </w: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</w:p>
    <w:sectPr w:rsidR="00636AF0" w:rsidRPr="002A24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4E1" w:rsidRDefault="00D104E1">
      <w:pPr>
        <w:spacing w:after="0" w:line="240" w:lineRule="auto"/>
      </w:pPr>
      <w:r>
        <w:separator/>
      </w:r>
    </w:p>
  </w:endnote>
  <w:endnote w:type="continuationSeparator" w:id="0">
    <w:p w:rsidR="00D104E1" w:rsidRDefault="00D10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4E1" w:rsidRDefault="00D104E1">
      <w:pPr>
        <w:spacing w:after="0" w:line="240" w:lineRule="auto"/>
      </w:pPr>
      <w:r>
        <w:separator/>
      </w:r>
    </w:p>
  </w:footnote>
  <w:footnote w:type="continuationSeparator" w:id="0">
    <w:p w:rsidR="00D104E1" w:rsidRDefault="00D10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74DB8F" wp14:editId="6917CCD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59B"/>
    <w:multiLevelType w:val="hybridMultilevel"/>
    <w:tmpl w:val="22FA4EA0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74F1"/>
    <w:multiLevelType w:val="hybridMultilevel"/>
    <w:tmpl w:val="0A329402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96D3A"/>
    <w:multiLevelType w:val="hybridMultilevel"/>
    <w:tmpl w:val="21FE8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14400"/>
    <w:multiLevelType w:val="hybridMultilevel"/>
    <w:tmpl w:val="E14A5D0A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70B0D"/>
    <w:multiLevelType w:val="hybridMultilevel"/>
    <w:tmpl w:val="44F4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4796C"/>
    <w:multiLevelType w:val="hybridMultilevel"/>
    <w:tmpl w:val="EFA8B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F24CD"/>
    <w:multiLevelType w:val="hybridMultilevel"/>
    <w:tmpl w:val="F29CD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27249"/>
    <w:multiLevelType w:val="hybridMultilevel"/>
    <w:tmpl w:val="51CEB4B6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64576"/>
    <w:multiLevelType w:val="hybridMultilevel"/>
    <w:tmpl w:val="FE8AB638"/>
    <w:lvl w:ilvl="0" w:tplc="FFFFFFFF">
      <w:numFmt w:val="bullet"/>
      <w:lvlText w:val="•"/>
      <w:lvlJc w:val="left"/>
      <w:pPr>
        <w:ind w:left="142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A55273"/>
    <w:multiLevelType w:val="hybridMultilevel"/>
    <w:tmpl w:val="BF84B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DD561A"/>
    <w:multiLevelType w:val="hybridMultilevel"/>
    <w:tmpl w:val="EDC2D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A1647"/>
    <w:multiLevelType w:val="hybridMultilevel"/>
    <w:tmpl w:val="BBE84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B5E60"/>
    <w:multiLevelType w:val="hybridMultilevel"/>
    <w:tmpl w:val="AA60A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462A15"/>
    <w:multiLevelType w:val="hybridMultilevel"/>
    <w:tmpl w:val="28DC0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D749D"/>
    <w:multiLevelType w:val="hybridMultilevel"/>
    <w:tmpl w:val="D8F81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62AA7"/>
    <w:multiLevelType w:val="hybridMultilevel"/>
    <w:tmpl w:val="F1ACFAEC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C241AA"/>
    <w:multiLevelType w:val="hybridMultilevel"/>
    <w:tmpl w:val="AC2A5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841EC1"/>
    <w:multiLevelType w:val="hybridMultilevel"/>
    <w:tmpl w:val="0D7A4A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263FF4"/>
    <w:multiLevelType w:val="hybridMultilevel"/>
    <w:tmpl w:val="5784F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06B00"/>
    <w:multiLevelType w:val="hybridMultilevel"/>
    <w:tmpl w:val="5720E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6"/>
  </w:num>
  <w:num w:numId="5">
    <w:abstractNumId w:val="2"/>
  </w:num>
  <w:num w:numId="6">
    <w:abstractNumId w:val="24"/>
  </w:num>
  <w:num w:numId="7">
    <w:abstractNumId w:val="9"/>
  </w:num>
  <w:num w:numId="8">
    <w:abstractNumId w:val="20"/>
  </w:num>
  <w:num w:numId="9">
    <w:abstractNumId w:val="13"/>
  </w:num>
  <w:num w:numId="10">
    <w:abstractNumId w:val="3"/>
  </w:num>
  <w:num w:numId="11">
    <w:abstractNumId w:val="23"/>
  </w:num>
  <w:num w:numId="12">
    <w:abstractNumId w:val="15"/>
  </w:num>
  <w:num w:numId="13">
    <w:abstractNumId w:val="8"/>
  </w:num>
  <w:num w:numId="14">
    <w:abstractNumId w:val="4"/>
  </w:num>
  <w:num w:numId="15">
    <w:abstractNumId w:val="18"/>
  </w:num>
  <w:num w:numId="16">
    <w:abstractNumId w:val="21"/>
  </w:num>
  <w:num w:numId="17">
    <w:abstractNumId w:val="14"/>
  </w:num>
  <w:num w:numId="18">
    <w:abstractNumId w:val="7"/>
  </w:num>
  <w:num w:numId="19">
    <w:abstractNumId w:val="19"/>
  </w:num>
  <w:num w:numId="20">
    <w:abstractNumId w:val="17"/>
  </w:num>
  <w:num w:numId="21">
    <w:abstractNumId w:val="5"/>
  </w:num>
  <w:num w:numId="22">
    <w:abstractNumId w:val="10"/>
  </w:num>
  <w:num w:numId="23">
    <w:abstractNumId w:val="0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01CC"/>
    <w:rsid w:val="00010359"/>
    <w:rsid w:val="00021EC1"/>
    <w:rsid w:val="00026C95"/>
    <w:rsid w:val="000278A7"/>
    <w:rsid w:val="00032FDD"/>
    <w:rsid w:val="000412E9"/>
    <w:rsid w:val="00042DE9"/>
    <w:rsid w:val="00045F4A"/>
    <w:rsid w:val="000512B2"/>
    <w:rsid w:val="000565C1"/>
    <w:rsid w:val="00062F3E"/>
    <w:rsid w:val="00070F48"/>
    <w:rsid w:val="000745B8"/>
    <w:rsid w:val="000839F3"/>
    <w:rsid w:val="000A35C0"/>
    <w:rsid w:val="000C29E6"/>
    <w:rsid w:val="000D3B75"/>
    <w:rsid w:val="000D5471"/>
    <w:rsid w:val="000D6A96"/>
    <w:rsid w:val="000E3597"/>
    <w:rsid w:val="000E41D9"/>
    <w:rsid w:val="000E6D89"/>
    <w:rsid w:val="000F1BC9"/>
    <w:rsid w:val="000F2EA0"/>
    <w:rsid w:val="000F3631"/>
    <w:rsid w:val="00105661"/>
    <w:rsid w:val="00124AE0"/>
    <w:rsid w:val="00154854"/>
    <w:rsid w:val="00156000"/>
    <w:rsid w:val="001664F0"/>
    <w:rsid w:val="00167D55"/>
    <w:rsid w:val="00171B4B"/>
    <w:rsid w:val="00175CC6"/>
    <w:rsid w:val="00192510"/>
    <w:rsid w:val="001A270A"/>
    <w:rsid w:val="001A5C30"/>
    <w:rsid w:val="001A7C4D"/>
    <w:rsid w:val="001B2F37"/>
    <w:rsid w:val="001B3B1E"/>
    <w:rsid w:val="001B6EBA"/>
    <w:rsid w:val="001B7DDF"/>
    <w:rsid w:val="001C226F"/>
    <w:rsid w:val="001C227C"/>
    <w:rsid w:val="001C548D"/>
    <w:rsid w:val="001C6726"/>
    <w:rsid w:val="001D2E88"/>
    <w:rsid w:val="001F11E0"/>
    <w:rsid w:val="001F2CFC"/>
    <w:rsid w:val="001F51EE"/>
    <w:rsid w:val="00220713"/>
    <w:rsid w:val="00231A1E"/>
    <w:rsid w:val="00232100"/>
    <w:rsid w:val="00234B63"/>
    <w:rsid w:val="00237E5A"/>
    <w:rsid w:val="0024734A"/>
    <w:rsid w:val="002500E0"/>
    <w:rsid w:val="00250A77"/>
    <w:rsid w:val="00251CBD"/>
    <w:rsid w:val="0026124D"/>
    <w:rsid w:val="00262098"/>
    <w:rsid w:val="002675BA"/>
    <w:rsid w:val="002762B1"/>
    <w:rsid w:val="00277685"/>
    <w:rsid w:val="00285C98"/>
    <w:rsid w:val="002A2418"/>
    <w:rsid w:val="002A44EF"/>
    <w:rsid w:val="002B4E6F"/>
    <w:rsid w:val="002D6BE1"/>
    <w:rsid w:val="002F17F8"/>
    <w:rsid w:val="0030455A"/>
    <w:rsid w:val="00306C98"/>
    <w:rsid w:val="0031193C"/>
    <w:rsid w:val="00315A7E"/>
    <w:rsid w:val="00317304"/>
    <w:rsid w:val="00322946"/>
    <w:rsid w:val="00323705"/>
    <w:rsid w:val="003239FE"/>
    <w:rsid w:val="003267C4"/>
    <w:rsid w:val="00332163"/>
    <w:rsid w:val="003333F0"/>
    <w:rsid w:val="00336B89"/>
    <w:rsid w:val="00342105"/>
    <w:rsid w:val="00342972"/>
    <w:rsid w:val="0034326D"/>
    <w:rsid w:val="00346989"/>
    <w:rsid w:val="003524D9"/>
    <w:rsid w:val="0035252B"/>
    <w:rsid w:val="00355AA6"/>
    <w:rsid w:val="00360B7F"/>
    <w:rsid w:val="00361A74"/>
    <w:rsid w:val="00362BC5"/>
    <w:rsid w:val="00363801"/>
    <w:rsid w:val="00371617"/>
    <w:rsid w:val="003761ED"/>
    <w:rsid w:val="00396954"/>
    <w:rsid w:val="00397E63"/>
    <w:rsid w:val="003A12C2"/>
    <w:rsid w:val="003A44D4"/>
    <w:rsid w:val="003C06B5"/>
    <w:rsid w:val="003C0EF6"/>
    <w:rsid w:val="003C24F8"/>
    <w:rsid w:val="003D0B8C"/>
    <w:rsid w:val="003D1453"/>
    <w:rsid w:val="003D588D"/>
    <w:rsid w:val="003E3CAD"/>
    <w:rsid w:val="003E52A4"/>
    <w:rsid w:val="003E534C"/>
    <w:rsid w:val="003E5D16"/>
    <w:rsid w:val="003F66D3"/>
    <w:rsid w:val="003F6966"/>
    <w:rsid w:val="003F749D"/>
    <w:rsid w:val="00407D80"/>
    <w:rsid w:val="00412C6F"/>
    <w:rsid w:val="00413E57"/>
    <w:rsid w:val="00420149"/>
    <w:rsid w:val="00470738"/>
    <w:rsid w:val="00473BFD"/>
    <w:rsid w:val="00483019"/>
    <w:rsid w:val="004853D0"/>
    <w:rsid w:val="0049112D"/>
    <w:rsid w:val="0049265F"/>
    <w:rsid w:val="00495653"/>
    <w:rsid w:val="004A04A6"/>
    <w:rsid w:val="004A4CAF"/>
    <w:rsid w:val="004B48DA"/>
    <w:rsid w:val="004B5689"/>
    <w:rsid w:val="004B5B71"/>
    <w:rsid w:val="004B639E"/>
    <w:rsid w:val="004C2EA6"/>
    <w:rsid w:val="004D04F6"/>
    <w:rsid w:val="004D05B2"/>
    <w:rsid w:val="004E1A08"/>
    <w:rsid w:val="004E4BBC"/>
    <w:rsid w:val="005018A4"/>
    <w:rsid w:val="00502AAF"/>
    <w:rsid w:val="00507C38"/>
    <w:rsid w:val="00510074"/>
    <w:rsid w:val="005135DF"/>
    <w:rsid w:val="0051403D"/>
    <w:rsid w:val="00524B49"/>
    <w:rsid w:val="00526103"/>
    <w:rsid w:val="0055242F"/>
    <w:rsid w:val="0055509A"/>
    <w:rsid w:val="00565FE6"/>
    <w:rsid w:val="0056749C"/>
    <w:rsid w:val="00577C1F"/>
    <w:rsid w:val="0058569B"/>
    <w:rsid w:val="0059054A"/>
    <w:rsid w:val="005A0D23"/>
    <w:rsid w:val="005C2CBE"/>
    <w:rsid w:val="005C502B"/>
    <w:rsid w:val="005D1340"/>
    <w:rsid w:val="005D3ED3"/>
    <w:rsid w:val="005D44F0"/>
    <w:rsid w:val="005E3652"/>
    <w:rsid w:val="005F22A3"/>
    <w:rsid w:val="005F22C5"/>
    <w:rsid w:val="005F299F"/>
    <w:rsid w:val="00605BC2"/>
    <w:rsid w:val="00606E76"/>
    <w:rsid w:val="006127D0"/>
    <w:rsid w:val="006155E5"/>
    <w:rsid w:val="00616837"/>
    <w:rsid w:val="00620D01"/>
    <w:rsid w:val="00630014"/>
    <w:rsid w:val="00636725"/>
    <w:rsid w:val="00636AF0"/>
    <w:rsid w:val="00640D98"/>
    <w:rsid w:val="00655A67"/>
    <w:rsid w:val="00683420"/>
    <w:rsid w:val="00685FBE"/>
    <w:rsid w:val="006A147F"/>
    <w:rsid w:val="006A2BC9"/>
    <w:rsid w:val="006A4BC8"/>
    <w:rsid w:val="006A77E2"/>
    <w:rsid w:val="006B05BD"/>
    <w:rsid w:val="006B3452"/>
    <w:rsid w:val="006D4080"/>
    <w:rsid w:val="006D7427"/>
    <w:rsid w:val="006F20E8"/>
    <w:rsid w:val="006F2E27"/>
    <w:rsid w:val="00702086"/>
    <w:rsid w:val="0070446C"/>
    <w:rsid w:val="00704718"/>
    <w:rsid w:val="00717278"/>
    <w:rsid w:val="00720A70"/>
    <w:rsid w:val="007533AD"/>
    <w:rsid w:val="00763F5B"/>
    <w:rsid w:val="007666B3"/>
    <w:rsid w:val="00770B5A"/>
    <w:rsid w:val="00780670"/>
    <w:rsid w:val="007A6758"/>
    <w:rsid w:val="007B32E5"/>
    <w:rsid w:val="007C379A"/>
    <w:rsid w:val="007C5B35"/>
    <w:rsid w:val="007C5EA1"/>
    <w:rsid w:val="007D0C9B"/>
    <w:rsid w:val="007D164D"/>
    <w:rsid w:val="007D28D2"/>
    <w:rsid w:val="007E3199"/>
    <w:rsid w:val="007E445B"/>
    <w:rsid w:val="007E7FC1"/>
    <w:rsid w:val="007F1FE3"/>
    <w:rsid w:val="007F44B1"/>
    <w:rsid w:val="007F7B28"/>
    <w:rsid w:val="008023C3"/>
    <w:rsid w:val="008166A8"/>
    <w:rsid w:val="0082115A"/>
    <w:rsid w:val="008212CA"/>
    <w:rsid w:val="00823225"/>
    <w:rsid w:val="00825051"/>
    <w:rsid w:val="00832917"/>
    <w:rsid w:val="0084094A"/>
    <w:rsid w:val="0085303B"/>
    <w:rsid w:val="0085496C"/>
    <w:rsid w:val="00862743"/>
    <w:rsid w:val="00863EB5"/>
    <w:rsid w:val="008725A1"/>
    <w:rsid w:val="00875B52"/>
    <w:rsid w:val="008872C8"/>
    <w:rsid w:val="008939A8"/>
    <w:rsid w:val="008A359A"/>
    <w:rsid w:val="008A6960"/>
    <w:rsid w:val="008B550F"/>
    <w:rsid w:val="008C6F40"/>
    <w:rsid w:val="008D3FE6"/>
    <w:rsid w:val="008D41E2"/>
    <w:rsid w:val="008D612E"/>
    <w:rsid w:val="008D7912"/>
    <w:rsid w:val="008E3BEA"/>
    <w:rsid w:val="008E41E9"/>
    <w:rsid w:val="008E49C0"/>
    <w:rsid w:val="008E6067"/>
    <w:rsid w:val="008F21E8"/>
    <w:rsid w:val="008F527E"/>
    <w:rsid w:val="008F79DA"/>
    <w:rsid w:val="009350BF"/>
    <w:rsid w:val="00942972"/>
    <w:rsid w:val="00946441"/>
    <w:rsid w:val="00953FE1"/>
    <w:rsid w:val="00960B0E"/>
    <w:rsid w:val="00962D11"/>
    <w:rsid w:val="009743DF"/>
    <w:rsid w:val="00975D84"/>
    <w:rsid w:val="0097696E"/>
    <w:rsid w:val="00984E77"/>
    <w:rsid w:val="00990E30"/>
    <w:rsid w:val="009965EB"/>
    <w:rsid w:val="009A1977"/>
    <w:rsid w:val="009B15D0"/>
    <w:rsid w:val="009D0002"/>
    <w:rsid w:val="009D2E2E"/>
    <w:rsid w:val="009D33FE"/>
    <w:rsid w:val="009E0331"/>
    <w:rsid w:val="009E34D6"/>
    <w:rsid w:val="009F5882"/>
    <w:rsid w:val="009F6E89"/>
    <w:rsid w:val="00A07F61"/>
    <w:rsid w:val="00A10181"/>
    <w:rsid w:val="00A17937"/>
    <w:rsid w:val="00A21030"/>
    <w:rsid w:val="00A22C1B"/>
    <w:rsid w:val="00A23A34"/>
    <w:rsid w:val="00A241DE"/>
    <w:rsid w:val="00A24321"/>
    <w:rsid w:val="00A30E78"/>
    <w:rsid w:val="00A30F31"/>
    <w:rsid w:val="00A42EFA"/>
    <w:rsid w:val="00A44444"/>
    <w:rsid w:val="00A44FAC"/>
    <w:rsid w:val="00A46DF0"/>
    <w:rsid w:val="00A55080"/>
    <w:rsid w:val="00A93BFF"/>
    <w:rsid w:val="00A95022"/>
    <w:rsid w:val="00AB3BD3"/>
    <w:rsid w:val="00AB7874"/>
    <w:rsid w:val="00AD0567"/>
    <w:rsid w:val="00AD227F"/>
    <w:rsid w:val="00AE3685"/>
    <w:rsid w:val="00AE619C"/>
    <w:rsid w:val="00AF289F"/>
    <w:rsid w:val="00AF4CBD"/>
    <w:rsid w:val="00B01B75"/>
    <w:rsid w:val="00B041BF"/>
    <w:rsid w:val="00B04432"/>
    <w:rsid w:val="00B05F71"/>
    <w:rsid w:val="00B0680A"/>
    <w:rsid w:val="00B07F5B"/>
    <w:rsid w:val="00B2686C"/>
    <w:rsid w:val="00B30308"/>
    <w:rsid w:val="00B310F3"/>
    <w:rsid w:val="00B35E5F"/>
    <w:rsid w:val="00B36C28"/>
    <w:rsid w:val="00B416DE"/>
    <w:rsid w:val="00B46353"/>
    <w:rsid w:val="00B531D9"/>
    <w:rsid w:val="00B56BAB"/>
    <w:rsid w:val="00B56C86"/>
    <w:rsid w:val="00B6151A"/>
    <w:rsid w:val="00B62296"/>
    <w:rsid w:val="00B66C26"/>
    <w:rsid w:val="00B73DA6"/>
    <w:rsid w:val="00B83197"/>
    <w:rsid w:val="00B831D0"/>
    <w:rsid w:val="00B86949"/>
    <w:rsid w:val="00BB4A7C"/>
    <w:rsid w:val="00BC0988"/>
    <w:rsid w:val="00BC1992"/>
    <w:rsid w:val="00BC19F2"/>
    <w:rsid w:val="00BC51C2"/>
    <w:rsid w:val="00BD1646"/>
    <w:rsid w:val="00BD40DA"/>
    <w:rsid w:val="00BD445D"/>
    <w:rsid w:val="00BE0FDD"/>
    <w:rsid w:val="00BF2A85"/>
    <w:rsid w:val="00BF3858"/>
    <w:rsid w:val="00BF3BC8"/>
    <w:rsid w:val="00BF3EFB"/>
    <w:rsid w:val="00BF4D81"/>
    <w:rsid w:val="00BF503F"/>
    <w:rsid w:val="00BF753F"/>
    <w:rsid w:val="00C00853"/>
    <w:rsid w:val="00C23D4A"/>
    <w:rsid w:val="00C250F7"/>
    <w:rsid w:val="00C26BC6"/>
    <w:rsid w:val="00C27EB4"/>
    <w:rsid w:val="00C30834"/>
    <w:rsid w:val="00C40FF0"/>
    <w:rsid w:val="00C52163"/>
    <w:rsid w:val="00C57732"/>
    <w:rsid w:val="00C602CD"/>
    <w:rsid w:val="00C70260"/>
    <w:rsid w:val="00C722CA"/>
    <w:rsid w:val="00C806D3"/>
    <w:rsid w:val="00C86759"/>
    <w:rsid w:val="00C8736D"/>
    <w:rsid w:val="00C8747C"/>
    <w:rsid w:val="00C90BC2"/>
    <w:rsid w:val="00C91FAC"/>
    <w:rsid w:val="00C96538"/>
    <w:rsid w:val="00C9683C"/>
    <w:rsid w:val="00CA426C"/>
    <w:rsid w:val="00CA5132"/>
    <w:rsid w:val="00CA5EB3"/>
    <w:rsid w:val="00CB2B48"/>
    <w:rsid w:val="00CB3195"/>
    <w:rsid w:val="00CB37B5"/>
    <w:rsid w:val="00CB43EB"/>
    <w:rsid w:val="00CB64D0"/>
    <w:rsid w:val="00CB6C48"/>
    <w:rsid w:val="00CC002B"/>
    <w:rsid w:val="00CC0796"/>
    <w:rsid w:val="00CC23D0"/>
    <w:rsid w:val="00CD7670"/>
    <w:rsid w:val="00CF2F8E"/>
    <w:rsid w:val="00D007D0"/>
    <w:rsid w:val="00D04C23"/>
    <w:rsid w:val="00D07FC9"/>
    <w:rsid w:val="00D104E1"/>
    <w:rsid w:val="00D11382"/>
    <w:rsid w:val="00D115AD"/>
    <w:rsid w:val="00D11781"/>
    <w:rsid w:val="00D15A48"/>
    <w:rsid w:val="00D3554A"/>
    <w:rsid w:val="00D40D72"/>
    <w:rsid w:val="00D548A3"/>
    <w:rsid w:val="00D7592B"/>
    <w:rsid w:val="00D77E0F"/>
    <w:rsid w:val="00D801FC"/>
    <w:rsid w:val="00D80351"/>
    <w:rsid w:val="00D84D57"/>
    <w:rsid w:val="00D9760D"/>
    <w:rsid w:val="00DA7377"/>
    <w:rsid w:val="00DB16D4"/>
    <w:rsid w:val="00DB22EB"/>
    <w:rsid w:val="00DD4963"/>
    <w:rsid w:val="00DE041B"/>
    <w:rsid w:val="00DE7187"/>
    <w:rsid w:val="00DF17F4"/>
    <w:rsid w:val="00E042A2"/>
    <w:rsid w:val="00E14343"/>
    <w:rsid w:val="00E15C3A"/>
    <w:rsid w:val="00E25516"/>
    <w:rsid w:val="00E321C6"/>
    <w:rsid w:val="00E36D4F"/>
    <w:rsid w:val="00E37663"/>
    <w:rsid w:val="00E40AC4"/>
    <w:rsid w:val="00E42510"/>
    <w:rsid w:val="00E46107"/>
    <w:rsid w:val="00E47303"/>
    <w:rsid w:val="00E505BE"/>
    <w:rsid w:val="00E5290C"/>
    <w:rsid w:val="00E53057"/>
    <w:rsid w:val="00E53F24"/>
    <w:rsid w:val="00E6024E"/>
    <w:rsid w:val="00E60FDD"/>
    <w:rsid w:val="00E615E8"/>
    <w:rsid w:val="00E66779"/>
    <w:rsid w:val="00E72991"/>
    <w:rsid w:val="00E76978"/>
    <w:rsid w:val="00E7730E"/>
    <w:rsid w:val="00E80AC6"/>
    <w:rsid w:val="00E80E68"/>
    <w:rsid w:val="00E84BB6"/>
    <w:rsid w:val="00E90214"/>
    <w:rsid w:val="00E962E8"/>
    <w:rsid w:val="00E97374"/>
    <w:rsid w:val="00EA18F1"/>
    <w:rsid w:val="00EA57FC"/>
    <w:rsid w:val="00EB33CD"/>
    <w:rsid w:val="00EB5A1B"/>
    <w:rsid w:val="00EB7C20"/>
    <w:rsid w:val="00EC1AE1"/>
    <w:rsid w:val="00EC3F7E"/>
    <w:rsid w:val="00EE7AB3"/>
    <w:rsid w:val="00EF41E7"/>
    <w:rsid w:val="00F00A0E"/>
    <w:rsid w:val="00F01994"/>
    <w:rsid w:val="00F0485C"/>
    <w:rsid w:val="00F208AA"/>
    <w:rsid w:val="00F21123"/>
    <w:rsid w:val="00F21FDD"/>
    <w:rsid w:val="00F26617"/>
    <w:rsid w:val="00F36D97"/>
    <w:rsid w:val="00F41F9A"/>
    <w:rsid w:val="00F514D0"/>
    <w:rsid w:val="00F60327"/>
    <w:rsid w:val="00F61900"/>
    <w:rsid w:val="00F65E54"/>
    <w:rsid w:val="00F67701"/>
    <w:rsid w:val="00F70D6E"/>
    <w:rsid w:val="00F92D08"/>
    <w:rsid w:val="00F96034"/>
    <w:rsid w:val="00F96A5F"/>
    <w:rsid w:val="00FA4802"/>
    <w:rsid w:val="00FA73C2"/>
    <w:rsid w:val="00FB41E5"/>
    <w:rsid w:val="00FB701F"/>
    <w:rsid w:val="00FC2150"/>
    <w:rsid w:val="00FC2960"/>
    <w:rsid w:val="00FC4445"/>
    <w:rsid w:val="00FC64A0"/>
    <w:rsid w:val="00FD0B90"/>
    <w:rsid w:val="00FD0E7B"/>
    <w:rsid w:val="00FD114B"/>
    <w:rsid w:val="00FD5524"/>
    <w:rsid w:val="00FE1C1E"/>
    <w:rsid w:val="00FE26C9"/>
    <w:rsid w:val="00FE29E0"/>
    <w:rsid w:val="00F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Eliana Elizabeth Vargas Castillo</cp:lastModifiedBy>
  <cp:revision>4</cp:revision>
  <cp:lastPrinted>2020-11-11T18:49:00Z</cp:lastPrinted>
  <dcterms:created xsi:type="dcterms:W3CDTF">2020-12-25T02:42:00Z</dcterms:created>
  <dcterms:modified xsi:type="dcterms:W3CDTF">2020-12-25T02:50:00Z</dcterms:modified>
</cp:coreProperties>
</file>