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FC49CC" w:rsidP="00DB602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DB6028">
        <w:rPr>
          <w:rFonts w:ascii="Montserrat Light" w:eastAsia="Batang" w:hAnsi="Montserrat Light" w:cs="Arial"/>
          <w:sz w:val="24"/>
          <w:szCs w:val="24"/>
        </w:rPr>
        <w:t>, miércoles 5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DB602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A002F">
        <w:rPr>
          <w:rFonts w:ascii="Montserrat Light" w:eastAsia="Batang" w:hAnsi="Montserrat Light" w:cs="Arial"/>
          <w:sz w:val="24"/>
          <w:szCs w:val="24"/>
        </w:rPr>
        <w:t>534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DB602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DB602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1F3F97" w:rsidRDefault="001F3F97" w:rsidP="00DB602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63D51" w:rsidRDefault="001F3F97" w:rsidP="00DB602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Lactarios del IMSS, alternativa saludable que permite a recién nacidos acceder a leche materna cuando no pueden ser amamantados </w:t>
      </w:r>
    </w:p>
    <w:p w:rsidR="00B63D51" w:rsidRDefault="00B63D51" w:rsidP="00DB602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F94F6B" w:rsidRDefault="00F94F6B" w:rsidP="00DB60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>
        <w:rPr>
          <w:rFonts w:ascii="Montserrat Light" w:eastAsia="Batang" w:hAnsi="Montserrat Light"/>
          <w:b/>
          <w:sz w:val="24"/>
          <w:szCs w:val="24"/>
        </w:rPr>
        <w:t xml:space="preserve">Entre el 7 y el 15 por ciento de los bebés que nacen en el Seguro Social se quedan a recibir atención </w:t>
      </w:r>
      <w:r w:rsidR="00EE6D07">
        <w:rPr>
          <w:rFonts w:ascii="Montserrat Light" w:eastAsia="Batang" w:hAnsi="Montserrat Light"/>
          <w:b/>
          <w:sz w:val="24"/>
          <w:szCs w:val="24"/>
        </w:rPr>
        <w:t xml:space="preserve">en áreas de cuidados especiales </w:t>
      </w:r>
      <w:r>
        <w:rPr>
          <w:rFonts w:ascii="Montserrat Light" w:eastAsia="Batang" w:hAnsi="Montserrat Light"/>
          <w:b/>
          <w:sz w:val="24"/>
          <w:szCs w:val="24"/>
        </w:rPr>
        <w:t xml:space="preserve">y no pueden ser amamantados. </w:t>
      </w:r>
    </w:p>
    <w:p w:rsidR="00F27BA7" w:rsidRPr="006C2B5B" w:rsidRDefault="00F94F6B" w:rsidP="00DB60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>
        <w:rPr>
          <w:rFonts w:ascii="Montserrat Light" w:eastAsia="Batang" w:hAnsi="Montserrat Light"/>
          <w:b/>
          <w:sz w:val="24"/>
          <w:szCs w:val="24"/>
        </w:rPr>
        <w:t xml:space="preserve">Los lactarios </w:t>
      </w:r>
      <w:r w:rsidR="00692244">
        <w:rPr>
          <w:rFonts w:ascii="Montserrat Light" w:eastAsia="Batang" w:hAnsi="Montserrat Light"/>
          <w:b/>
          <w:sz w:val="24"/>
          <w:szCs w:val="24"/>
        </w:rPr>
        <w:t>permite</w:t>
      </w:r>
      <w:r>
        <w:rPr>
          <w:rFonts w:ascii="Montserrat Light" w:eastAsia="Batang" w:hAnsi="Montserrat Light"/>
          <w:b/>
          <w:sz w:val="24"/>
          <w:szCs w:val="24"/>
        </w:rPr>
        <w:t>n contar con leche materna y</w:t>
      </w:r>
      <w:r w:rsidR="00692244">
        <w:rPr>
          <w:rFonts w:ascii="Montserrat Light" w:eastAsia="Batang" w:hAnsi="Montserrat Light"/>
          <w:b/>
          <w:sz w:val="24"/>
          <w:szCs w:val="24"/>
        </w:rPr>
        <w:t xml:space="preserve"> reducir hasta en un 60 por ciento el uso de sucedáneos de leche en recién nacidos hospitalizados</w:t>
      </w:r>
      <w:r w:rsidR="000873B6">
        <w:rPr>
          <w:rFonts w:ascii="Montserrat Light" w:eastAsia="Batang" w:hAnsi="Montserrat Light"/>
          <w:b/>
          <w:sz w:val="24"/>
          <w:szCs w:val="24"/>
        </w:rPr>
        <w:t>.</w:t>
      </w:r>
    </w:p>
    <w:p w:rsidR="0032448C" w:rsidRDefault="0032448C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F3F97" w:rsidRDefault="002E6815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facilitar la extracción y recolección de leche materna de mujeres que no pueden amamantar a su</w:t>
      </w:r>
      <w:r w:rsidR="00EE6D07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recién nacido</w:t>
      </w:r>
      <w:r w:rsidR="00EE6D07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porque se encuentra</w:t>
      </w:r>
      <w:r w:rsidR="00EE6D07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hospitalizados y en ayuno, e</w:t>
      </w:r>
      <w:r w:rsidR="001F3F97">
        <w:rPr>
          <w:rFonts w:ascii="Montserrat Light" w:eastAsia="Batang" w:hAnsi="Montserrat Light" w:cs="Arial"/>
          <w:sz w:val="24"/>
          <w:szCs w:val="24"/>
        </w:rPr>
        <w:t xml:space="preserve">l Instituto Mexicano del Seguro Social (IMSS) cuenta </w:t>
      </w:r>
      <w:r w:rsidR="00651633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EA6C36">
        <w:rPr>
          <w:rFonts w:ascii="Montserrat Light" w:eastAsia="Batang" w:hAnsi="Montserrat Light" w:cs="Arial"/>
          <w:sz w:val="24"/>
          <w:szCs w:val="24"/>
        </w:rPr>
        <w:t xml:space="preserve">60 lactarios, </w:t>
      </w:r>
      <w:r w:rsidR="001F3F97">
        <w:rPr>
          <w:rFonts w:ascii="Montserrat Light" w:eastAsia="Batang" w:hAnsi="Montserrat Light" w:cs="Arial"/>
          <w:sz w:val="24"/>
          <w:szCs w:val="24"/>
        </w:rPr>
        <w:t>explicó la doctora Beatriz Pérez Antonio, coordinadora de Programas Médicos en la División de Atención Prenatal y Planificación Familiar del IMSS.</w:t>
      </w:r>
    </w:p>
    <w:p w:rsidR="001F3F97" w:rsidRDefault="001F3F97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B5091" w:rsidRDefault="00915B0E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pediatra </w:t>
      </w:r>
      <w:r w:rsidR="000B5091">
        <w:rPr>
          <w:rFonts w:ascii="Montserrat Light" w:eastAsia="Batang" w:hAnsi="Montserrat Light" w:cs="Arial"/>
          <w:sz w:val="24"/>
          <w:szCs w:val="24"/>
        </w:rPr>
        <w:t xml:space="preserve">señaló que ésta es una alternativa para </w:t>
      </w:r>
      <w:r w:rsidR="00EE6D07">
        <w:rPr>
          <w:rFonts w:ascii="Montserrat Light" w:eastAsia="Batang" w:hAnsi="Montserrat Light" w:cs="Arial"/>
          <w:sz w:val="24"/>
          <w:szCs w:val="24"/>
        </w:rPr>
        <w:t xml:space="preserve">aquel </w:t>
      </w:r>
      <w:r w:rsidR="000B5091">
        <w:rPr>
          <w:rFonts w:ascii="Montserrat Light" w:eastAsia="Batang" w:hAnsi="Montserrat Light" w:cs="Arial"/>
          <w:sz w:val="24"/>
          <w:szCs w:val="24"/>
        </w:rPr>
        <w:t xml:space="preserve">bebé que está separado de su madre no consuma sucedáneos de la leche y obtenga los beneficios de un alimento </w:t>
      </w:r>
      <w:r w:rsidR="002E6815">
        <w:rPr>
          <w:rFonts w:ascii="Montserrat Light" w:eastAsia="Batang" w:hAnsi="Montserrat Light" w:cs="Arial"/>
          <w:sz w:val="24"/>
          <w:szCs w:val="24"/>
        </w:rPr>
        <w:t xml:space="preserve">exclusivo y </w:t>
      </w:r>
      <w:r w:rsidR="000B5091">
        <w:rPr>
          <w:rFonts w:ascii="Montserrat Light" w:eastAsia="Batang" w:hAnsi="Montserrat Light" w:cs="Arial"/>
          <w:sz w:val="24"/>
          <w:szCs w:val="24"/>
        </w:rPr>
        <w:t xml:space="preserve">saludable con los nutrientes, vitaminas y </w:t>
      </w:r>
      <w:r w:rsidR="00CD1C77">
        <w:rPr>
          <w:rFonts w:ascii="Montserrat Light" w:eastAsia="Batang" w:hAnsi="Montserrat Light" w:cs="Arial"/>
          <w:sz w:val="24"/>
          <w:szCs w:val="24"/>
        </w:rPr>
        <w:t>anticuerpos que requiere.</w:t>
      </w:r>
    </w:p>
    <w:p w:rsidR="000B5091" w:rsidRDefault="000B5091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D1C77" w:rsidRDefault="00CD1C77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“Aproximadamente de los nacimientos que nosotros tenemos, más o menos entre un 7 o un 15 por ciento se van a quedar en estas unidades de cuidados especiales. Estos niños que se quedan </w:t>
      </w:r>
      <w:r w:rsidR="00325174">
        <w:rPr>
          <w:rFonts w:ascii="Montserrat Light" w:eastAsia="Batang" w:hAnsi="Montserrat Light" w:cs="Arial"/>
          <w:sz w:val="24"/>
          <w:szCs w:val="24"/>
        </w:rPr>
        <w:t xml:space="preserve">hospitalizados </w:t>
      </w:r>
      <w:r>
        <w:rPr>
          <w:rFonts w:ascii="Montserrat Light" w:eastAsia="Batang" w:hAnsi="Montserrat Light" w:cs="Arial"/>
          <w:sz w:val="24"/>
          <w:szCs w:val="24"/>
        </w:rPr>
        <w:t>en estas áreas, van a requerir en algún momento, iniciar la vía oral”, indicó.</w:t>
      </w:r>
    </w:p>
    <w:p w:rsidR="00CD1C77" w:rsidRDefault="00CD1C77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D1C77" w:rsidRDefault="00CD1C77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 ahí, destacó, la importancia de contar con un lugar que permita la extracción segura y saludable, así como el almacenamiento y</w:t>
      </w:r>
      <w:r w:rsidR="00EE6D07">
        <w:rPr>
          <w:rFonts w:ascii="Montserrat Light" w:eastAsia="Batang" w:hAnsi="Montserrat Light" w:cs="Arial"/>
          <w:sz w:val="24"/>
          <w:szCs w:val="24"/>
        </w:rPr>
        <w:t xml:space="preserve"> conservación</w:t>
      </w:r>
      <w:r w:rsidR="00EA002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D0B72">
        <w:rPr>
          <w:rFonts w:ascii="Montserrat Light" w:eastAsia="Batang" w:hAnsi="Montserrat Light" w:cs="Arial"/>
          <w:sz w:val="24"/>
          <w:szCs w:val="24"/>
        </w:rPr>
        <w:t>del que será el alimento fundamental de los recién nacidos.</w:t>
      </w:r>
    </w:p>
    <w:p w:rsidR="00CD1C77" w:rsidRDefault="00CD1C77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16D31" w:rsidRDefault="00F16D31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60270E">
        <w:rPr>
          <w:rFonts w:ascii="Montserrat Light" w:eastAsia="Batang" w:hAnsi="Montserrat Light" w:cs="Arial"/>
          <w:sz w:val="24"/>
          <w:szCs w:val="24"/>
        </w:rPr>
        <w:t xml:space="preserve">Es el área donde no solamente va a llegar la mamá para la extracción manual de leche durante su estancia en el hospital, cuando es egresada a casa y su bebé sigue </w:t>
      </w:r>
      <w:r w:rsidR="0060270E">
        <w:rPr>
          <w:rFonts w:ascii="Montserrat Light" w:eastAsia="Batang" w:hAnsi="Montserrat Light" w:cs="Arial"/>
          <w:sz w:val="24"/>
          <w:szCs w:val="24"/>
        </w:rPr>
        <w:lastRenderedPageBreak/>
        <w:t>hospitalizado, la mamá acude al lactario a hacer su extracción para poder estar más tiempo con su bebé en el per</w:t>
      </w:r>
      <w:r w:rsidR="00FE6428">
        <w:rPr>
          <w:rFonts w:ascii="Montserrat Light" w:eastAsia="Batang" w:hAnsi="Montserrat Light" w:cs="Arial"/>
          <w:sz w:val="24"/>
          <w:szCs w:val="24"/>
        </w:rPr>
        <w:t>í</w:t>
      </w:r>
      <w:r w:rsidR="0060270E">
        <w:rPr>
          <w:rFonts w:ascii="Montserrat Light" w:eastAsia="Batang" w:hAnsi="Montserrat Light" w:cs="Arial"/>
          <w:sz w:val="24"/>
          <w:szCs w:val="24"/>
        </w:rPr>
        <w:t>odo de la visita en el área de hospitalización”, añadió.</w:t>
      </w:r>
    </w:p>
    <w:p w:rsidR="00606685" w:rsidRDefault="00606685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D1C77" w:rsidRDefault="002E6815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Pérez Antonio p</w:t>
      </w:r>
      <w:r w:rsidR="00CD1C77">
        <w:rPr>
          <w:rFonts w:ascii="Montserrat Light" w:eastAsia="Batang" w:hAnsi="Montserrat Light" w:cs="Arial"/>
          <w:sz w:val="24"/>
          <w:szCs w:val="24"/>
        </w:rPr>
        <w:t xml:space="preserve">recisó que con estas acciones se </w:t>
      </w:r>
      <w:r>
        <w:rPr>
          <w:rFonts w:ascii="Montserrat Light" w:eastAsia="Batang" w:hAnsi="Montserrat Light" w:cs="Arial"/>
          <w:sz w:val="24"/>
          <w:szCs w:val="24"/>
        </w:rPr>
        <w:t xml:space="preserve">ha </w:t>
      </w:r>
      <w:r w:rsidR="00CD1C77">
        <w:rPr>
          <w:rFonts w:ascii="Montserrat Light" w:eastAsia="Batang" w:hAnsi="Montserrat Light" w:cs="Arial"/>
          <w:sz w:val="24"/>
          <w:szCs w:val="24"/>
        </w:rPr>
        <w:t xml:space="preserve">disminuido considerablemente el uso de los sucedáneos </w:t>
      </w:r>
      <w:r w:rsidR="00AD0B72">
        <w:rPr>
          <w:rFonts w:ascii="Montserrat Light" w:eastAsia="Batang" w:hAnsi="Montserrat Light" w:cs="Arial"/>
          <w:sz w:val="24"/>
          <w:szCs w:val="24"/>
        </w:rPr>
        <w:t>de la leche</w:t>
      </w:r>
      <w:r w:rsidR="006066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E6428" w:rsidRPr="00EE6D07">
        <w:rPr>
          <w:rFonts w:ascii="Montserrat Light" w:eastAsia="Batang" w:hAnsi="Montserrat Light" w:cs="Arial"/>
          <w:sz w:val="24"/>
          <w:szCs w:val="24"/>
        </w:rPr>
        <w:t>materna</w:t>
      </w:r>
      <w:r w:rsidR="006066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D1C77">
        <w:rPr>
          <w:rFonts w:ascii="Montserrat Light" w:eastAsia="Batang" w:hAnsi="Montserrat Light" w:cs="Arial"/>
          <w:sz w:val="24"/>
          <w:szCs w:val="24"/>
        </w:rPr>
        <w:t>dentro de las unidades médicas, “hay una reducción del 60 o más por ciento, dependiendo del área del uso de sucedáneos</w:t>
      </w:r>
      <w:r w:rsidR="00EE6D07">
        <w:rPr>
          <w:rFonts w:ascii="Montserrat Light" w:eastAsia="Batang" w:hAnsi="Montserrat Light" w:cs="Arial"/>
          <w:sz w:val="24"/>
          <w:szCs w:val="24"/>
        </w:rPr>
        <w:t xml:space="preserve"> de la leche materna</w:t>
      </w:r>
      <w:r w:rsidR="00CD1C77">
        <w:rPr>
          <w:rFonts w:ascii="Montserrat Light" w:eastAsia="Batang" w:hAnsi="Montserrat Light" w:cs="Arial"/>
          <w:sz w:val="24"/>
          <w:szCs w:val="24"/>
        </w:rPr>
        <w:t xml:space="preserve"> en niños hospitalizados”, apuntó.</w:t>
      </w:r>
    </w:p>
    <w:p w:rsidR="00E9429F" w:rsidRDefault="00E9429F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11550" w:rsidRDefault="002E6815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especialista del IMSS</w:t>
      </w:r>
      <w:r w:rsidR="00AD0B72">
        <w:rPr>
          <w:rFonts w:ascii="Montserrat Light" w:eastAsia="Batang" w:hAnsi="Montserrat Light" w:cs="Arial"/>
          <w:sz w:val="24"/>
          <w:szCs w:val="24"/>
        </w:rPr>
        <w:t xml:space="preserve"> señaló que </w:t>
      </w:r>
      <w:r w:rsidR="006E2729">
        <w:rPr>
          <w:rFonts w:ascii="Montserrat Light" w:eastAsia="Batang" w:hAnsi="Montserrat Light" w:cs="Arial"/>
          <w:sz w:val="24"/>
          <w:szCs w:val="24"/>
        </w:rPr>
        <w:t>además</w:t>
      </w:r>
      <w:r w:rsidR="006066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11550">
        <w:rPr>
          <w:rFonts w:ascii="Montserrat Light" w:eastAsia="Batang" w:hAnsi="Montserrat Light" w:cs="Arial"/>
          <w:sz w:val="24"/>
          <w:szCs w:val="24"/>
        </w:rPr>
        <w:t xml:space="preserve">se garantiza que alrededor del 95 por ciento </w:t>
      </w:r>
      <w:r w:rsidR="006E2729">
        <w:rPr>
          <w:rFonts w:ascii="Montserrat Light" w:eastAsia="Batang" w:hAnsi="Montserrat Light" w:cs="Arial"/>
          <w:sz w:val="24"/>
          <w:szCs w:val="24"/>
        </w:rPr>
        <w:t xml:space="preserve">de los recién nacidos </w:t>
      </w:r>
      <w:r w:rsidR="00C11550">
        <w:rPr>
          <w:rFonts w:ascii="Montserrat Light" w:eastAsia="Batang" w:hAnsi="Montserrat Light" w:cs="Arial"/>
          <w:sz w:val="24"/>
          <w:szCs w:val="24"/>
        </w:rPr>
        <w:t>que se egresan de cuidados especiales, lo hacen con lactancia materna exclusiva.</w:t>
      </w:r>
    </w:p>
    <w:p w:rsidR="00C11550" w:rsidRDefault="00C11550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D5C10" w:rsidRDefault="00AC1AC5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Explicó que </w:t>
      </w:r>
      <w:r w:rsidR="00EE6D07" w:rsidRPr="00EE6D07">
        <w:rPr>
          <w:rFonts w:ascii="Montserrat Light" w:eastAsia="Batang" w:hAnsi="Montserrat Light" w:cs="Arial"/>
          <w:sz w:val="24"/>
          <w:szCs w:val="24"/>
        </w:rPr>
        <w:t xml:space="preserve">los lactarios </w:t>
      </w:r>
      <w:r w:rsidR="00EE6D07">
        <w:rPr>
          <w:rFonts w:ascii="Montserrat Light" w:eastAsia="Batang" w:hAnsi="Montserrat Light" w:cs="Arial"/>
          <w:sz w:val="24"/>
          <w:szCs w:val="24"/>
        </w:rPr>
        <w:t>trabajan en vi</w:t>
      </w:r>
      <w:r w:rsidR="00EE6D07" w:rsidRPr="00EE6D07">
        <w:rPr>
          <w:rFonts w:ascii="Montserrat Light" w:eastAsia="Batang" w:hAnsi="Montserrat Light" w:cs="Arial"/>
          <w:sz w:val="24"/>
          <w:szCs w:val="24"/>
        </w:rPr>
        <w:t xml:space="preserve">nculación con el banco de leche, esto permite identificar a las mamás candidatas para donar la leche materna </w:t>
      </w:r>
      <w:r w:rsidR="00EE6D07">
        <w:rPr>
          <w:rFonts w:ascii="Montserrat Light" w:eastAsia="Batang" w:hAnsi="Montserrat Light" w:cs="Arial"/>
          <w:sz w:val="24"/>
          <w:szCs w:val="24"/>
        </w:rPr>
        <w:t xml:space="preserve">porque </w:t>
      </w:r>
      <w:r w:rsidR="00EE6D07" w:rsidRPr="00EE6D07">
        <w:rPr>
          <w:rFonts w:ascii="Montserrat Light" w:eastAsia="Batang" w:hAnsi="Montserrat Light" w:cs="Arial"/>
          <w:sz w:val="24"/>
          <w:szCs w:val="24"/>
        </w:rPr>
        <w:t xml:space="preserve">tienen una producción superior a las demandas de su bebé. Y con ello favorecer a los bebés en cuidados especiales, cuando la madre no disponga de leche para alimentarlo, porque padecen alguna enfermedad o se encuentran bajo tratamiento médico. </w:t>
      </w:r>
    </w:p>
    <w:p w:rsidR="00767024" w:rsidRDefault="00767024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7024" w:rsidRDefault="00767024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E57A4B">
        <w:rPr>
          <w:rFonts w:ascii="Montserrat Light" w:eastAsia="Batang" w:hAnsi="Montserrat Light" w:cs="Arial"/>
          <w:sz w:val="24"/>
          <w:szCs w:val="24"/>
        </w:rPr>
        <w:t>Es darle a ese bebé</w:t>
      </w:r>
      <w:r w:rsidR="006066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57A4B">
        <w:rPr>
          <w:rFonts w:ascii="Montserrat Light" w:eastAsia="Batang" w:hAnsi="Montserrat Light" w:cs="Arial"/>
          <w:sz w:val="24"/>
          <w:szCs w:val="24"/>
        </w:rPr>
        <w:t xml:space="preserve">leche </w:t>
      </w:r>
      <w:r w:rsidR="00963BDB">
        <w:rPr>
          <w:rFonts w:ascii="Montserrat Light" w:eastAsia="Batang" w:hAnsi="Montserrat Light" w:cs="Arial"/>
          <w:sz w:val="24"/>
          <w:szCs w:val="24"/>
        </w:rPr>
        <w:t>pasteurizada de otra mamá, para que sea segura, esto es en relación a los bancos de leche. Es un centro especializado donde se procesa la leche materna de aquellas mamás que donan su excedente de leche”, mencionó.</w:t>
      </w:r>
    </w:p>
    <w:p w:rsidR="005E5CCE" w:rsidRDefault="005E5CCE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90639" w:rsidRDefault="00890639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aproximadamente al año se recolectan 3 mil 600 litros de leche materna, de estos, alrededor de 2 mil litros son de mamás que se extrajeron la leche para alimentar a sus bebés</w:t>
      </w:r>
      <w:r w:rsidR="00EA002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410CF" w:rsidRPr="00EE6D07">
        <w:rPr>
          <w:rFonts w:ascii="Montserrat Light" w:eastAsia="Batang" w:hAnsi="Montserrat Light" w:cs="Arial"/>
          <w:color w:val="000000" w:themeColor="text1"/>
          <w:sz w:val="24"/>
          <w:szCs w:val="24"/>
        </w:rPr>
        <w:t>(</w:t>
      </w:r>
      <w:r w:rsidR="0026053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leche </w:t>
      </w:r>
      <w:r w:rsidR="00D410CF" w:rsidRPr="00EE6D07">
        <w:rPr>
          <w:rFonts w:ascii="Montserrat Light" w:eastAsia="Batang" w:hAnsi="Montserrat Light" w:cs="Arial"/>
          <w:color w:val="000000" w:themeColor="text1"/>
          <w:sz w:val="24"/>
          <w:szCs w:val="24"/>
        </w:rPr>
        <w:t>homóloga</w:t>
      </w:r>
      <w:proofErr w:type="gramStart"/>
      <w:r w:rsidR="00D410CF" w:rsidRPr="00EE6D07">
        <w:rPr>
          <w:rFonts w:ascii="Montserrat Light" w:eastAsia="Batang" w:hAnsi="Montserrat Light" w:cs="Arial"/>
          <w:color w:val="000000" w:themeColor="text1"/>
          <w:sz w:val="24"/>
          <w:szCs w:val="24"/>
        </w:rPr>
        <w:t>)</w:t>
      </w:r>
      <w:r>
        <w:rPr>
          <w:rFonts w:ascii="Montserrat Light" w:eastAsia="Batang" w:hAnsi="Montserrat Light" w:cs="Arial"/>
          <w:sz w:val="24"/>
          <w:szCs w:val="24"/>
        </w:rPr>
        <w:t>y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 xml:space="preserve"> el resto</w:t>
      </w:r>
      <w:r w:rsidR="00260533">
        <w:rPr>
          <w:rFonts w:ascii="Montserrat Light" w:eastAsia="Batang" w:hAnsi="Montserrat Light" w:cs="Arial"/>
          <w:sz w:val="24"/>
          <w:szCs w:val="24"/>
        </w:rPr>
        <w:t xml:space="preserve"> de</w:t>
      </w:r>
      <w:r>
        <w:rPr>
          <w:rFonts w:ascii="Montserrat Light" w:eastAsia="Batang" w:hAnsi="Montserrat Light" w:cs="Arial"/>
          <w:sz w:val="24"/>
          <w:szCs w:val="24"/>
        </w:rPr>
        <w:t xml:space="preserve"> leche que pasa el proceso de pasteurización</w:t>
      </w:r>
      <w:r w:rsidR="00260533">
        <w:rPr>
          <w:rFonts w:ascii="Montserrat Light" w:eastAsia="Batang" w:hAnsi="Montserrat Light" w:cs="Arial"/>
          <w:sz w:val="24"/>
          <w:szCs w:val="24"/>
        </w:rPr>
        <w:t xml:space="preserve"> (leche </w:t>
      </w:r>
      <w:proofErr w:type="spellStart"/>
      <w:r w:rsidR="00260533">
        <w:rPr>
          <w:rFonts w:ascii="Montserrat Light" w:eastAsia="Batang" w:hAnsi="Montserrat Light" w:cs="Arial"/>
          <w:sz w:val="24"/>
          <w:szCs w:val="24"/>
        </w:rPr>
        <w:t>heteróloga</w:t>
      </w:r>
      <w:proofErr w:type="spellEnd"/>
      <w:r w:rsidR="00260533">
        <w:rPr>
          <w:rFonts w:ascii="Montserrat Light" w:eastAsia="Batang" w:hAnsi="Montserrat Light" w:cs="Arial"/>
          <w:sz w:val="24"/>
          <w:szCs w:val="24"/>
        </w:rPr>
        <w:t>)</w:t>
      </w:r>
      <w:r>
        <w:rPr>
          <w:rFonts w:ascii="Montserrat Light" w:eastAsia="Batang" w:hAnsi="Montserrat Light" w:cs="Arial"/>
          <w:sz w:val="24"/>
          <w:szCs w:val="24"/>
        </w:rPr>
        <w:t xml:space="preserve"> para brindarles esa leche a </w:t>
      </w:r>
      <w:r w:rsidR="0094573A">
        <w:rPr>
          <w:rFonts w:ascii="Montserrat Light" w:eastAsia="Batang" w:hAnsi="Montserrat Light" w:cs="Arial"/>
          <w:sz w:val="24"/>
          <w:szCs w:val="24"/>
        </w:rPr>
        <w:t xml:space="preserve">poco más de 2 mil 500 </w:t>
      </w:r>
      <w:r>
        <w:rPr>
          <w:rFonts w:ascii="Montserrat Light" w:eastAsia="Batang" w:hAnsi="Montserrat Light" w:cs="Arial"/>
          <w:sz w:val="24"/>
          <w:szCs w:val="24"/>
        </w:rPr>
        <w:t xml:space="preserve">bebés que no pueden ser </w:t>
      </w:r>
      <w:r w:rsidR="00260533">
        <w:rPr>
          <w:rFonts w:ascii="Montserrat Light" w:eastAsia="Batang" w:hAnsi="Montserrat Light" w:cs="Arial"/>
          <w:sz w:val="24"/>
          <w:szCs w:val="24"/>
        </w:rPr>
        <w:t>alimentados por su mamá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890639" w:rsidRDefault="00890639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211D" w:rsidRDefault="0087211D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Informó que el IMSS </w:t>
      </w:r>
      <w:r w:rsidR="0089325C">
        <w:rPr>
          <w:rFonts w:ascii="Montserrat Light" w:eastAsia="Batang" w:hAnsi="Montserrat Light" w:cs="Arial"/>
          <w:sz w:val="24"/>
          <w:szCs w:val="24"/>
        </w:rPr>
        <w:t xml:space="preserve">tiene proyectada la construcción de dos bancos de leche más para 2021, uno en el estado de Nuevo León, en el Hospital de Ginecobstetricia Número 23 y otro en la ciudad de León, Guanajuato </w:t>
      </w:r>
      <w:r w:rsidR="00153D3C"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491780">
        <w:rPr>
          <w:rFonts w:ascii="Montserrat Light" w:eastAsia="Batang" w:hAnsi="Montserrat Light" w:cs="Arial"/>
          <w:sz w:val="24"/>
          <w:szCs w:val="24"/>
        </w:rPr>
        <w:t>H</w:t>
      </w:r>
      <w:r w:rsidR="00153D3C">
        <w:rPr>
          <w:rFonts w:ascii="Montserrat Light" w:eastAsia="Batang" w:hAnsi="Montserrat Light" w:cs="Arial"/>
          <w:sz w:val="24"/>
          <w:szCs w:val="24"/>
        </w:rPr>
        <w:t xml:space="preserve">ospital de </w:t>
      </w:r>
      <w:proofErr w:type="spellStart"/>
      <w:r w:rsidR="00260533">
        <w:rPr>
          <w:rFonts w:ascii="Montserrat Light" w:eastAsia="Batang" w:hAnsi="Montserrat Light" w:cs="Arial"/>
          <w:sz w:val="24"/>
          <w:szCs w:val="24"/>
        </w:rPr>
        <w:t>G</w:t>
      </w:r>
      <w:r w:rsidR="00153D3C">
        <w:rPr>
          <w:rFonts w:ascii="Montserrat Light" w:eastAsia="Batang" w:hAnsi="Montserrat Light" w:cs="Arial"/>
          <w:sz w:val="24"/>
          <w:szCs w:val="24"/>
        </w:rPr>
        <w:t>inecopediatría</w:t>
      </w:r>
      <w:proofErr w:type="spellEnd"/>
      <w:r w:rsidR="00153D3C">
        <w:rPr>
          <w:rFonts w:ascii="Montserrat Light" w:eastAsia="Batang" w:hAnsi="Montserrat Light" w:cs="Arial"/>
          <w:sz w:val="24"/>
          <w:szCs w:val="24"/>
        </w:rPr>
        <w:t>.</w:t>
      </w:r>
    </w:p>
    <w:p w:rsidR="0087211D" w:rsidRDefault="0087211D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15B0E" w:rsidRDefault="00C11550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Enfatizó que el Instituto ha implementado el </w:t>
      </w:r>
      <w:r w:rsidR="00915B0E">
        <w:rPr>
          <w:rFonts w:ascii="Montserrat Light" w:eastAsia="Batang" w:hAnsi="Montserrat Light" w:cs="Arial"/>
          <w:sz w:val="24"/>
          <w:szCs w:val="24"/>
        </w:rPr>
        <w:t xml:space="preserve">Programa de Lactancia Materna en los tres niveles de atención con el objetivo de fomentar, impulsar y acompañar el proceso por el que la mamá alimenta a su recién nacido </w:t>
      </w:r>
      <w:r w:rsidR="00EE6D07">
        <w:rPr>
          <w:rFonts w:ascii="Montserrat Light" w:eastAsia="Batang" w:hAnsi="Montserrat Light" w:cs="Arial"/>
          <w:sz w:val="24"/>
          <w:szCs w:val="24"/>
        </w:rPr>
        <w:t xml:space="preserve">y al lactante a </w:t>
      </w:r>
      <w:r w:rsidR="00915B0E">
        <w:rPr>
          <w:rFonts w:ascii="Montserrat Light" w:eastAsia="Batang" w:hAnsi="Montserrat Light" w:cs="Arial"/>
          <w:sz w:val="24"/>
          <w:szCs w:val="24"/>
        </w:rPr>
        <w:t>través de la leche que ella misma produce</w:t>
      </w:r>
      <w:r w:rsidR="002E6815">
        <w:rPr>
          <w:rFonts w:ascii="Montserrat Light" w:eastAsia="Batang" w:hAnsi="Montserrat Light" w:cs="Arial"/>
          <w:sz w:val="24"/>
          <w:szCs w:val="24"/>
        </w:rPr>
        <w:t>.</w:t>
      </w:r>
    </w:p>
    <w:p w:rsidR="00915B0E" w:rsidRDefault="00915B0E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45DAD" w:rsidRPr="00EE6D07" w:rsidRDefault="00AD0B72" w:rsidP="00DB60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Todo ello, dijo, </w:t>
      </w:r>
      <w:r w:rsidR="00915B0E">
        <w:rPr>
          <w:rFonts w:ascii="Montserrat Light" w:eastAsia="Batang" w:hAnsi="Montserrat Light" w:cs="Arial"/>
          <w:sz w:val="24"/>
          <w:szCs w:val="24"/>
        </w:rPr>
        <w:t xml:space="preserve"> en el marco de la </w:t>
      </w:r>
      <w:r w:rsidR="00045DAD">
        <w:rPr>
          <w:rFonts w:ascii="Montserrat Light" w:eastAsia="Batang" w:hAnsi="Montserrat Light" w:cs="Arial"/>
          <w:sz w:val="24"/>
          <w:szCs w:val="24"/>
        </w:rPr>
        <w:t xml:space="preserve">nominación de </w:t>
      </w:r>
      <w:r w:rsidR="00915B0E">
        <w:rPr>
          <w:rFonts w:ascii="Montserrat Light" w:eastAsia="Batang" w:hAnsi="Montserrat Light" w:cs="Arial"/>
          <w:sz w:val="24"/>
          <w:szCs w:val="24"/>
        </w:rPr>
        <w:t xml:space="preserve">Hospital </w:t>
      </w:r>
      <w:r w:rsidR="00D410CF">
        <w:rPr>
          <w:rFonts w:ascii="Montserrat Light" w:eastAsia="Batang" w:hAnsi="Montserrat Light" w:cs="Arial"/>
          <w:sz w:val="24"/>
          <w:szCs w:val="24"/>
        </w:rPr>
        <w:t>a</w:t>
      </w:r>
      <w:r w:rsidR="00915B0E">
        <w:rPr>
          <w:rFonts w:ascii="Montserrat Light" w:eastAsia="Batang" w:hAnsi="Montserrat Light" w:cs="Arial"/>
          <w:sz w:val="24"/>
          <w:szCs w:val="24"/>
        </w:rPr>
        <w:t xml:space="preserve">migo del niño y la niña, </w:t>
      </w:r>
      <w:r w:rsidR="00045DAD">
        <w:rPr>
          <w:rFonts w:ascii="Montserrat Light" w:eastAsia="Batang" w:hAnsi="Montserrat Light" w:cs="Arial"/>
          <w:sz w:val="24"/>
          <w:szCs w:val="24"/>
        </w:rPr>
        <w:t xml:space="preserve">que el </w:t>
      </w:r>
      <w:r w:rsidR="00915B0E">
        <w:rPr>
          <w:rFonts w:ascii="Montserrat Light" w:eastAsia="Batang" w:hAnsi="Montserrat Light" w:cs="Arial"/>
          <w:sz w:val="24"/>
          <w:szCs w:val="24"/>
        </w:rPr>
        <w:t xml:space="preserve">Seguro Social ha </w:t>
      </w:r>
      <w:r w:rsidR="00260533">
        <w:rPr>
          <w:rFonts w:ascii="Montserrat Light" w:eastAsia="Batang" w:hAnsi="Montserrat Light" w:cs="Arial"/>
          <w:sz w:val="24"/>
          <w:szCs w:val="24"/>
        </w:rPr>
        <w:t xml:space="preserve">logrado </w:t>
      </w:r>
      <w:r w:rsidR="00045DAD">
        <w:rPr>
          <w:rFonts w:ascii="Montserrat Light" w:eastAsia="Batang" w:hAnsi="Montserrat Light" w:cs="Arial"/>
          <w:sz w:val="24"/>
          <w:szCs w:val="24"/>
        </w:rPr>
        <w:t>para sus unidades médicas por las acciones encaminadas a f</w:t>
      </w:r>
      <w:r w:rsidR="00045DAD" w:rsidRPr="00045DAD">
        <w:rPr>
          <w:rFonts w:ascii="Montserrat Light" w:eastAsia="Batang" w:hAnsi="Montserrat Light" w:cs="Arial"/>
          <w:sz w:val="24"/>
          <w:szCs w:val="24"/>
        </w:rPr>
        <w:t>omentar, promover, capacitar y dar continuidad a la lactancia materna exclusiva durante los primeros 6 meses y complementaria hasta los dos años</w:t>
      </w:r>
      <w:r w:rsidR="00045DAD">
        <w:rPr>
          <w:rFonts w:ascii="Montserrat Light" w:eastAsia="Batang" w:hAnsi="Montserrat Light" w:cs="Arial"/>
          <w:sz w:val="24"/>
          <w:szCs w:val="24"/>
        </w:rPr>
        <w:t xml:space="preserve"> de edad</w:t>
      </w:r>
      <w:r w:rsidR="006066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410CF" w:rsidRPr="00EE6D07">
        <w:rPr>
          <w:rFonts w:ascii="Montserrat Light" w:eastAsia="Batang" w:hAnsi="Montserrat Light" w:cs="Arial"/>
          <w:color w:val="000000" w:themeColor="text1"/>
          <w:sz w:val="24"/>
          <w:szCs w:val="24"/>
        </w:rPr>
        <w:t>o más.</w:t>
      </w:r>
    </w:p>
    <w:p w:rsidR="00045DAD" w:rsidRDefault="00045DAD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1B27" w:rsidRDefault="00011B27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los efectos de la ausencia de lactancia materna en el bebé pueden afectar tanto su salud como su desarrollo “esos niños que no son alimentados al seno materno y tienen otro alimento o </w:t>
      </w:r>
      <w:r w:rsidR="00A93DCD">
        <w:rPr>
          <w:rFonts w:ascii="Montserrat Light" w:eastAsia="Batang" w:hAnsi="Montserrat Light" w:cs="Arial"/>
          <w:sz w:val="24"/>
          <w:szCs w:val="24"/>
        </w:rPr>
        <w:t>sustituto van a causarles sobre</w:t>
      </w:r>
      <w:r>
        <w:rPr>
          <w:rFonts w:ascii="Montserrat Light" w:eastAsia="Batang" w:hAnsi="Montserrat Light" w:cs="Arial"/>
          <w:sz w:val="24"/>
          <w:szCs w:val="24"/>
        </w:rPr>
        <w:t>peso, les van a causar obesidad, van a tener infecciones recurrentes como otitis, sinusitis, caries dental, alteraciones de la fonación, son niños que no hablan bien porque usan otros aditamentos para la alimentación como los biberones”.</w:t>
      </w:r>
    </w:p>
    <w:p w:rsidR="00DB6028" w:rsidRDefault="00DB6028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B6028" w:rsidRPr="00DB6028" w:rsidRDefault="00DB6028" w:rsidP="00DB6028">
      <w:pPr>
        <w:shd w:val="clear" w:color="auto" w:fill="FFFFFF"/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  <w:r w:rsidRPr="00DB6028">
        <w:rPr>
          <w:rFonts w:ascii="Montserrat Light" w:hAnsi="Montserrat Light"/>
          <w:color w:val="000000"/>
          <w:sz w:val="24"/>
          <w:szCs w:val="24"/>
        </w:rPr>
        <w:t>Este miércoles a partir de las 10:00 horas un especialista del Instituto Mexicano del Seguro Social participará en el Ciclo de Cursos en línea: “Lactancia materna y el cuidado de la mujer y su bebé”, donde abordará el tema: </w:t>
      </w:r>
      <w:r w:rsidRPr="00DB6028">
        <w:rPr>
          <w:rFonts w:ascii="Montserrat Light" w:hAnsi="Montserrat Light"/>
          <w:b/>
          <w:bCs/>
          <w:color w:val="222222"/>
          <w:sz w:val="24"/>
          <w:szCs w:val="24"/>
        </w:rPr>
        <w:t>Alternativas cuando el bebé no puede acceder a la lech</w:t>
      </w:r>
      <w:r w:rsidR="00C75DE7">
        <w:rPr>
          <w:rFonts w:ascii="Montserrat Light" w:hAnsi="Montserrat Light"/>
          <w:b/>
          <w:bCs/>
          <w:color w:val="222222"/>
          <w:sz w:val="24"/>
          <w:szCs w:val="24"/>
        </w:rPr>
        <w:t>e</w:t>
      </w:r>
      <w:r w:rsidRPr="00DB6028">
        <w:rPr>
          <w:rFonts w:ascii="Montserrat Light" w:hAnsi="Montserrat Light"/>
          <w:b/>
          <w:bCs/>
          <w:color w:val="222222"/>
          <w:sz w:val="24"/>
          <w:szCs w:val="24"/>
        </w:rPr>
        <w:t xml:space="preserve"> materna.</w:t>
      </w:r>
      <w:r w:rsidRPr="00DB6028">
        <w:rPr>
          <w:rFonts w:ascii="Montserrat Light" w:hAnsi="Montserrat Light"/>
          <w:color w:val="222222"/>
          <w:sz w:val="24"/>
          <w:szCs w:val="24"/>
        </w:rPr>
        <w:t xml:space="preserve"> </w:t>
      </w:r>
      <w:r w:rsidRPr="00DB6028">
        <w:rPr>
          <w:rFonts w:ascii="Montserrat Light" w:hAnsi="Montserrat Light"/>
          <w:color w:val="000000"/>
          <w:sz w:val="24"/>
          <w:szCs w:val="24"/>
        </w:rPr>
        <w:t>La transmisión se puede seguir a través de Twitter: @Tu_IMSS y Facebook: @IMSSmx.</w:t>
      </w:r>
    </w:p>
    <w:p w:rsidR="00A93DCD" w:rsidRDefault="00A93DCD" w:rsidP="00DB60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D0428" w:rsidP="00DB6028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DB6028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bookmarkStart w:id="0" w:name="_GoBack"/>
      <w:bookmarkEnd w:id="0"/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2D81E" w16cex:dateUtc="2020-08-03T23:38:00Z"/>
  <w16cex:commentExtensible w16cex:durableId="22D2D86B" w16cex:dateUtc="2020-08-03T23:39:00Z"/>
  <w16cex:commentExtensible w16cex:durableId="22D2D8A2" w16cex:dateUtc="2020-08-03T23:40:00Z"/>
  <w16cex:commentExtensible w16cex:durableId="22D2D8D8" w16cex:dateUtc="2020-08-03T23:41:00Z"/>
  <w16cex:commentExtensible w16cex:durableId="22D2D909" w16cex:dateUtc="2020-08-03T23:42:00Z"/>
  <w16cex:commentExtensible w16cex:durableId="22D2D97A" w16cex:dateUtc="2020-08-03T23:44:00Z"/>
  <w16cex:commentExtensible w16cex:durableId="22D2D9C9" w16cex:dateUtc="2020-08-03T23:45:00Z"/>
  <w16cex:commentExtensible w16cex:durableId="22D2DA01" w16cex:dateUtc="2020-08-03T23:46:00Z"/>
  <w16cex:commentExtensible w16cex:durableId="22D2DA2A" w16cex:dateUtc="2020-08-03T23:47:00Z"/>
  <w16cex:commentExtensible w16cex:durableId="22D2DA6B" w16cex:dateUtc="2020-08-03T23:48:00Z"/>
  <w16cex:commentExtensible w16cex:durableId="22D2DC7B" w16cex:dateUtc="2020-08-03T23:56:00Z"/>
  <w16cex:commentExtensible w16cex:durableId="22D2DDD5" w16cex:dateUtc="2020-08-04T00:02:00Z"/>
  <w16cex:commentExtensible w16cex:durableId="22D2DE00" w16cex:dateUtc="2020-08-04T00:03:00Z"/>
  <w16cex:commentExtensible w16cex:durableId="22D2DE56" w16cex:dateUtc="2020-08-04T0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D2D2B03" w16cid:durableId="22D2D81E"/>
  <w16cid:commentId w16cid:paraId="571D78B9" w16cid:durableId="22D2D86B"/>
  <w16cid:commentId w16cid:paraId="3CAB7817" w16cid:durableId="22D2D8A2"/>
  <w16cid:commentId w16cid:paraId="054CB26C" w16cid:durableId="22D2D8D8"/>
  <w16cid:commentId w16cid:paraId="3E2370DB" w16cid:durableId="22D2D909"/>
  <w16cid:commentId w16cid:paraId="6912DAA6" w16cid:durableId="22D2D97A"/>
  <w16cid:commentId w16cid:paraId="552CDC34" w16cid:durableId="22D2D9C9"/>
  <w16cid:commentId w16cid:paraId="29E9E6E8" w16cid:durableId="22D2DA01"/>
  <w16cid:commentId w16cid:paraId="7EEFD1A0" w16cid:durableId="22D2DA2A"/>
  <w16cid:commentId w16cid:paraId="324C6F9F" w16cid:durableId="22D2DA6B"/>
  <w16cid:commentId w16cid:paraId="22EA75DD" w16cid:durableId="22D2DC7B"/>
  <w16cid:commentId w16cid:paraId="65B0E2DF" w16cid:durableId="22D2DDD5"/>
  <w16cid:commentId w16cid:paraId="67900EB1" w16cid:durableId="22D2DE00"/>
  <w16cid:commentId w16cid:paraId="3436BBAA" w16cid:durableId="22D2DE5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012" w:rsidRDefault="006F7012" w:rsidP="00B4228A">
      <w:r>
        <w:separator/>
      </w:r>
    </w:p>
  </w:endnote>
  <w:endnote w:type="continuationSeparator" w:id="0">
    <w:p w:rsidR="006F7012" w:rsidRDefault="006F701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012" w:rsidRDefault="006F7012" w:rsidP="00B4228A">
      <w:r>
        <w:separator/>
      </w:r>
    </w:p>
  </w:footnote>
  <w:footnote w:type="continuationSeparator" w:id="0">
    <w:p w:rsidR="006F7012" w:rsidRDefault="006F701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B27"/>
    <w:rsid w:val="00012830"/>
    <w:rsid w:val="0001624F"/>
    <w:rsid w:val="000250DB"/>
    <w:rsid w:val="00026822"/>
    <w:rsid w:val="0003214C"/>
    <w:rsid w:val="0003448A"/>
    <w:rsid w:val="00041CB1"/>
    <w:rsid w:val="000442D3"/>
    <w:rsid w:val="000444AF"/>
    <w:rsid w:val="00045DAD"/>
    <w:rsid w:val="00055614"/>
    <w:rsid w:val="00070294"/>
    <w:rsid w:val="00071C46"/>
    <w:rsid w:val="00075B4C"/>
    <w:rsid w:val="00076A8A"/>
    <w:rsid w:val="00083DD4"/>
    <w:rsid w:val="000873B6"/>
    <w:rsid w:val="00097555"/>
    <w:rsid w:val="00097699"/>
    <w:rsid w:val="000A1383"/>
    <w:rsid w:val="000A6E8C"/>
    <w:rsid w:val="000A7087"/>
    <w:rsid w:val="000B5091"/>
    <w:rsid w:val="000C08AD"/>
    <w:rsid w:val="000C0937"/>
    <w:rsid w:val="000C1776"/>
    <w:rsid w:val="000C3F67"/>
    <w:rsid w:val="000C53C1"/>
    <w:rsid w:val="000D3061"/>
    <w:rsid w:val="000D499F"/>
    <w:rsid w:val="000E7A92"/>
    <w:rsid w:val="000F04DF"/>
    <w:rsid w:val="000F56BB"/>
    <w:rsid w:val="001005F1"/>
    <w:rsid w:val="001118DA"/>
    <w:rsid w:val="00112505"/>
    <w:rsid w:val="00113566"/>
    <w:rsid w:val="00117B35"/>
    <w:rsid w:val="00122C90"/>
    <w:rsid w:val="0013116B"/>
    <w:rsid w:val="001331A5"/>
    <w:rsid w:val="00141750"/>
    <w:rsid w:val="00143325"/>
    <w:rsid w:val="001440FE"/>
    <w:rsid w:val="00144B99"/>
    <w:rsid w:val="0015296E"/>
    <w:rsid w:val="00153D3C"/>
    <w:rsid w:val="0016017B"/>
    <w:rsid w:val="0016387A"/>
    <w:rsid w:val="001652D7"/>
    <w:rsid w:val="001665A5"/>
    <w:rsid w:val="00166935"/>
    <w:rsid w:val="001670DD"/>
    <w:rsid w:val="00167B0F"/>
    <w:rsid w:val="001724BF"/>
    <w:rsid w:val="00174198"/>
    <w:rsid w:val="00176AE3"/>
    <w:rsid w:val="00182445"/>
    <w:rsid w:val="00186675"/>
    <w:rsid w:val="00190DA4"/>
    <w:rsid w:val="00195DA6"/>
    <w:rsid w:val="001A50B5"/>
    <w:rsid w:val="001A7315"/>
    <w:rsid w:val="001B288A"/>
    <w:rsid w:val="001B3AB4"/>
    <w:rsid w:val="001B6AD6"/>
    <w:rsid w:val="001B6FFE"/>
    <w:rsid w:val="001C2F1F"/>
    <w:rsid w:val="001D3D29"/>
    <w:rsid w:val="001D4E21"/>
    <w:rsid w:val="001E0580"/>
    <w:rsid w:val="001E4A44"/>
    <w:rsid w:val="001F248D"/>
    <w:rsid w:val="001F3F97"/>
    <w:rsid w:val="00206D94"/>
    <w:rsid w:val="00211013"/>
    <w:rsid w:val="002120C5"/>
    <w:rsid w:val="002120D5"/>
    <w:rsid w:val="002128D4"/>
    <w:rsid w:val="0021560F"/>
    <w:rsid w:val="00220C51"/>
    <w:rsid w:val="00223B06"/>
    <w:rsid w:val="002267F4"/>
    <w:rsid w:val="00230271"/>
    <w:rsid w:val="0025041D"/>
    <w:rsid w:val="00250725"/>
    <w:rsid w:val="00250A77"/>
    <w:rsid w:val="00252514"/>
    <w:rsid w:val="002527B4"/>
    <w:rsid w:val="00255A05"/>
    <w:rsid w:val="00255D84"/>
    <w:rsid w:val="00260533"/>
    <w:rsid w:val="002613CA"/>
    <w:rsid w:val="002618CA"/>
    <w:rsid w:val="002637FE"/>
    <w:rsid w:val="002667D3"/>
    <w:rsid w:val="00271A87"/>
    <w:rsid w:val="00284C57"/>
    <w:rsid w:val="00285DE8"/>
    <w:rsid w:val="002878FD"/>
    <w:rsid w:val="00293194"/>
    <w:rsid w:val="00294E7B"/>
    <w:rsid w:val="002A06DF"/>
    <w:rsid w:val="002B239B"/>
    <w:rsid w:val="002B2FF4"/>
    <w:rsid w:val="002B35F3"/>
    <w:rsid w:val="002C2B0C"/>
    <w:rsid w:val="002C3AA0"/>
    <w:rsid w:val="002C59BC"/>
    <w:rsid w:val="002D7F1F"/>
    <w:rsid w:val="002E4C6F"/>
    <w:rsid w:val="002E619C"/>
    <w:rsid w:val="002E6815"/>
    <w:rsid w:val="002F396C"/>
    <w:rsid w:val="003131F0"/>
    <w:rsid w:val="0031393D"/>
    <w:rsid w:val="0032448C"/>
    <w:rsid w:val="00325174"/>
    <w:rsid w:val="00336A20"/>
    <w:rsid w:val="00344337"/>
    <w:rsid w:val="0034715D"/>
    <w:rsid w:val="0035396B"/>
    <w:rsid w:val="00353FB1"/>
    <w:rsid w:val="00364DB1"/>
    <w:rsid w:val="00364DDB"/>
    <w:rsid w:val="003767FC"/>
    <w:rsid w:val="00381B9F"/>
    <w:rsid w:val="0039255E"/>
    <w:rsid w:val="003C4E1C"/>
    <w:rsid w:val="003D3404"/>
    <w:rsid w:val="003D6B15"/>
    <w:rsid w:val="003E30F2"/>
    <w:rsid w:val="003E3343"/>
    <w:rsid w:val="003E4AA6"/>
    <w:rsid w:val="003E543C"/>
    <w:rsid w:val="003E59C7"/>
    <w:rsid w:val="003E5B30"/>
    <w:rsid w:val="003F437E"/>
    <w:rsid w:val="00402086"/>
    <w:rsid w:val="004045BF"/>
    <w:rsid w:val="00416ED3"/>
    <w:rsid w:val="00420119"/>
    <w:rsid w:val="00421F78"/>
    <w:rsid w:val="00426A0A"/>
    <w:rsid w:val="00427666"/>
    <w:rsid w:val="00432B29"/>
    <w:rsid w:val="004411D7"/>
    <w:rsid w:val="00442A29"/>
    <w:rsid w:val="00445978"/>
    <w:rsid w:val="00445E2C"/>
    <w:rsid w:val="00450716"/>
    <w:rsid w:val="004531E6"/>
    <w:rsid w:val="00455B35"/>
    <w:rsid w:val="00456F81"/>
    <w:rsid w:val="0047478D"/>
    <w:rsid w:val="00474DB2"/>
    <w:rsid w:val="00475D40"/>
    <w:rsid w:val="00484F94"/>
    <w:rsid w:val="00491780"/>
    <w:rsid w:val="00492AA4"/>
    <w:rsid w:val="00494FF8"/>
    <w:rsid w:val="004A3B0F"/>
    <w:rsid w:val="004A4A71"/>
    <w:rsid w:val="004B2308"/>
    <w:rsid w:val="004B30BD"/>
    <w:rsid w:val="004B6DA5"/>
    <w:rsid w:val="004B6F47"/>
    <w:rsid w:val="004C52B7"/>
    <w:rsid w:val="004C6E67"/>
    <w:rsid w:val="004D1E16"/>
    <w:rsid w:val="004D24F7"/>
    <w:rsid w:val="004D49F2"/>
    <w:rsid w:val="004E1658"/>
    <w:rsid w:val="004E1D8B"/>
    <w:rsid w:val="004E302C"/>
    <w:rsid w:val="0050313C"/>
    <w:rsid w:val="00506035"/>
    <w:rsid w:val="0050625A"/>
    <w:rsid w:val="005250C3"/>
    <w:rsid w:val="00537975"/>
    <w:rsid w:val="00540D9B"/>
    <w:rsid w:val="00542E28"/>
    <w:rsid w:val="0055019A"/>
    <w:rsid w:val="005648EA"/>
    <w:rsid w:val="005731C1"/>
    <w:rsid w:val="00575162"/>
    <w:rsid w:val="00575575"/>
    <w:rsid w:val="00584E1D"/>
    <w:rsid w:val="005906EA"/>
    <w:rsid w:val="005929CE"/>
    <w:rsid w:val="00594B90"/>
    <w:rsid w:val="005A6742"/>
    <w:rsid w:val="005B447F"/>
    <w:rsid w:val="005B6727"/>
    <w:rsid w:val="005D178C"/>
    <w:rsid w:val="005D4884"/>
    <w:rsid w:val="005D6FA6"/>
    <w:rsid w:val="005E2F02"/>
    <w:rsid w:val="005E4339"/>
    <w:rsid w:val="005E5CCE"/>
    <w:rsid w:val="005F47DA"/>
    <w:rsid w:val="005F4AEB"/>
    <w:rsid w:val="005F699B"/>
    <w:rsid w:val="0060270E"/>
    <w:rsid w:val="00604871"/>
    <w:rsid w:val="00606685"/>
    <w:rsid w:val="00606977"/>
    <w:rsid w:val="00606BE5"/>
    <w:rsid w:val="00606C97"/>
    <w:rsid w:val="00607C51"/>
    <w:rsid w:val="00610E27"/>
    <w:rsid w:val="006132F9"/>
    <w:rsid w:val="00615BE8"/>
    <w:rsid w:val="00616FB6"/>
    <w:rsid w:val="0062227C"/>
    <w:rsid w:val="006233DB"/>
    <w:rsid w:val="0062371B"/>
    <w:rsid w:val="00623791"/>
    <w:rsid w:val="0063081C"/>
    <w:rsid w:val="00630C11"/>
    <w:rsid w:val="0063430F"/>
    <w:rsid w:val="00634519"/>
    <w:rsid w:val="006429D7"/>
    <w:rsid w:val="0064736F"/>
    <w:rsid w:val="00651633"/>
    <w:rsid w:val="00653C1D"/>
    <w:rsid w:val="00661670"/>
    <w:rsid w:val="00673C56"/>
    <w:rsid w:val="00680E70"/>
    <w:rsid w:val="006835C6"/>
    <w:rsid w:val="00692244"/>
    <w:rsid w:val="00693A47"/>
    <w:rsid w:val="00694A64"/>
    <w:rsid w:val="00695D85"/>
    <w:rsid w:val="006A15C5"/>
    <w:rsid w:val="006A4EA8"/>
    <w:rsid w:val="006A7A90"/>
    <w:rsid w:val="006B1723"/>
    <w:rsid w:val="006C0592"/>
    <w:rsid w:val="006C2B5B"/>
    <w:rsid w:val="006C5D60"/>
    <w:rsid w:val="006E2729"/>
    <w:rsid w:val="006E493A"/>
    <w:rsid w:val="006E5755"/>
    <w:rsid w:val="006F7012"/>
    <w:rsid w:val="006F7F43"/>
    <w:rsid w:val="007047B9"/>
    <w:rsid w:val="00721151"/>
    <w:rsid w:val="00726AA9"/>
    <w:rsid w:val="00734E34"/>
    <w:rsid w:val="007367C8"/>
    <w:rsid w:val="0073791B"/>
    <w:rsid w:val="007402FB"/>
    <w:rsid w:val="0074075F"/>
    <w:rsid w:val="00740836"/>
    <w:rsid w:val="0074178F"/>
    <w:rsid w:val="00742C63"/>
    <w:rsid w:val="007544EA"/>
    <w:rsid w:val="00754E1B"/>
    <w:rsid w:val="007567E3"/>
    <w:rsid w:val="00761FA7"/>
    <w:rsid w:val="00767024"/>
    <w:rsid w:val="007676A5"/>
    <w:rsid w:val="00773D3A"/>
    <w:rsid w:val="00775530"/>
    <w:rsid w:val="00783756"/>
    <w:rsid w:val="007852B4"/>
    <w:rsid w:val="00786082"/>
    <w:rsid w:val="00794293"/>
    <w:rsid w:val="00794E4B"/>
    <w:rsid w:val="007962FD"/>
    <w:rsid w:val="007A1F6A"/>
    <w:rsid w:val="007A2D28"/>
    <w:rsid w:val="007A5463"/>
    <w:rsid w:val="007A7915"/>
    <w:rsid w:val="007B4174"/>
    <w:rsid w:val="007B5578"/>
    <w:rsid w:val="007C068D"/>
    <w:rsid w:val="007C2B40"/>
    <w:rsid w:val="007C3837"/>
    <w:rsid w:val="007C60AC"/>
    <w:rsid w:val="007D0B8C"/>
    <w:rsid w:val="007D115D"/>
    <w:rsid w:val="007D1E42"/>
    <w:rsid w:val="007E0913"/>
    <w:rsid w:val="007E4BB6"/>
    <w:rsid w:val="007F2366"/>
    <w:rsid w:val="007F5794"/>
    <w:rsid w:val="007F79D8"/>
    <w:rsid w:val="008137A0"/>
    <w:rsid w:val="00813A70"/>
    <w:rsid w:val="00835BF3"/>
    <w:rsid w:val="00836823"/>
    <w:rsid w:val="008418B9"/>
    <w:rsid w:val="008500ED"/>
    <w:rsid w:val="00851E25"/>
    <w:rsid w:val="008548CA"/>
    <w:rsid w:val="00860966"/>
    <w:rsid w:val="00860C75"/>
    <w:rsid w:val="0086171F"/>
    <w:rsid w:val="00861E55"/>
    <w:rsid w:val="00865C14"/>
    <w:rsid w:val="00866DDD"/>
    <w:rsid w:val="0087211D"/>
    <w:rsid w:val="00883808"/>
    <w:rsid w:val="00887447"/>
    <w:rsid w:val="00890639"/>
    <w:rsid w:val="0089325C"/>
    <w:rsid w:val="00893A6B"/>
    <w:rsid w:val="008A4B4E"/>
    <w:rsid w:val="008A4B83"/>
    <w:rsid w:val="008A70D7"/>
    <w:rsid w:val="008C6715"/>
    <w:rsid w:val="008C7E86"/>
    <w:rsid w:val="008D1791"/>
    <w:rsid w:val="008D45C3"/>
    <w:rsid w:val="008D6BA0"/>
    <w:rsid w:val="008E3036"/>
    <w:rsid w:val="00910387"/>
    <w:rsid w:val="009118EC"/>
    <w:rsid w:val="00913D44"/>
    <w:rsid w:val="00915B0E"/>
    <w:rsid w:val="009226AB"/>
    <w:rsid w:val="00924A98"/>
    <w:rsid w:val="00924E2D"/>
    <w:rsid w:val="009346C0"/>
    <w:rsid w:val="009443B9"/>
    <w:rsid w:val="0094573A"/>
    <w:rsid w:val="00951849"/>
    <w:rsid w:val="00954033"/>
    <w:rsid w:val="00955E32"/>
    <w:rsid w:val="00957C5E"/>
    <w:rsid w:val="00957FB4"/>
    <w:rsid w:val="00962161"/>
    <w:rsid w:val="00963A46"/>
    <w:rsid w:val="00963BDB"/>
    <w:rsid w:val="00972EC9"/>
    <w:rsid w:val="0098224D"/>
    <w:rsid w:val="00990C80"/>
    <w:rsid w:val="00993976"/>
    <w:rsid w:val="009B088D"/>
    <w:rsid w:val="009B1B9D"/>
    <w:rsid w:val="009B241D"/>
    <w:rsid w:val="009B4F8E"/>
    <w:rsid w:val="009B6D67"/>
    <w:rsid w:val="009C7E28"/>
    <w:rsid w:val="009E1A49"/>
    <w:rsid w:val="009F17BF"/>
    <w:rsid w:val="009F31A9"/>
    <w:rsid w:val="009F45B9"/>
    <w:rsid w:val="009F7CF9"/>
    <w:rsid w:val="00A0696E"/>
    <w:rsid w:val="00A07050"/>
    <w:rsid w:val="00A156D7"/>
    <w:rsid w:val="00A21473"/>
    <w:rsid w:val="00A23650"/>
    <w:rsid w:val="00A261FE"/>
    <w:rsid w:val="00A3161F"/>
    <w:rsid w:val="00A31BAB"/>
    <w:rsid w:val="00A33AE3"/>
    <w:rsid w:val="00A353B7"/>
    <w:rsid w:val="00A41F49"/>
    <w:rsid w:val="00A42A11"/>
    <w:rsid w:val="00A456DE"/>
    <w:rsid w:val="00A50009"/>
    <w:rsid w:val="00A500E4"/>
    <w:rsid w:val="00A515EF"/>
    <w:rsid w:val="00A534A3"/>
    <w:rsid w:val="00A53FE4"/>
    <w:rsid w:val="00A61C1E"/>
    <w:rsid w:val="00A63436"/>
    <w:rsid w:val="00A63E03"/>
    <w:rsid w:val="00A63E98"/>
    <w:rsid w:val="00A71110"/>
    <w:rsid w:val="00A72C10"/>
    <w:rsid w:val="00A72FF5"/>
    <w:rsid w:val="00A7661F"/>
    <w:rsid w:val="00A83DFA"/>
    <w:rsid w:val="00A86CDC"/>
    <w:rsid w:val="00A90A78"/>
    <w:rsid w:val="00A90B30"/>
    <w:rsid w:val="00A93DCD"/>
    <w:rsid w:val="00A94CB1"/>
    <w:rsid w:val="00A95BC4"/>
    <w:rsid w:val="00AA38DD"/>
    <w:rsid w:val="00AA39D3"/>
    <w:rsid w:val="00AA5FD8"/>
    <w:rsid w:val="00AA6892"/>
    <w:rsid w:val="00AA79AA"/>
    <w:rsid w:val="00AC1919"/>
    <w:rsid w:val="00AC1AC5"/>
    <w:rsid w:val="00AC3C4E"/>
    <w:rsid w:val="00AC5CAF"/>
    <w:rsid w:val="00AD0428"/>
    <w:rsid w:val="00AD0B72"/>
    <w:rsid w:val="00AD1918"/>
    <w:rsid w:val="00AD5B5E"/>
    <w:rsid w:val="00AE3D21"/>
    <w:rsid w:val="00AE4F68"/>
    <w:rsid w:val="00AE5398"/>
    <w:rsid w:val="00AF07A7"/>
    <w:rsid w:val="00AF5F9D"/>
    <w:rsid w:val="00AF75CA"/>
    <w:rsid w:val="00B0263D"/>
    <w:rsid w:val="00B027B9"/>
    <w:rsid w:val="00B02BCE"/>
    <w:rsid w:val="00B06710"/>
    <w:rsid w:val="00B07652"/>
    <w:rsid w:val="00B11B6F"/>
    <w:rsid w:val="00B122A4"/>
    <w:rsid w:val="00B24CD5"/>
    <w:rsid w:val="00B2623C"/>
    <w:rsid w:val="00B26F58"/>
    <w:rsid w:val="00B34085"/>
    <w:rsid w:val="00B345C3"/>
    <w:rsid w:val="00B36B0F"/>
    <w:rsid w:val="00B404F1"/>
    <w:rsid w:val="00B4228A"/>
    <w:rsid w:val="00B42DED"/>
    <w:rsid w:val="00B455EF"/>
    <w:rsid w:val="00B46350"/>
    <w:rsid w:val="00B5334E"/>
    <w:rsid w:val="00B537A6"/>
    <w:rsid w:val="00B57FC8"/>
    <w:rsid w:val="00B60519"/>
    <w:rsid w:val="00B62C77"/>
    <w:rsid w:val="00B63D51"/>
    <w:rsid w:val="00B73894"/>
    <w:rsid w:val="00B73EF5"/>
    <w:rsid w:val="00B83E4D"/>
    <w:rsid w:val="00B86984"/>
    <w:rsid w:val="00B94A2A"/>
    <w:rsid w:val="00B9727D"/>
    <w:rsid w:val="00BA511A"/>
    <w:rsid w:val="00BA7F41"/>
    <w:rsid w:val="00BB1915"/>
    <w:rsid w:val="00BB216A"/>
    <w:rsid w:val="00BB61C7"/>
    <w:rsid w:val="00BC2AB7"/>
    <w:rsid w:val="00BC55EC"/>
    <w:rsid w:val="00BD07AB"/>
    <w:rsid w:val="00BD1FED"/>
    <w:rsid w:val="00BE07D6"/>
    <w:rsid w:val="00BE19F9"/>
    <w:rsid w:val="00BF39A8"/>
    <w:rsid w:val="00C106F6"/>
    <w:rsid w:val="00C11550"/>
    <w:rsid w:val="00C13087"/>
    <w:rsid w:val="00C20F4A"/>
    <w:rsid w:val="00C22DAA"/>
    <w:rsid w:val="00C23553"/>
    <w:rsid w:val="00C26BB5"/>
    <w:rsid w:val="00C35EA7"/>
    <w:rsid w:val="00C47BD4"/>
    <w:rsid w:val="00C5119D"/>
    <w:rsid w:val="00C51232"/>
    <w:rsid w:val="00C51970"/>
    <w:rsid w:val="00C57A2E"/>
    <w:rsid w:val="00C6630F"/>
    <w:rsid w:val="00C75DE7"/>
    <w:rsid w:val="00C80C62"/>
    <w:rsid w:val="00C80D41"/>
    <w:rsid w:val="00C9621E"/>
    <w:rsid w:val="00CA0FFA"/>
    <w:rsid w:val="00CA4253"/>
    <w:rsid w:val="00CA6E40"/>
    <w:rsid w:val="00CB06D2"/>
    <w:rsid w:val="00CB493C"/>
    <w:rsid w:val="00CB4DFC"/>
    <w:rsid w:val="00CB7BEA"/>
    <w:rsid w:val="00CC3C4E"/>
    <w:rsid w:val="00CC735E"/>
    <w:rsid w:val="00CD0631"/>
    <w:rsid w:val="00CD1C77"/>
    <w:rsid w:val="00CD31D3"/>
    <w:rsid w:val="00CE209B"/>
    <w:rsid w:val="00CE26B4"/>
    <w:rsid w:val="00CE5AEA"/>
    <w:rsid w:val="00CE6017"/>
    <w:rsid w:val="00CF4653"/>
    <w:rsid w:val="00CF6659"/>
    <w:rsid w:val="00D04FF4"/>
    <w:rsid w:val="00D10902"/>
    <w:rsid w:val="00D147B8"/>
    <w:rsid w:val="00D178F1"/>
    <w:rsid w:val="00D217EB"/>
    <w:rsid w:val="00D22B71"/>
    <w:rsid w:val="00D237A6"/>
    <w:rsid w:val="00D2380A"/>
    <w:rsid w:val="00D30368"/>
    <w:rsid w:val="00D31E12"/>
    <w:rsid w:val="00D31EEF"/>
    <w:rsid w:val="00D410CF"/>
    <w:rsid w:val="00D4350F"/>
    <w:rsid w:val="00D43B94"/>
    <w:rsid w:val="00D52F3F"/>
    <w:rsid w:val="00D568C0"/>
    <w:rsid w:val="00D57B0D"/>
    <w:rsid w:val="00D66D0F"/>
    <w:rsid w:val="00D7342B"/>
    <w:rsid w:val="00D774FF"/>
    <w:rsid w:val="00D80E07"/>
    <w:rsid w:val="00D837BD"/>
    <w:rsid w:val="00D84F0E"/>
    <w:rsid w:val="00D97196"/>
    <w:rsid w:val="00DA10EA"/>
    <w:rsid w:val="00DA497B"/>
    <w:rsid w:val="00DA4F1E"/>
    <w:rsid w:val="00DA680F"/>
    <w:rsid w:val="00DB20A5"/>
    <w:rsid w:val="00DB6028"/>
    <w:rsid w:val="00DC13A8"/>
    <w:rsid w:val="00DC3BEA"/>
    <w:rsid w:val="00DD20A3"/>
    <w:rsid w:val="00DD5C10"/>
    <w:rsid w:val="00DE29DF"/>
    <w:rsid w:val="00DE33FD"/>
    <w:rsid w:val="00DF1F90"/>
    <w:rsid w:val="00DF58C4"/>
    <w:rsid w:val="00E00642"/>
    <w:rsid w:val="00E05E2F"/>
    <w:rsid w:val="00E062DC"/>
    <w:rsid w:val="00E06DD3"/>
    <w:rsid w:val="00E06E82"/>
    <w:rsid w:val="00E16698"/>
    <w:rsid w:val="00E17492"/>
    <w:rsid w:val="00E205EF"/>
    <w:rsid w:val="00E21663"/>
    <w:rsid w:val="00E22F45"/>
    <w:rsid w:val="00E30770"/>
    <w:rsid w:val="00E362B1"/>
    <w:rsid w:val="00E43527"/>
    <w:rsid w:val="00E436CE"/>
    <w:rsid w:val="00E519EE"/>
    <w:rsid w:val="00E54225"/>
    <w:rsid w:val="00E5594E"/>
    <w:rsid w:val="00E57A4B"/>
    <w:rsid w:val="00E64A8E"/>
    <w:rsid w:val="00E70E4E"/>
    <w:rsid w:val="00E74E54"/>
    <w:rsid w:val="00E751F4"/>
    <w:rsid w:val="00E759A0"/>
    <w:rsid w:val="00E75AC1"/>
    <w:rsid w:val="00E8067E"/>
    <w:rsid w:val="00E832D6"/>
    <w:rsid w:val="00E92588"/>
    <w:rsid w:val="00E9429F"/>
    <w:rsid w:val="00EA002F"/>
    <w:rsid w:val="00EA0A37"/>
    <w:rsid w:val="00EA2DF0"/>
    <w:rsid w:val="00EA6C36"/>
    <w:rsid w:val="00EB0E6A"/>
    <w:rsid w:val="00EB23BA"/>
    <w:rsid w:val="00EB2E73"/>
    <w:rsid w:val="00EB35D9"/>
    <w:rsid w:val="00EB494E"/>
    <w:rsid w:val="00EC1B90"/>
    <w:rsid w:val="00ED1791"/>
    <w:rsid w:val="00ED7591"/>
    <w:rsid w:val="00EE0FE3"/>
    <w:rsid w:val="00EE40E6"/>
    <w:rsid w:val="00EE6D07"/>
    <w:rsid w:val="00EE6E51"/>
    <w:rsid w:val="00EE6F44"/>
    <w:rsid w:val="00EE77DA"/>
    <w:rsid w:val="00EF47A8"/>
    <w:rsid w:val="00EF5676"/>
    <w:rsid w:val="00EF7AB0"/>
    <w:rsid w:val="00F04E40"/>
    <w:rsid w:val="00F16D31"/>
    <w:rsid w:val="00F17F47"/>
    <w:rsid w:val="00F23776"/>
    <w:rsid w:val="00F2410E"/>
    <w:rsid w:val="00F27BA7"/>
    <w:rsid w:val="00F42C87"/>
    <w:rsid w:val="00F46A65"/>
    <w:rsid w:val="00F523F9"/>
    <w:rsid w:val="00F537A2"/>
    <w:rsid w:val="00F623D7"/>
    <w:rsid w:val="00F71A9D"/>
    <w:rsid w:val="00F72A94"/>
    <w:rsid w:val="00F77AC6"/>
    <w:rsid w:val="00F94F6B"/>
    <w:rsid w:val="00F95AF3"/>
    <w:rsid w:val="00FA3E81"/>
    <w:rsid w:val="00FB1F5A"/>
    <w:rsid w:val="00FB6ABE"/>
    <w:rsid w:val="00FC0970"/>
    <w:rsid w:val="00FC49CC"/>
    <w:rsid w:val="00FD0FF0"/>
    <w:rsid w:val="00FD5DD9"/>
    <w:rsid w:val="00FE06A2"/>
    <w:rsid w:val="00FE4F86"/>
    <w:rsid w:val="00FE5726"/>
    <w:rsid w:val="00FE6428"/>
    <w:rsid w:val="00FF0FD3"/>
    <w:rsid w:val="00FF2F50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E64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E64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E6428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4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428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E64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E64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E6428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4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428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72848-1D9D-40B5-8EE0-FDD1D91CD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2020-08-04T17:21:00Z</cp:lastPrinted>
  <dcterms:created xsi:type="dcterms:W3CDTF">2020-08-05T00:08:00Z</dcterms:created>
  <dcterms:modified xsi:type="dcterms:W3CDTF">2020-08-05T14:26:00Z</dcterms:modified>
</cp:coreProperties>
</file>