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7D4549" w:rsidRDefault="00506035" w:rsidP="008418B9">
      <w:pPr>
        <w:spacing w:after="0" w:line="240" w:lineRule="atLeast"/>
        <w:rPr>
          <w:rFonts w:ascii="Montserrat Alternates Light" w:eastAsia="Batang" w:hAnsi="Montserrat Alternates Light" w:cs="Arial"/>
          <w:sz w:val="24"/>
          <w:szCs w:val="24"/>
          <w:lang w:val="es-ES_tradnl"/>
        </w:rPr>
      </w:pPr>
    </w:p>
    <w:p w:rsidR="00C5770C" w:rsidRPr="007D4549" w:rsidRDefault="00167EC4" w:rsidP="00C5770C">
      <w:pPr>
        <w:spacing w:after="0" w:line="240" w:lineRule="atLeast"/>
        <w:jc w:val="right"/>
        <w:rPr>
          <w:rFonts w:ascii="Montserrat Light" w:eastAsia="Batang" w:hAnsi="Montserrat Light" w:cs="Arial"/>
          <w:sz w:val="24"/>
          <w:szCs w:val="24"/>
          <w:lang w:val="es-ES_tradnl"/>
        </w:rPr>
      </w:pPr>
      <w:r w:rsidRPr="007D4549">
        <w:rPr>
          <w:rFonts w:ascii="Montserrat Light" w:eastAsia="Batang" w:hAnsi="Montserrat Light" w:cs="Arial"/>
          <w:sz w:val="24"/>
          <w:szCs w:val="24"/>
          <w:lang w:val="es-ES_tradnl"/>
        </w:rPr>
        <w:t>Ciudad de México</w:t>
      </w:r>
      <w:r w:rsidR="00B41D80" w:rsidRPr="007D4549">
        <w:rPr>
          <w:rFonts w:ascii="Montserrat Light" w:eastAsia="Batang" w:hAnsi="Montserrat Light" w:cs="Arial"/>
          <w:sz w:val="24"/>
          <w:szCs w:val="24"/>
          <w:lang w:val="es-ES_tradnl"/>
        </w:rPr>
        <w:t xml:space="preserve">, </w:t>
      </w:r>
      <w:r w:rsidR="008E7F2B" w:rsidRPr="007D4549">
        <w:rPr>
          <w:rFonts w:ascii="Montserrat Light" w:eastAsia="Batang" w:hAnsi="Montserrat Light" w:cs="Arial"/>
          <w:sz w:val="24"/>
          <w:szCs w:val="24"/>
          <w:lang w:val="es-ES_tradnl"/>
        </w:rPr>
        <w:t>jueves 23</w:t>
      </w:r>
      <w:r w:rsidR="00B05802" w:rsidRPr="007D4549">
        <w:rPr>
          <w:rFonts w:ascii="Montserrat Light" w:eastAsia="Batang" w:hAnsi="Montserrat Light" w:cs="Arial"/>
          <w:sz w:val="24"/>
          <w:szCs w:val="24"/>
          <w:lang w:val="es-ES_tradnl"/>
        </w:rPr>
        <w:t xml:space="preserve"> de julio</w:t>
      </w:r>
      <w:r w:rsidR="00A83EC9" w:rsidRPr="007D4549">
        <w:rPr>
          <w:rFonts w:ascii="Montserrat Light" w:eastAsia="Batang" w:hAnsi="Montserrat Light" w:cs="Arial"/>
          <w:sz w:val="24"/>
          <w:szCs w:val="24"/>
          <w:lang w:val="es-ES_tradnl"/>
        </w:rPr>
        <w:t xml:space="preserve"> </w:t>
      </w:r>
      <w:r w:rsidR="00C5770C" w:rsidRPr="007D4549">
        <w:rPr>
          <w:rFonts w:ascii="Montserrat Light" w:eastAsia="Batang" w:hAnsi="Montserrat Light" w:cs="Arial"/>
          <w:sz w:val="24"/>
          <w:szCs w:val="24"/>
          <w:lang w:val="es-ES_tradnl"/>
        </w:rPr>
        <w:t>de 2020</w:t>
      </w:r>
    </w:p>
    <w:p w:rsidR="00FC49CC" w:rsidRPr="007D4549" w:rsidRDefault="00C5770C" w:rsidP="00C5770C">
      <w:pPr>
        <w:spacing w:after="0" w:line="240" w:lineRule="atLeast"/>
        <w:jc w:val="right"/>
        <w:rPr>
          <w:rFonts w:ascii="Montserrat Light" w:eastAsia="Batang" w:hAnsi="Montserrat Light" w:cs="Arial"/>
          <w:sz w:val="24"/>
          <w:szCs w:val="24"/>
          <w:lang w:val="es-ES_tradnl"/>
        </w:rPr>
      </w:pPr>
      <w:r w:rsidRPr="007D4549">
        <w:rPr>
          <w:rFonts w:ascii="Montserrat Light" w:eastAsia="Batang" w:hAnsi="Montserrat Light" w:cs="Arial"/>
          <w:sz w:val="24"/>
          <w:szCs w:val="24"/>
          <w:lang w:val="es-ES_tradnl"/>
        </w:rPr>
        <w:t xml:space="preserve">No. </w:t>
      </w:r>
      <w:r w:rsidR="002A597A">
        <w:rPr>
          <w:rFonts w:ascii="Montserrat Light" w:eastAsia="Batang" w:hAnsi="Montserrat Light" w:cs="Arial"/>
          <w:sz w:val="24"/>
          <w:szCs w:val="24"/>
          <w:lang w:val="es-ES_tradnl"/>
        </w:rPr>
        <w:t>499</w:t>
      </w:r>
      <w:r w:rsidRPr="007D4549">
        <w:rPr>
          <w:rFonts w:ascii="Montserrat Light" w:eastAsia="Batang" w:hAnsi="Montserrat Light" w:cs="Arial"/>
          <w:sz w:val="24"/>
          <w:szCs w:val="24"/>
          <w:lang w:val="es-ES_tradnl"/>
        </w:rPr>
        <w:t>/2020</w:t>
      </w:r>
    </w:p>
    <w:p w:rsidR="00FC49CC" w:rsidRPr="007D4549" w:rsidRDefault="00FC49CC" w:rsidP="00FC49CC">
      <w:pPr>
        <w:spacing w:after="0" w:line="240" w:lineRule="atLeast"/>
        <w:jc w:val="right"/>
        <w:rPr>
          <w:rFonts w:ascii="Montserrat Light" w:eastAsia="Batang" w:hAnsi="Montserrat Light" w:cs="Arial"/>
          <w:sz w:val="24"/>
          <w:szCs w:val="24"/>
          <w:lang w:val="es-ES_tradnl"/>
        </w:rPr>
      </w:pPr>
    </w:p>
    <w:p w:rsidR="00B63D51" w:rsidRPr="002A597A" w:rsidRDefault="00B63D51" w:rsidP="00B63D51">
      <w:pPr>
        <w:spacing w:after="0" w:line="240" w:lineRule="atLeast"/>
        <w:jc w:val="center"/>
        <w:rPr>
          <w:rFonts w:ascii="Montserrat Light" w:eastAsia="Batang" w:hAnsi="Montserrat Light" w:cs="Arial"/>
          <w:b/>
          <w:sz w:val="36"/>
          <w:szCs w:val="36"/>
          <w:lang w:val="es-ES_tradnl"/>
        </w:rPr>
      </w:pPr>
      <w:r w:rsidRPr="002A597A">
        <w:rPr>
          <w:rFonts w:ascii="Montserrat Light" w:eastAsia="Batang" w:hAnsi="Montserrat Light" w:cs="Arial"/>
          <w:b/>
          <w:sz w:val="36"/>
          <w:szCs w:val="36"/>
          <w:lang w:val="es-ES_tradnl"/>
        </w:rPr>
        <w:t>BOLETÍN DE PRENSA</w:t>
      </w:r>
    </w:p>
    <w:p w:rsidR="004E5EDE" w:rsidRPr="007D4549" w:rsidRDefault="004E5EDE" w:rsidP="000D0B1E">
      <w:pPr>
        <w:spacing w:after="0" w:line="240" w:lineRule="atLeast"/>
        <w:rPr>
          <w:rFonts w:ascii="Montserrat Light" w:eastAsia="Batang" w:hAnsi="Montserrat Light" w:cs="Arial"/>
          <w:sz w:val="28"/>
          <w:szCs w:val="28"/>
          <w:lang w:val="es-ES_tradnl"/>
        </w:rPr>
      </w:pPr>
    </w:p>
    <w:p w:rsidR="00DB40AA" w:rsidRPr="007D4549" w:rsidRDefault="0008243D" w:rsidP="00200367">
      <w:pPr>
        <w:spacing w:after="0" w:line="240" w:lineRule="auto"/>
        <w:jc w:val="center"/>
        <w:rPr>
          <w:rFonts w:ascii="Montserrat Light" w:eastAsia="Batang" w:hAnsi="Montserrat Light" w:cs="Arial"/>
          <w:b/>
          <w:sz w:val="28"/>
          <w:szCs w:val="28"/>
          <w:lang w:val="es-ES_tradnl"/>
        </w:rPr>
      </w:pPr>
      <w:r w:rsidRPr="007D4549">
        <w:rPr>
          <w:rFonts w:ascii="Montserrat Light" w:eastAsia="Batang" w:hAnsi="Montserrat Light" w:cs="Arial"/>
          <w:b/>
          <w:sz w:val="28"/>
          <w:szCs w:val="28"/>
          <w:lang w:val="es-ES_tradnl"/>
        </w:rPr>
        <w:t xml:space="preserve">Investigadores del IMSS participan en 3 de las 4 propuestas </w:t>
      </w:r>
      <w:r w:rsidR="000104D0" w:rsidRPr="007D4549">
        <w:rPr>
          <w:rFonts w:ascii="Montserrat Light" w:eastAsia="Batang" w:hAnsi="Montserrat Light" w:cs="Arial"/>
          <w:b/>
          <w:sz w:val="28"/>
          <w:szCs w:val="28"/>
          <w:lang w:val="es-ES_tradnl"/>
        </w:rPr>
        <w:t xml:space="preserve">enviadas al CEPI </w:t>
      </w:r>
      <w:r w:rsidR="0088757B" w:rsidRPr="007D4549">
        <w:rPr>
          <w:rFonts w:ascii="Montserrat Light" w:eastAsia="Batang" w:hAnsi="Montserrat Light" w:cs="Arial"/>
          <w:b/>
          <w:sz w:val="28"/>
          <w:szCs w:val="28"/>
          <w:lang w:val="es-ES_tradnl"/>
        </w:rPr>
        <w:t>para el desarrollo de una</w:t>
      </w:r>
      <w:r w:rsidRPr="007D4549">
        <w:rPr>
          <w:rFonts w:ascii="Montserrat Light" w:eastAsia="Batang" w:hAnsi="Montserrat Light" w:cs="Arial"/>
          <w:b/>
          <w:sz w:val="28"/>
          <w:szCs w:val="28"/>
          <w:lang w:val="es-ES_tradnl"/>
        </w:rPr>
        <w:t xml:space="preserve"> vacuna contra el COVID-19</w:t>
      </w:r>
    </w:p>
    <w:p w:rsidR="00200367" w:rsidRPr="007D4549" w:rsidRDefault="00200367" w:rsidP="00CA6091">
      <w:pPr>
        <w:spacing w:after="0" w:line="240" w:lineRule="auto"/>
        <w:jc w:val="both"/>
        <w:rPr>
          <w:rFonts w:ascii="Montserrat Light" w:eastAsia="Batang" w:hAnsi="Montserrat Light" w:cs="Arial"/>
          <w:sz w:val="28"/>
          <w:szCs w:val="28"/>
          <w:lang w:val="es-ES_tradnl"/>
        </w:rPr>
      </w:pPr>
    </w:p>
    <w:p w:rsidR="009125D1" w:rsidRPr="007D4549" w:rsidRDefault="00D22057" w:rsidP="00592B91">
      <w:pPr>
        <w:pStyle w:val="Prrafodelista"/>
        <w:numPr>
          <w:ilvl w:val="0"/>
          <w:numId w:val="4"/>
        </w:numPr>
        <w:spacing w:after="0" w:line="240" w:lineRule="auto"/>
        <w:jc w:val="both"/>
        <w:rPr>
          <w:rFonts w:ascii="Montserrat Light" w:eastAsia="Batang" w:hAnsi="Montserrat Light"/>
          <w:b/>
          <w:lang w:val="es-ES_tradnl"/>
        </w:rPr>
      </w:pPr>
      <w:r w:rsidRPr="007D4549">
        <w:rPr>
          <w:rFonts w:ascii="Montserrat Light" w:eastAsia="Batang" w:hAnsi="Montserrat Light"/>
          <w:b/>
          <w:lang w:val="es-ES_tradnl"/>
        </w:rPr>
        <w:t xml:space="preserve">Con más de 30 años de experiencia en </w:t>
      </w:r>
      <w:r w:rsidR="002C26C0" w:rsidRPr="007D4549">
        <w:rPr>
          <w:rFonts w:ascii="Montserrat Light" w:eastAsia="Batang" w:hAnsi="Montserrat Light"/>
          <w:b/>
          <w:lang w:val="es-ES_tradnl"/>
        </w:rPr>
        <w:t xml:space="preserve">inmunología, el Instituto ha participado en el desarrollo de </w:t>
      </w:r>
      <w:r w:rsidR="009B47D3" w:rsidRPr="007D4549">
        <w:rPr>
          <w:rFonts w:ascii="Montserrat Light" w:eastAsia="Batang" w:hAnsi="Montserrat Light"/>
          <w:b/>
          <w:lang w:val="es-ES_tradnl"/>
        </w:rPr>
        <w:t>al menos cuatro vacunas</w:t>
      </w:r>
      <w:r w:rsidR="0088757B" w:rsidRPr="007D4549">
        <w:rPr>
          <w:rFonts w:ascii="Montserrat Light" w:eastAsia="Batang" w:hAnsi="Montserrat Light"/>
          <w:b/>
          <w:lang w:val="es-ES_tradnl"/>
        </w:rPr>
        <w:t>, incluida una contra</w:t>
      </w:r>
      <w:r w:rsidR="009D78EE" w:rsidRPr="007D4549">
        <w:rPr>
          <w:rFonts w:ascii="Montserrat Light" w:eastAsia="Batang" w:hAnsi="Montserrat Light"/>
          <w:b/>
          <w:lang w:val="es-ES_tradnl"/>
        </w:rPr>
        <w:t xml:space="preserve"> Influenza en 2019.</w:t>
      </w:r>
    </w:p>
    <w:p w:rsidR="00730D29" w:rsidRPr="007D4549" w:rsidRDefault="00A65CC3" w:rsidP="00225B87">
      <w:pPr>
        <w:pStyle w:val="Prrafodelista"/>
        <w:numPr>
          <w:ilvl w:val="0"/>
          <w:numId w:val="4"/>
        </w:numPr>
        <w:spacing w:after="0" w:line="240" w:lineRule="auto"/>
        <w:jc w:val="both"/>
        <w:rPr>
          <w:rFonts w:ascii="Montserrat Light" w:eastAsia="Batang" w:hAnsi="Montserrat Light"/>
          <w:b/>
          <w:lang w:val="es-ES_tradnl"/>
        </w:rPr>
      </w:pPr>
      <w:r w:rsidRPr="007D4549">
        <w:rPr>
          <w:rFonts w:ascii="Montserrat Light" w:eastAsia="Batang" w:hAnsi="Montserrat Light"/>
          <w:b/>
          <w:lang w:val="es-ES_tradnl"/>
        </w:rPr>
        <w:t>Protocolos</w:t>
      </w:r>
      <w:r w:rsidR="00E82724" w:rsidRPr="007D4549">
        <w:rPr>
          <w:rFonts w:ascii="Montserrat Light" w:eastAsia="Batang" w:hAnsi="Montserrat Light"/>
          <w:b/>
          <w:lang w:val="es-ES_tradnl"/>
        </w:rPr>
        <w:t xml:space="preserve"> de investigación que</w:t>
      </w:r>
      <w:r w:rsidR="00225B87" w:rsidRPr="007D4549">
        <w:rPr>
          <w:rFonts w:ascii="Montserrat Light" w:eastAsia="Batang" w:hAnsi="Montserrat Light"/>
          <w:b/>
          <w:lang w:val="es-ES_tradnl"/>
        </w:rPr>
        <w:t xml:space="preserve"> aborda</w:t>
      </w:r>
      <w:r w:rsidRPr="007D4549">
        <w:rPr>
          <w:rFonts w:ascii="Montserrat Light" w:eastAsia="Batang" w:hAnsi="Montserrat Light"/>
          <w:b/>
          <w:lang w:val="es-ES_tradnl"/>
        </w:rPr>
        <w:t>n</w:t>
      </w:r>
      <w:r w:rsidR="00225B87" w:rsidRPr="007D4549">
        <w:rPr>
          <w:rFonts w:ascii="Montserrat Light" w:eastAsia="Batang" w:hAnsi="Montserrat Light"/>
          <w:b/>
          <w:lang w:val="es-ES_tradnl"/>
        </w:rPr>
        <w:t xml:space="preserve"> el estudio de la respuesta inflamatoria y la respuesta inmune mediada por anticuerpos en los pacientes con COVID-19</w:t>
      </w:r>
      <w:r w:rsidR="00E82724" w:rsidRPr="007D4549">
        <w:rPr>
          <w:rFonts w:ascii="Montserrat Light" w:eastAsia="Batang" w:hAnsi="Montserrat Light"/>
          <w:b/>
          <w:lang w:val="es-ES_tradnl"/>
        </w:rPr>
        <w:t xml:space="preserve"> ha</w:t>
      </w:r>
      <w:r w:rsidRPr="007D4549">
        <w:rPr>
          <w:rFonts w:ascii="Montserrat Light" w:eastAsia="Batang" w:hAnsi="Montserrat Light"/>
          <w:b/>
          <w:lang w:val="es-ES_tradnl"/>
        </w:rPr>
        <w:t>n</w:t>
      </w:r>
      <w:r w:rsidR="00E82724" w:rsidRPr="007D4549">
        <w:rPr>
          <w:rFonts w:ascii="Montserrat Light" w:eastAsia="Batang" w:hAnsi="Montserrat Light"/>
          <w:b/>
          <w:lang w:val="es-ES_tradnl"/>
        </w:rPr>
        <w:t xml:space="preserve"> </w:t>
      </w:r>
      <w:r w:rsidRPr="007D4549">
        <w:rPr>
          <w:rFonts w:ascii="Montserrat Light" w:eastAsia="Batang" w:hAnsi="Montserrat Light"/>
          <w:b/>
          <w:lang w:val="es-ES_tradnl"/>
        </w:rPr>
        <w:t>aportado bases científicas que ayudan al</w:t>
      </w:r>
      <w:r w:rsidR="00E82724" w:rsidRPr="007D4549">
        <w:rPr>
          <w:rFonts w:ascii="Montserrat Light" w:eastAsia="Batang" w:hAnsi="Montserrat Light"/>
          <w:b/>
          <w:lang w:val="es-ES_tradnl"/>
        </w:rPr>
        <w:t xml:space="preserve"> desarrollo de una vacuna</w:t>
      </w:r>
      <w:r w:rsidR="00225B87" w:rsidRPr="007D4549">
        <w:rPr>
          <w:rFonts w:ascii="Montserrat Light" w:eastAsia="Batang" w:hAnsi="Montserrat Light"/>
          <w:b/>
          <w:lang w:val="es-ES_tradnl"/>
        </w:rPr>
        <w:t>.</w:t>
      </w:r>
    </w:p>
    <w:p w:rsidR="00760578" w:rsidRPr="007D4549" w:rsidRDefault="00760578" w:rsidP="00760578">
      <w:pPr>
        <w:spacing w:after="0" w:line="240" w:lineRule="auto"/>
        <w:jc w:val="both"/>
        <w:rPr>
          <w:rFonts w:ascii="Montserrat Light" w:eastAsia="Batang" w:hAnsi="Montserrat Light" w:cs="Arial"/>
          <w:b/>
          <w:bCs/>
          <w:sz w:val="28"/>
          <w:szCs w:val="28"/>
          <w:lang w:val="es-ES_tradnl"/>
        </w:rPr>
      </w:pPr>
    </w:p>
    <w:p w:rsidR="0026395E" w:rsidRPr="007D4549" w:rsidRDefault="00323160"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Con base en resultados de los estudios de la </w:t>
      </w:r>
      <w:r w:rsidR="00650B67" w:rsidRPr="007D4549">
        <w:rPr>
          <w:rFonts w:ascii="Montserrat Light" w:hAnsi="Montserrat Light"/>
          <w:sz w:val="24"/>
          <w:szCs w:val="24"/>
          <w:lang w:val="es-ES_tradnl"/>
        </w:rPr>
        <w:t xml:space="preserve">inflamación y </w:t>
      </w:r>
      <w:r w:rsidRPr="007D4549">
        <w:rPr>
          <w:rFonts w:ascii="Montserrat Light" w:hAnsi="Montserrat Light"/>
          <w:sz w:val="24"/>
          <w:szCs w:val="24"/>
          <w:lang w:val="es-ES_tradnl"/>
        </w:rPr>
        <w:t xml:space="preserve">respuesta inmunitaria en </w:t>
      </w:r>
      <w:r w:rsidR="00B75E3B" w:rsidRPr="007D4549">
        <w:rPr>
          <w:rFonts w:ascii="Montserrat Light" w:hAnsi="Montserrat Light"/>
          <w:sz w:val="24"/>
          <w:szCs w:val="24"/>
          <w:lang w:val="es-ES_tradnl"/>
        </w:rPr>
        <w:t>pacientes con COVID-19</w:t>
      </w:r>
      <w:r w:rsidRPr="007D4549">
        <w:rPr>
          <w:rFonts w:ascii="Montserrat Light" w:hAnsi="Montserrat Light"/>
          <w:sz w:val="24"/>
          <w:szCs w:val="24"/>
          <w:lang w:val="es-ES_tradnl"/>
        </w:rPr>
        <w:t xml:space="preserve"> que se realiza en el Instituto Mexicano del Seguro Social (IMSS)</w:t>
      </w:r>
      <w:r w:rsidR="001E6AF8" w:rsidRPr="007D4549">
        <w:rPr>
          <w:rFonts w:ascii="Montserrat Light" w:hAnsi="Montserrat Light"/>
          <w:sz w:val="24"/>
          <w:szCs w:val="24"/>
          <w:lang w:val="es-ES_tradnl"/>
        </w:rPr>
        <w:t>,</w:t>
      </w:r>
      <w:r w:rsidRPr="007D4549">
        <w:rPr>
          <w:rFonts w:ascii="Montserrat Light" w:hAnsi="Montserrat Light"/>
          <w:sz w:val="24"/>
          <w:szCs w:val="24"/>
          <w:lang w:val="es-ES_tradnl"/>
        </w:rPr>
        <w:t xml:space="preserve"> y en su experiencia en el desarrollo</w:t>
      </w:r>
      <w:r w:rsidR="00116515" w:rsidRPr="007D4549">
        <w:rPr>
          <w:rFonts w:ascii="Montserrat Light" w:hAnsi="Montserrat Light"/>
          <w:sz w:val="24"/>
          <w:szCs w:val="24"/>
          <w:lang w:val="es-ES_tradnl"/>
        </w:rPr>
        <w:t xml:space="preserve"> y evaluación</w:t>
      </w:r>
      <w:r w:rsidRPr="007D4549">
        <w:rPr>
          <w:rFonts w:ascii="Montserrat Light" w:hAnsi="Montserrat Light"/>
          <w:sz w:val="24"/>
          <w:szCs w:val="24"/>
          <w:lang w:val="es-ES_tradnl"/>
        </w:rPr>
        <w:t xml:space="preserve"> de vacunas,</w:t>
      </w:r>
      <w:r w:rsidR="00B75E3B" w:rsidRPr="007D4549">
        <w:rPr>
          <w:rFonts w:ascii="Montserrat Light" w:hAnsi="Montserrat Light"/>
          <w:sz w:val="24"/>
          <w:szCs w:val="24"/>
          <w:lang w:val="es-ES_tradnl"/>
        </w:rPr>
        <w:t xml:space="preserve"> </w:t>
      </w:r>
      <w:r w:rsidR="00DC5520" w:rsidRPr="007D4549">
        <w:rPr>
          <w:rFonts w:ascii="Montserrat Light" w:hAnsi="Montserrat Light"/>
          <w:sz w:val="24"/>
          <w:szCs w:val="24"/>
          <w:lang w:val="es-ES_tradnl"/>
        </w:rPr>
        <w:t xml:space="preserve">el </w:t>
      </w:r>
      <w:r w:rsidRPr="007D4549">
        <w:rPr>
          <w:rFonts w:ascii="Montserrat Light" w:hAnsi="Montserrat Light"/>
          <w:sz w:val="24"/>
          <w:szCs w:val="24"/>
          <w:lang w:val="es-ES_tradnl"/>
        </w:rPr>
        <w:t xml:space="preserve">IMSS </w:t>
      </w:r>
      <w:r w:rsidR="00DC5520" w:rsidRPr="007D4549">
        <w:rPr>
          <w:rFonts w:ascii="Montserrat Light" w:hAnsi="Montserrat Light"/>
          <w:sz w:val="24"/>
          <w:szCs w:val="24"/>
          <w:lang w:val="es-ES_tradnl"/>
        </w:rPr>
        <w:t>colabora en tres de</w:t>
      </w:r>
      <w:r w:rsidR="006472F6" w:rsidRPr="007D4549">
        <w:rPr>
          <w:rFonts w:ascii="Montserrat Light" w:hAnsi="Montserrat Light"/>
          <w:sz w:val="24"/>
          <w:szCs w:val="24"/>
          <w:lang w:val="es-ES_tradnl"/>
        </w:rPr>
        <w:t xml:space="preserve"> las cuatro propuestas </w:t>
      </w:r>
      <w:r w:rsidR="00D33E0F" w:rsidRPr="007D4549">
        <w:rPr>
          <w:rFonts w:ascii="Montserrat Light" w:hAnsi="Montserrat Light"/>
          <w:sz w:val="24"/>
          <w:szCs w:val="24"/>
          <w:lang w:val="es-ES_tradnl"/>
        </w:rPr>
        <w:t xml:space="preserve">enviadas a la Coalición para las Innovaciones en Preparación para Epidemias (CEPI, por sus siglas en inglés), </w:t>
      </w:r>
      <w:r w:rsidR="006472F6" w:rsidRPr="007D4549">
        <w:rPr>
          <w:rFonts w:ascii="Montserrat Light" w:hAnsi="Montserrat Light"/>
          <w:sz w:val="24"/>
          <w:szCs w:val="24"/>
          <w:lang w:val="es-ES_tradnl"/>
        </w:rPr>
        <w:t xml:space="preserve">para el desarrollo de una vacuna </w:t>
      </w:r>
      <w:r w:rsidRPr="007D4549">
        <w:rPr>
          <w:rFonts w:ascii="Montserrat Light" w:hAnsi="Montserrat Light"/>
          <w:sz w:val="24"/>
          <w:szCs w:val="24"/>
          <w:lang w:val="es-ES_tradnl"/>
        </w:rPr>
        <w:t xml:space="preserve">contra el </w:t>
      </w:r>
      <w:r w:rsidR="006472F6" w:rsidRPr="007D4549">
        <w:rPr>
          <w:rFonts w:ascii="Montserrat Light" w:hAnsi="Montserrat Light"/>
          <w:sz w:val="24"/>
          <w:szCs w:val="24"/>
          <w:lang w:val="es-ES_tradnl"/>
        </w:rPr>
        <w:t>coronavirus SARS-CoV-2.</w:t>
      </w:r>
    </w:p>
    <w:p w:rsidR="006472F6" w:rsidRPr="007D4549" w:rsidRDefault="006472F6" w:rsidP="00B05802">
      <w:pPr>
        <w:spacing w:after="0" w:line="240" w:lineRule="auto"/>
        <w:jc w:val="both"/>
        <w:rPr>
          <w:rFonts w:ascii="Montserrat Light" w:hAnsi="Montserrat Light"/>
          <w:sz w:val="24"/>
          <w:szCs w:val="24"/>
          <w:lang w:val="es-ES_tradnl"/>
        </w:rPr>
      </w:pPr>
    </w:p>
    <w:p w:rsidR="006472F6" w:rsidRPr="007D4549" w:rsidRDefault="006472F6"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En este sentido, el jefe de la Unidad de Investigación Médica e</w:t>
      </w:r>
      <w:r w:rsidR="0088757B" w:rsidRPr="007D4549">
        <w:rPr>
          <w:rFonts w:ascii="Montserrat Light" w:hAnsi="Montserrat Light"/>
          <w:sz w:val="24"/>
          <w:szCs w:val="24"/>
          <w:lang w:val="es-ES_tradnl"/>
        </w:rPr>
        <w:t>n</w:t>
      </w:r>
      <w:r w:rsidR="00B3716E">
        <w:rPr>
          <w:rFonts w:ascii="Montserrat Light" w:hAnsi="Montserrat Light"/>
          <w:sz w:val="24"/>
          <w:szCs w:val="24"/>
          <w:lang w:val="es-ES_tradnl"/>
        </w:rPr>
        <w:t xml:space="preserve"> Inmunoquímica (UIMIQ) del </w:t>
      </w:r>
      <w:r w:rsidRPr="007D4549">
        <w:rPr>
          <w:rFonts w:ascii="Montserrat Light" w:hAnsi="Montserrat Light"/>
          <w:sz w:val="24"/>
          <w:szCs w:val="24"/>
          <w:lang w:val="es-ES_tradnl"/>
        </w:rPr>
        <w:t>Hospital de Especialidades</w:t>
      </w:r>
      <w:r w:rsidR="00B3716E">
        <w:rPr>
          <w:rFonts w:ascii="Montserrat Light" w:hAnsi="Montserrat Light"/>
          <w:sz w:val="24"/>
          <w:szCs w:val="24"/>
          <w:lang w:val="es-ES_tradnl"/>
        </w:rPr>
        <w:t xml:space="preserve"> del CMN Siglo XXI</w:t>
      </w:r>
      <w:r w:rsidRPr="007D4549">
        <w:rPr>
          <w:rFonts w:ascii="Montserrat Light" w:hAnsi="Montserrat Light"/>
          <w:sz w:val="24"/>
          <w:szCs w:val="24"/>
          <w:lang w:val="es-ES_tradnl"/>
        </w:rPr>
        <w:t xml:space="preserve">, doctor Constantino </w:t>
      </w:r>
      <w:r w:rsidR="00024A63" w:rsidRPr="007D4549">
        <w:rPr>
          <w:rFonts w:ascii="Montserrat Light" w:hAnsi="Montserrat Light"/>
          <w:sz w:val="24"/>
          <w:szCs w:val="24"/>
          <w:lang w:val="es-ES_tradnl"/>
        </w:rPr>
        <w:t xml:space="preserve">López Macías, detalló que </w:t>
      </w:r>
      <w:r w:rsidR="009B235D" w:rsidRPr="007D4549">
        <w:rPr>
          <w:rFonts w:ascii="Montserrat Light" w:hAnsi="Montserrat Light"/>
          <w:sz w:val="24"/>
          <w:szCs w:val="24"/>
          <w:lang w:val="es-ES_tradnl"/>
        </w:rPr>
        <w:t xml:space="preserve">una de estas colaboraciones es con </w:t>
      </w:r>
      <w:r w:rsidR="00024A63" w:rsidRPr="007D4549">
        <w:rPr>
          <w:rFonts w:ascii="Montserrat Light" w:hAnsi="Montserrat Light"/>
          <w:sz w:val="24"/>
          <w:szCs w:val="24"/>
          <w:lang w:val="es-ES_tradnl"/>
        </w:rPr>
        <w:t>el laboratorio Avimex, la Universidad Nacional Autónoma de México (UNAM) y el CINVESTAV</w:t>
      </w:r>
      <w:r w:rsidR="009B235D" w:rsidRPr="007D4549">
        <w:rPr>
          <w:rFonts w:ascii="Montserrat Light" w:hAnsi="Montserrat Light"/>
          <w:sz w:val="24"/>
          <w:szCs w:val="24"/>
          <w:lang w:val="es-ES_tradnl"/>
        </w:rPr>
        <w:t xml:space="preserve">, a través de la </w:t>
      </w:r>
      <w:r w:rsidR="00024A63" w:rsidRPr="007D4549">
        <w:rPr>
          <w:rFonts w:ascii="Montserrat Light" w:hAnsi="Montserrat Light"/>
          <w:sz w:val="24"/>
          <w:szCs w:val="24"/>
          <w:lang w:val="es-ES_tradnl"/>
        </w:rPr>
        <w:t>evaluación</w:t>
      </w:r>
      <w:r w:rsidR="00B90A6A" w:rsidRPr="007D4549">
        <w:rPr>
          <w:rFonts w:ascii="Montserrat Light" w:hAnsi="Montserrat Light"/>
          <w:sz w:val="24"/>
          <w:szCs w:val="24"/>
          <w:lang w:val="es-ES_tradnl"/>
        </w:rPr>
        <w:t xml:space="preserve"> preclínica y clínica</w:t>
      </w:r>
      <w:r w:rsidR="00024A63" w:rsidRPr="007D4549">
        <w:rPr>
          <w:rFonts w:ascii="Montserrat Light" w:hAnsi="Montserrat Light"/>
          <w:sz w:val="24"/>
          <w:szCs w:val="24"/>
          <w:lang w:val="es-ES_tradnl"/>
        </w:rPr>
        <w:t xml:space="preserve"> </w:t>
      </w:r>
      <w:r w:rsidR="00B90A6A" w:rsidRPr="007D4549">
        <w:rPr>
          <w:rFonts w:ascii="Montserrat Light" w:hAnsi="Montserrat Light"/>
          <w:sz w:val="24"/>
          <w:szCs w:val="24"/>
          <w:lang w:val="es-ES_tradnl"/>
        </w:rPr>
        <w:t xml:space="preserve">de un vector </w:t>
      </w:r>
      <w:r w:rsidR="00024A63" w:rsidRPr="007D4549">
        <w:rPr>
          <w:rFonts w:ascii="Montserrat Light" w:hAnsi="Montserrat Light"/>
          <w:sz w:val="24"/>
          <w:szCs w:val="24"/>
          <w:lang w:val="es-ES_tradnl"/>
        </w:rPr>
        <w:t xml:space="preserve">que </w:t>
      </w:r>
      <w:r w:rsidR="009B235D" w:rsidRPr="007D4549">
        <w:rPr>
          <w:rFonts w:ascii="Montserrat Light" w:hAnsi="Montserrat Light"/>
          <w:sz w:val="24"/>
          <w:szCs w:val="24"/>
          <w:lang w:val="es-ES_tradnl"/>
        </w:rPr>
        <w:t>contiene</w:t>
      </w:r>
      <w:r w:rsidR="00024A63" w:rsidRPr="007D4549">
        <w:rPr>
          <w:rFonts w:ascii="Montserrat Light" w:hAnsi="Montserrat Light"/>
          <w:sz w:val="24"/>
          <w:szCs w:val="24"/>
          <w:lang w:val="es-ES_tradnl"/>
        </w:rPr>
        <w:t xml:space="preserve"> antígenos del SARS-CoV-2</w:t>
      </w:r>
      <w:r w:rsidR="009B235D" w:rsidRPr="007D4549">
        <w:rPr>
          <w:rFonts w:ascii="Montserrat Light" w:hAnsi="Montserrat Light"/>
          <w:sz w:val="24"/>
          <w:szCs w:val="24"/>
          <w:lang w:val="es-ES_tradnl"/>
        </w:rPr>
        <w:t>.</w:t>
      </w:r>
      <w:r w:rsidR="008E7F2B" w:rsidRPr="007D4549">
        <w:rPr>
          <w:rFonts w:ascii="Montserrat Light" w:hAnsi="Montserrat Light"/>
          <w:sz w:val="24"/>
          <w:szCs w:val="24"/>
          <w:lang w:val="es-ES_tradnl"/>
        </w:rPr>
        <w:t xml:space="preserve"> </w:t>
      </w:r>
      <w:r w:rsidR="00323160" w:rsidRPr="007D4549">
        <w:rPr>
          <w:rFonts w:ascii="Montserrat Light" w:hAnsi="Montserrat Light"/>
          <w:sz w:val="24"/>
          <w:szCs w:val="24"/>
          <w:lang w:val="es-ES_tradnl"/>
        </w:rPr>
        <w:t xml:space="preserve">Esta vacuna se encuentra ya en los </w:t>
      </w:r>
      <w:r w:rsidR="008E7F2B" w:rsidRPr="007D4549">
        <w:rPr>
          <w:rFonts w:ascii="Montserrat Light" w:hAnsi="Montserrat Light"/>
          <w:sz w:val="24"/>
          <w:szCs w:val="24"/>
          <w:lang w:val="es-ES_tradnl"/>
        </w:rPr>
        <w:t>ensayos preclínicos en animales</w:t>
      </w:r>
      <w:r w:rsidR="00323160" w:rsidRPr="007D4549">
        <w:rPr>
          <w:rFonts w:ascii="Montserrat Light" w:hAnsi="Montserrat Light"/>
          <w:sz w:val="24"/>
          <w:szCs w:val="24"/>
          <w:lang w:val="es-ES_tradnl"/>
        </w:rPr>
        <w:t>.</w:t>
      </w:r>
    </w:p>
    <w:p w:rsidR="009B235D" w:rsidRPr="007D4549" w:rsidRDefault="009B235D" w:rsidP="00B05802">
      <w:pPr>
        <w:spacing w:after="0" w:line="240" w:lineRule="auto"/>
        <w:jc w:val="both"/>
        <w:rPr>
          <w:rFonts w:ascii="Montserrat Light" w:hAnsi="Montserrat Light"/>
          <w:sz w:val="24"/>
          <w:szCs w:val="24"/>
          <w:lang w:val="es-ES_tradnl"/>
        </w:rPr>
      </w:pPr>
    </w:p>
    <w:p w:rsidR="009B235D" w:rsidRPr="007D4549" w:rsidRDefault="009B235D"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Con el Instituto de Biotecnología de la UNAM, precisó que el IMSS participa en la valoración de la vacuna que utiliza el vector adenoasociado que contiene proteínas importantes de este virus, con la opción de utilizar un adyuvante, es decir, un potenciador de la respuesta inmune desarrollado en el </w:t>
      </w:r>
      <w:r w:rsidR="00D33E0F" w:rsidRPr="007D4549">
        <w:rPr>
          <w:rFonts w:ascii="Montserrat Light" w:hAnsi="Montserrat Light"/>
          <w:sz w:val="24"/>
          <w:szCs w:val="24"/>
          <w:lang w:val="es-ES_tradnl"/>
        </w:rPr>
        <w:t>Seguro Social</w:t>
      </w:r>
      <w:r w:rsidRPr="007D4549">
        <w:rPr>
          <w:rFonts w:ascii="Montserrat Light" w:hAnsi="Montserrat Light"/>
          <w:sz w:val="24"/>
          <w:szCs w:val="24"/>
          <w:lang w:val="es-ES_tradnl"/>
        </w:rPr>
        <w:t>.</w:t>
      </w:r>
    </w:p>
    <w:p w:rsidR="009B235D" w:rsidRPr="007D4549" w:rsidRDefault="009B235D" w:rsidP="00B05802">
      <w:pPr>
        <w:spacing w:after="0" w:line="240" w:lineRule="auto"/>
        <w:jc w:val="both"/>
        <w:rPr>
          <w:rFonts w:ascii="Montserrat Light" w:hAnsi="Montserrat Light"/>
          <w:sz w:val="24"/>
          <w:szCs w:val="24"/>
          <w:lang w:val="es-ES_tradnl"/>
        </w:rPr>
      </w:pPr>
    </w:p>
    <w:p w:rsidR="009B235D" w:rsidRPr="007D4549" w:rsidRDefault="009B235D"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López Macías refirió que también </w:t>
      </w:r>
      <w:r w:rsidR="00D33E0F" w:rsidRPr="007D4549">
        <w:rPr>
          <w:rFonts w:ascii="Montserrat Light" w:hAnsi="Montserrat Light"/>
          <w:sz w:val="24"/>
          <w:szCs w:val="24"/>
          <w:lang w:val="es-ES_tradnl"/>
        </w:rPr>
        <w:t>participan con el grupo de la Iniciativa Jonas Salk,</w:t>
      </w:r>
      <w:r w:rsidRPr="007D4549">
        <w:rPr>
          <w:rFonts w:ascii="Montserrat Light" w:hAnsi="Montserrat Light"/>
          <w:sz w:val="24"/>
          <w:szCs w:val="24"/>
          <w:lang w:val="es-ES_tradnl"/>
        </w:rPr>
        <w:t xml:space="preserve"> para la evaluación clínica de la vacuna </w:t>
      </w:r>
      <w:r w:rsidR="001A2A64" w:rsidRPr="007D4549">
        <w:rPr>
          <w:rFonts w:ascii="Montserrat Light" w:hAnsi="Montserrat Light"/>
          <w:sz w:val="24"/>
          <w:szCs w:val="24"/>
          <w:lang w:val="es-ES_tradnl"/>
        </w:rPr>
        <w:t>que se basa</w:t>
      </w:r>
      <w:r w:rsidRPr="007D4549">
        <w:rPr>
          <w:rFonts w:ascii="Montserrat Light" w:hAnsi="Montserrat Light"/>
          <w:sz w:val="24"/>
          <w:szCs w:val="24"/>
          <w:lang w:val="es-ES_tradnl"/>
        </w:rPr>
        <w:t xml:space="preserve"> en </w:t>
      </w:r>
      <w:r w:rsidR="00D33E0F" w:rsidRPr="007D4549">
        <w:rPr>
          <w:rFonts w:ascii="Montserrat Light" w:hAnsi="Montserrat Light"/>
          <w:sz w:val="24"/>
          <w:szCs w:val="24"/>
          <w:lang w:val="es-ES_tradnl"/>
        </w:rPr>
        <w:t xml:space="preserve">el material genético </w:t>
      </w:r>
      <w:r w:rsidRPr="007D4549">
        <w:rPr>
          <w:rFonts w:ascii="Montserrat Light" w:hAnsi="Montserrat Light"/>
          <w:sz w:val="24"/>
          <w:szCs w:val="24"/>
          <w:lang w:val="es-ES_tradnl"/>
        </w:rPr>
        <w:t xml:space="preserve">que codifica la expresión de una proteína importante </w:t>
      </w:r>
      <w:r w:rsidR="00D33E0F" w:rsidRPr="007D4549">
        <w:rPr>
          <w:rFonts w:ascii="Montserrat Light" w:hAnsi="Montserrat Light"/>
          <w:sz w:val="24"/>
          <w:szCs w:val="24"/>
          <w:lang w:val="es-ES_tradnl"/>
        </w:rPr>
        <w:t xml:space="preserve">de este virus. </w:t>
      </w:r>
    </w:p>
    <w:p w:rsidR="00817BC6" w:rsidRPr="007D4549" w:rsidRDefault="00817BC6" w:rsidP="00B05802">
      <w:pPr>
        <w:spacing w:after="0" w:line="240" w:lineRule="auto"/>
        <w:jc w:val="both"/>
        <w:rPr>
          <w:rFonts w:ascii="Montserrat Light" w:hAnsi="Montserrat Light"/>
          <w:sz w:val="24"/>
          <w:szCs w:val="24"/>
          <w:lang w:val="es-ES_tradnl"/>
        </w:rPr>
      </w:pPr>
    </w:p>
    <w:p w:rsidR="00817BC6" w:rsidRPr="007D4549" w:rsidRDefault="00817BC6"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lastRenderedPageBreak/>
        <w:t>Recordó que desde la notificación del brote pandémico en China, el IMSS inició las reuniones de trabajo entre investigad</w:t>
      </w:r>
      <w:r w:rsidR="004C71F7" w:rsidRPr="007D4549">
        <w:rPr>
          <w:rFonts w:ascii="Montserrat Light" w:hAnsi="Montserrat Light"/>
          <w:sz w:val="24"/>
          <w:szCs w:val="24"/>
          <w:lang w:val="es-ES_tradnl"/>
        </w:rPr>
        <w:t>ores institucionales a través de</w:t>
      </w:r>
      <w:r w:rsidRPr="007D4549">
        <w:rPr>
          <w:rFonts w:ascii="Montserrat Light" w:hAnsi="Montserrat Light"/>
          <w:sz w:val="24"/>
          <w:szCs w:val="24"/>
          <w:lang w:val="es-ES_tradnl"/>
        </w:rPr>
        <w:t xml:space="preserve"> </w:t>
      </w:r>
      <w:r w:rsidR="004C71F7" w:rsidRPr="007D4549">
        <w:rPr>
          <w:rFonts w:ascii="Montserrat Light" w:hAnsi="Montserrat Light"/>
          <w:sz w:val="24"/>
          <w:szCs w:val="24"/>
          <w:lang w:val="es-ES_tradnl"/>
        </w:rPr>
        <w:t>la Coordinación</w:t>
      </w:r>
      <w:r w:rsidRPr="007D4549">
        <w:rPr>
          <w:rFonts w:ascii="Montserrat Light" w:hAnsi="Montserrat Light"/>
          <w:sz w:val="24"/>
          <w:szCs w:val="24"/>
          <w:lang w:val="es-ES_tradnl"/>
        </w:rPr>
        <w:t xml:space="preserve"> de Investigación en Salud, qu</w:t>
      </w:r>
      <w:r w:rsidR="007D4549">
        <w:rPr>
          <w:rFonts w:ascii="Montserrat Light" w:hAnsi="Montserrat Light"/>
          <w:sz w:val="24"/>
          <w:szCs w:val="24"/>
          <w:lang w:val="es-ES_tradnl"/>
        </w:rPr>
        <w:t xml:space="preserve">e </w:t>
      </w:r>
      <w:r w:rsidR="00456DCC">
        <w:rPr>
          <w:rFonts w:ascii="Montserrat Light" w:hAnsi="Montserrat Light"/>
          <w:sz w:val="24"/>
          <w:szCs w:val="24"/>
          <w:lang w:val="es-ES_tradnl"/>
        </w:rPr>
        <w:t>tuvieron como resultado ya en má</w:t>
      </w:r>
      <w:bookmarkStart w:id="0" w:name="_GoBack"/>
      <w:bookmarkEnd w:id="0"/>
      <w:r w:rsidR="007D4549">
        <w:rPr>
          <w:rFonts w:ascii="Montserrat Light" w:hAnsi="Montserrat Light"/>
          <w:sz w:val="24"/>
          <w:szCs w:val="24"/>
          <w:lang w:val="es-ES_tradnl"/>
        </w:rPr>
        <w:t>s de 400</w:t>
      </w:r>
      <w:r w:rsidRPr="007D4549">
        <w:rPr>
          <w:rFonts w:ascii="Montserrat Light" w:hAnsi="Montserrat Light"/>
          <w:sz w:val="24"/>
          <w:szCs w:val="24"/>
          <w:lang w:val="es-ES_tradnl"/>
        </w:rPr>
        <w:t xml:space="preserve"> protocolos de </w:t>
      </w:r>
      <w:r w:rsidR="007D4549">
        <w:rPr>
          <w:rFonts w:ascii="Montserrat Light" w:hAnsi="Montserrat Light"/>
          <w:sz w:val="24"/>
          <w:szCs w:val="24"/>
          <w:lang w:val="es-ES_tradnl"/>
        </w:rPr>
        <w:t>investigación</w:t>
      </w:r>
      <w:r w:rsidRPr="007D4549">
        <w:rPr>
          <w:rFonts w:ascii="Montserrat Light" w:hAnsi="Montserrat Light"/>
          <w:sz w:val="24"/>
          <w:szCs w:val="24"/>
          <w:lang w:val="es-ES_tradnl"/>
        </w:rPr>
        <w:t xml:space="preserve">, que han sido </w:t>
      </w:r>
      <w:r w:rsidR="007D4549">
        <w:rPr>
          <w:rFonts w:ascii="Montserrat Light" w:hAnsi="Montserrat Light"/>
          <w:sz w:val="24"/>
          <w:szCs w:val="24"/>
          <w:lang w:val="es-ES_tradnl"/>
        </w:rPr>
        <w:t xml:space="preserve">o se encuentran ya </w:t>
      </w:r>
      <w:r w:rsidRPr="007D4549">
        <w:rPr>
          <w:rFonts w:ascii="Montserrat Light" w:hAnsi="Montserrat Light"/>
          <w:sz w:val="24"/>
          <w:szCs w:val="24"/>
          <w:lang w:val="es-ES_tradnl"/>
        </w:rPr>
        <w:t>evaluados por los comités de ética e investigación institucional.</w:t>
      </w:r>
    </w:p>
    <w:p w:rsidR="00225B87" w:rsidRPr="007D4549" w:rsidRDefault="00225B87" w:rsidP="00B05802">
      <w:pPr>
        <w:spacing w:after="0" w:line="240" w:lineRule="auto"/>
        <w:jc w:val="both"/>
        <w:rPr>
          <w:rFonts w:ascii="Montserrat Light" w:hAnsi="Montserrat Light"/>
          <w:sz w:val="24"/>
          <w:szCs w:val="24"/>
          <w:lang w:val="es-ES_tradnl"/>
        </w:rPr>
      </w:pPr>
    </w:p>
    <w:p w:rsidR="00817BC6" w:rsidRPr="007D4549" w:rsidRDefault="007D4549" w:rsidP="00B05802">
      <w:pPr>
        <w:spacing w:after="0" w:line="240" w:lineRule="auto"/>
        <w:jc w:val="both"/>
        <w:rPr>
          <w:rFonts w:ascii="Montserrat Light" w:hAnsi="Montserrat Light"/>
          <w:sz w:val="24"/>
          <w:szCs w:val="24"/>
          <w:lang w:val="es-ES_tradnl"/>
        </w:rPr>
      </w:pPr>
      <w:r>
        <w:rPr>
          <w:rFonts w:ascii="Montserrat Light" w:hAnsi="Montserrat Light"/>
          <w:sz w:val="24"/>
          <w:szCs w:val="24"/>
          <w:lang w:val="es-ES_tradnl"/>
        </w:rPr>
        <w:t>“</w:t>
      </w:r>
      <w:r w:rsidR="003E247F">
        <w:rPr>
          <w:rFonts w:ascii="Montserrat Light" w:hAnsi="Montserrat Light"/>
          <w:sz w:val="24"/>
          <w:szCs w:val="24"/>
          <w:lang w:val="es-ES_tradnl"/>
        </w:rPr>
        <w:t>En particular, d</w:t>
      </w:r>
      <w:r>
        <w:rPr>
          <w:rFonts w:ascii="Montserrat Light" w:hAnsi="Montserrat Light"/>
          <w:sz w:val="24"/>
          <w:szCs w:val="24"/>
          <w:lang w:val="es-ES_tradnl"/>
        </w:rPr>
        <w:t>os</w:t>
      </w:r>
      <w:r w:rsidR="003E247F">
        <w:rPr>
          <w:rFonts w:ascii="Montserrat Light" w:hAnsi="Montserrat Light"/>
          <w:sz w:val="24"/>
          <w:szCs w:val="24"/>
          <w:lang w:val="es-ES_tradnl"/>
        </w:rPr>
        <w:t xml:space="preserve"> </w:t>
      </w:r>
      <w:r w:rsidR="00817BC6" w:rsidRPr="007D4549">
        <w:rPr>
          <w:rFonts w:ascii="Montserrat Light" w:hAnsi="Montserrat Light"/>
          <w:sz w:val="24"/>
          <w:szCs w:val="24"/>
          <w:lang w:val="es-ES_tradnl"/>
        </w:rPr>
        <w:t>protocolos de investigación</w:t>
      </w:r>
      <w:r w:rsidR="003E247F">
        <w:rPr>
          <w:rFonts w:ascii="Montserrat Light" w:hAnsi="Montserrat Light"/>
          <w:sz w:val="24"/>
          <w:szCs w:val="24"/>
          <w:lang w:val="es-ES_tradnl"/>
        </w:rPr>
        <w:t xml:space="preserve"> de la UIMIQ </w:t>
      </w:r>
      <w:r w:rsidR="00817BC6" w:rsidRPr="007D4549">
        <w:rPr>
          <w:rFonts w:ascii="Montserrat Light" w:hAnsi="Montserrat Light"/>
          <w:sz w:val="24"/>
          <w:szCs w:val="24"/>
          <w:lang w:val="es-ES_tradnl"/>
        </w:rPr>
        <w:t>aprobado</w:t>
      </w:r>
      <w:r>
        <w:rPr>
          <w:rFonts w:ascii="Montserrat Light" w:hAnsi="Montserrat Light"/>
          <w:sz w:val="24"/>
          <w:szCs w:val="24"/>
          <w:lang w:val="es-ES_tradnl"/>
        </w:rPr>
        <w:t>s</w:t>
      </w:r>
      <w:r w:rsidR="00817BC6" w:rsidRPr="007D4549">
        <w:rPr>
          <w:rFonts w:ascii="Montserrat Light" w:hAnsi="Montserrat Light"/>
          <w:sz w:val="24"/>
          <w:szCs w:val="24"/>
          <w:lang w:val="es-ES_tradnl"/>
        </w:rPr>
        <w:t>, aborda</w:t>
      </w:r>
      <w:r>
        <w:rPr>
          <w:rFonts w:ascii="Montserrat Light" w:hAnsi="Montserrat Light"/>
          <w:sz w:val="24"/>
          <w:szCs w:val="24"/>
          <w:lang w:val="es-ES_tradnl"/>
        </w:rPr>
        <w:t>n</w:t>
      </w:r>
      <w:r w:rsidR="003E247F">
        <w:rPr>
          <w:rFonts w:ascii="Montserrat Light" w:hAnsi="Montserrat Light"/>
          <w:sz w:val="24"/>
          <w:szCs w:val="24"/>
          <w:lang w:val="es-ES_tradnl"/>
        </w:rPr>
        <w:t xml:space="preserve"> tanto </w:t>
      </w:r>
      <w:r w:rsidR="00817BC6" w:rsidRPr="007D4549">
        <w:rPr>
          <w:rFonts w:ascii="Montserrat Light" w:hAnsi="Montserrat Light"/>
          <w:sz w:val="24"/>
          <w:szCs w:val="24"/>
          <w:lang w:val="es-ES_tradnl"/>
        </w:rPr>
        <w:t>el estudio</w:t>
      </w:r>
      <w:r w:rsidR="003E247F">
        <w:rPr>
          <w:rFonts w:ascii="Montserrat Light" w:hAnsi="Montserrat Light"/>
          <w:sz w:val="24"/>
          <w:szCs w:val="24"/>
          <w:lang w:val="es-ES_tradnl"/>
        </w:rPr>
        <w:t xml:space="preserve"> de la respuesta inflamatoria como</w:t>
      </w:r>
      <w:r>
        <w:rPr>
          <w:rFonts w:ascii="Montserrat Light" w:hAnsi="Montserrat Light"/>
          <w:sz w:val="24"/>
          <w:szCs w:val="24"/>
          <w:lang w:val="es-ES_tradnl"/>
        </w:rPr>
        <w:t xml:space="preserve"> </w:t>
      </w:r>
      <w:r w:rsidR="00817BC6" w:rsidRPr="007D4549">
        <w:rPr>
          <w:rFonts w:ascii="Montserrat Light" w:hAnsi="Montserrat Light"/>
          <w:sz w:val="24"/>
          <w:szCs w:val="24"/>
          <w:lang w:val="es-ES_tradnl"/>
        </w:rPr>
        <w:t xml:space="preserve">la respuesta inmune mediada por anticuerpos </w:t>
      </w:r>
      <w:r w:rsidR="003E247F">
        <w:rPr>
          <w:rFonts w:ascii="Montserrat Light" w:hAnsi="Montserrat Light"/>
          <w:sz w:val="24"/>
          <w:szCs w:val="24"/>
          <w:lang w:val="es-ES_tradnl"/>
        </w:rPr>
        <w:t xml:space="preserve">a largo plazo </w:t>
      </w:r>
      <w:r w:rsidR="00817BC6" w:rsidRPr="007D4549">
        <w:rPr>
          <w:rFonts w:ascii="Montserrat Light" w:hAnsi="Montserrat Light"/>
          <w:sz w:val="24"/>
          <w:szCs w:val="24"/>
          <w:lang w:val="es-ES_tradnl"/>
        </w:rPr>
        <w:t>en los pacientes con COVID-19</w:t>
      </w:r>
      <w:r w:rsidR="003E247F">
        <w:rPr>
          <w:rFonts w:ascii="Montserrat Light" w:hAnsi="Montserrat Light"/>
          <w:sz w:val="24"/>
          <w:szCs w:val="24"/>
          <w:lang w:val="es-ES_tradnl"/>
        </w:rPr>
        <w:t xml:space="preserve"> y sus contactos</w:t>
      </w:r>
      <w:r w:rsidR="00817BC6" w:rsidRPr="007D4549">
        <w:rPr>
          <w:rFonts w:ascii="Montserrat Light" w:hAnsi="Montserrat Light"/>
          <w:sz w:val="24"/>
          <w:szCs w:val="24"/>
          <w:lang w:val="es-ES_tradnl"/>
        </w:rPr>
        <w:t>”, destacó.</w:t>
      </w:r>
    </w:p>
    <w:p w:rsidR="00D33E0F" w:rsidRPr="007D4549" w:rsidRDefault="00D33E0F" w:rsidP="00B05802">
      <w:pPr>
        <w:spacing w:after="0" w:line="240" w:lineRule="auto"/>
        <w:jc w:val="both"/>
        <w:rPr>
          <w:rFonts w:ascii="Montserrat Light" w:hAnsi="Montserrat Light"/>
          <w:sz w:val="24"/>
          <w:szCs w:val="24"/>
          <w:lang w:val="es-ES_tradnl"/>
        </w:rPr>
      </w:pPr>
    </w:p>
    <w:p w:rsidR="00D33E0F" w:rsidRPr="007D4549" w:rsidRDefault="00354525"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El investigador del IMSS afirmó que “la</w:t>
      </w:r>
      <w:r w:rsidR="00D33E0F" w:rsidRPr="007D4549">
        <w:rPr>
          <w:rFonts w:ascii="Montserrat Light" w:hAnsi="Montserrat Light"/>
          <w:sz w:val="24"/>
          <w:szCs w:val="24"/>
          <w:lang w:val="es-ES_tradnl"/>
        </w:rPr>
        <w:t xml:space="preserve"> información reporta</w:t>
      </w:r>
      <w:r w:rsidR="00ED68B0" w:rsidRPr="007D4549">
        <w:rPr>
          <w:rFonts w:ascii="Montserrat Light" w:hAnsi="Montserrat Light"/>
          <w:sz w:val="24"/>
          <w:szCs w:val="24"/>
          <w:lang w:val="es-ES_tradnl"/>
        </w:rPr>
        <w:t>da a</w:t>
      </w:r>
      <w:r w:rsidR="00650B67" w:rsidRPr="007D4549">
        <w:rPr>
          <w:rFonts w:ascii="Montserrat Light" w:hAnsi="Montserrat Light"/>
          <w:sz w:val="24"/>
          <w:szCs w:val="24"/>
          <w:lang w:val="es-ES_tradnl"/>
        </w:rPr>
        <w:t xml:space="preserve"> nivel internacional y la obteni</w:t>
      </w:r>
      <w:r w:rsidR="00ED68B0" w:rsidRPr="007D4549">
        <w:rPr>
          <w:rFonts w:ascii="Montserrat Light" w:hAnsi="Montserrat Light"/>
          <w:sz w:val="24"/>
          <w:szCs w:val="24"/>
          <w:lang w:val="es-ES_tradnl"/>
        </w:rPr>
        <w:t>da en nuestro laboratorio,</w:t>
      </w:r>
      <w:r w:rsidR="00D33E0F" w:rsidRPr="007D4549">
        <w:rPr>
          <w:rFonts w:ascii="Montserrat Light" w:hAnsi="Montserrat Light"/>
          <w:sz w:val="24"/>
          <w:szCs w:val="24"/>
          <w:lang w:val="es-ES_tradnl"/>
        </w:rPr>
        <w:t xml:space="preserve"> nos ha servido para identificar importantes blancos de la respuest</w:t>
      </w:r>
      <w:r w:rsidRPr="007D4549">
        <w:rPr>
          <w:rFonts w:ascii="Montserrat Light" w:hAnsi="Montserrat Light"/>
          <w:sz w:val="24"/>
          <w:szCs w:val="24"/>
          <w:lang w:val="es-ES_tradnl"/>
        </w:rPr>
        <w:t xml:space="preserve">a inmune dentro del SARS-CoV-2. </w:t>
      </w:r>
      <w:r w:rsidR="00D33E0F" w:rsidRPr="007D4549">
        <w:rPr>
          <w:rFonts w:ascii="Montserrat Light" w:hAnsi="Montserrat Light"/>
          <w:sz w:val="24"/>
          <w:szCs w:val="24"/>
          <w:lang w:val="es-ES_tradnl"/>
        </w:rPr>
        <w:t xml:space="preserve">Esta información la estamos empleando para el diseño de nuevos candidatos </w:t>
      </w:r>
      <w:proofErr w:type="spellStart"/>
      <w:r w:rsidR="00D33E0F" w:rsidRPr="007D4549">
        <w:rPr>
          <w:rFonts w:ascii="Montserrat Light" w:hAnsi="Montserrat Light"/>
          <w:sz w:val="24"/>
          <w:szCs w:val="24"/>
          <w:lang w:val="es-ES_tradnl"/>
        </w:rPr>
        <w:t>vacuna</w:t>
      </w:r>
      <w:r w:rsidRPr="007D4549">
        <w:rPr>
          <w:rFonts w:ascii="Montserrat Light" w:hAnsi="Montserrat Light"/>
          <w:sz w:val="24"/>
          <w:szCs w:val="24"/>
          <w:lang w:val="es-ES_tradnl"/>
        </w:rPr>
        <w:t>les</w:t>
      </w:r>
      <w:proofErr w:type="spellEnd"/>
      <w:r w:rsidRPr="007D4549">
        <w:rPr>
          <w:rFonts w:ascii="Montserrat Light" w:hAnsi="Montserrat Light"/>
          <w:sz w:val="24"/>
          <w:szCs w:val="24"/>
          <w:lang w:val="es-ES_tradnl"/>
        </w:rPr>
        <w:t xml:space="preserve"> contra COVID-19 en la UIMIQ”.</w:t>
      </w:r>
    </w:p>
    <w:p w:rsidR="000D3250" w:rsidRPr="007D4549" w:rsidRDefault="000D3250" w:rsidP="00B05802">
      <w:pPr>
        <w:spacing w:after="0" w:line="240" w:lineRule="auto"/>
        <w:jc w:val="both"/>
        <w:rPr>
          <w:rFonts w:ascii="Montserrat Light" w:hAnsi="Montserrat Light"/>
          <w:sz w:val="24"/>
          <w:szCs w:val="24"/>
          <w:lang w:val="es-ES_tradnl"/>
        </w:rPr>
      </w:pPr>
    </w:p>
    <w:p w:rsidR="000D3250" w:rsidRPr="007D4549" w:rsidRDefault="000D3250" w:rsidP="00B05802">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Mencionó que se continúa con intensa actividad de investigación, desarrollo tecnológico y </w:t>
      </w:r>
      <w:r w:rsidR="00ED68B0" w:rsidRPr="007D4549">
        <w:rPr>
          <w:rFonts w:ascii="Montserrat Light" w:hAnsi="Montserrat Light"/>
          <w:sz w:val="24"/>
          <w:szCs w:val="24"/>
          <w:lang w:val="es-ES_tradnl"/>
        </w:rPr>
        <w:t xml:space="preserve">los </w:t>
      </w:r>
      <w:r w:rsidRPr="007D4549">
        <w:rPr>
          <w:rFonts w:ascii="Montserrat Light" w:hAnsi="Montserrat Light"/>
          <w:sz w:val="24"/>
          <w:szCs w:val="24"/>
          <w:lang w:val="es-ES_tradnl"/>
        </w:rPr>
        <w:t xml:space="preserve">procesos de innovación para los cuatro proyectos presentados ante CEPI; el grupo de investigadores se encuentra trabajando fuertemente con el apoyo de sus instituciones así como de dependencias del gobierno federal y de la industria e iniciativa privada. </w:t>
      </w:r>
    </w:p>
    <w:p w:rsidR="000D3250" w:rsidRPr="007D4549" w:rsidRDefault="000D3250" w:rsidP="000D3250">
      <w:pPr>
        <w:spacing w:after="0" w:line="240" w:lineRule="auto"/>
        <w:jc w:val="both"/>
        <w:rPr>
          <w:rFonts w:ascii="Montserrat Light" w:hAnsi="Montserrat Light"/>
          <w:sz w:val="24"/>
          <w:szCs w:val="24"/>
          <w:lang w:val="es-ES_tradnl"/>
        </w:rPr>
      </w:pPr>
    </w:p>
    <w:p w:rsidR="000D3250" w:rsidRPr="007D4549" w:rsidRDefault="000D3250"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“Se está articulando un nuevo ecosistema de colaboración sin precedente en México, donde el IMSS está participando de manera destacada a través de sus unidades de investigación y de atención médica aportando importante conocimiento científico derivado del estudio de los pacientes, así como preparando la </w:t>
      </w:r>
      <w:r w:rsidR="0088757B" w:rsidRPr="007D4549">
        <w:rPr>
          <w:rFonts w:ascii="Montserrat Light" w:hAnsi="Montserrat Light"/>
          <w:sz w:val="24"/>
          <w:szCs w:val="24"/>
          <w:lang w:val="es-ES_tradnl"/>
        </w:rPr>
        <w:t>investigación</w:t>
      </w:r>
      <w:r w:rsidRPr="007D4549">
        <w:rPr>
          <w:rFonts w:ascii="Montserrat Light" w:hAnsi="Montserrat Light"/>
          <w:sz w:val="24"/>
          <w:szCs w:val="24"/>
          <w:lang w:val="es-ES_tradnl"/>
        </w:rPr>
        <w:t xml:space="preserve"> clínica para la evaluación de las vacunas”, apuntó.</w:t>
      </w:r>
    </w:p>
    <w:p w:rsidR="000D3250" w:rsidRPr="007D4549" w:rsidRDefault="000D3250" w:rsidP="000D3250">
      <w:pPr>
        <w:spacing w:after="0" w:line="240" w:lineRule="auto"/>
        <w:jc w:val="both"/>
        <w:rPr>
          <w:rFonts w:ascii="Montserrat Light" w:hAnsi="Montserrat Light"/>
          <w:sz w:val="24"/>
          <w:szCs w:val="24"/>
          <w:lang w:val="es-ES_tradnl"/>
        </w:rPr>
      </w:pPr>
    </w:p>
    <w:p w:rsidR="00B3716E" w:rsidRDefault="000D3250"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El doctor López Ma</w:t>
      </w:r>
      <w:r w:rsidR="0088757B" w:rsidRPr="007D4549">
        <w:rPr>
          <w:rFonts w:ascii="Montserrat Light" w:hAnsi="Montserrat Light"/>
          <w:sz w:val="24"/>
          <w:szCs w:val="24"/>
          <w:lang w:val="es-ES_tradnl"/>
        </w:rPr>
        <w:t>cías refirió que la vacuna que desarrolla la UIMIQ</w:t>
      </w:r>
      <w:r w:rsidRPr="007D4549">
        <w:rPr>
          <w:rFonts w:ascii="Montserrat Light" w:hAnsi="Montserrat Light"/>
          <w:sz w:val="24"/>
          <w:szCs w:val="24"/>
          <w:lang w:val="es-ES_tradnl"/>
        </w:rPr>
        <w:t xml:space="preserve"> se encuentra en las fases de</w:t>
      </w:r>
      <w:r w:rsidR="00354525" w:rsidRPr="007D4549">
        <w:rPr>
          <w:rFonts w:ascii="Montserrat Light" w:hAnsi="Montserrat Light"/>
          <w:sz w:val="24"/>
          <w:szCs w:val="24"/>
          <w:lang w:val="es-ES_tradnl"/>
        </w:rPr>
        <w:t xml:space="preserve"> diseño del prototipo y elección del sistema de producción</w:t>
      </w:r>
      <w:r w:rsidRPr="007D4549">
        <w:rPr>
          <w:rFonts w:ascii="Montserrat Light" w:hAnsi="Montserrat Light"/>
          <w:sz w:val="24"/>
          <w:szCs w:val="24"/>
          <w:lang w:val="es-ES_tradnl"/>
        </w:rPr>
        <w:t>, una vez concluida esta etapa, se hará una evaluación preclínica y toxicológica en animales.</w:t>
      </w:r>
    </w:p>
    <w:p w:rsidR="00B3716E" w:rsidRDefault="00B3716E" w:rsidP="000D3250">
      <w:pPr>
        <w:spacing w:after="0" w:line="240" w:lineRule="auto"/>
        <w:jc w:val="both"/>
        <w:rPr>
          <w:rFonts w:ascii="Montserrat Light" w:hAnsi="Montserrat Light"/>
          <w:sz w:val="24"/>
          <w:szCs w:val="24"/>
          <w:lang w:val="es-ES_tradnl"/>
        </w:rPr>
      </w:pPr>
    </w:p>
    <w:p w:rsidR="00354525" w:rsidRPr="007D4549" w:rsidRDefault="000D3250"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 xml:space="preserve">Agregó que tras las pruebas en laboratorio, el siguiente paso es producirla y garantizar que puede escalarse; de ahí la importancia de formar parte del grupo de científicos que representa a México ante la </w:t>
      </w:r>
      <w:r w:rsidR="00C40628" w:rsidRPr="007D4549">
        <w:rPr>
          <w:rFonts w:ascii="Montserrat Light" w:hAnsi="Montserrat Light"/>
          <w:sz w:val="24"/>
          <w:szCs w:val="24"/>
          <w:lang w:val="es-ES_tradnl"/>
        </w:rPr>
        <w:t>CEPI.</w:t>
      </w:r>
    </w:p>
    <w:p w:rsidR="00C40628" w:rsidRPr="007D4549" w:rsidRDefault="00C40628" w:rsidP="000D3250">
      <w:pPr>
        <w:spacing w:after="0" w:line="240" w:lineRule="auto"/>
        <w:jc w:val="both"/>
        <w:rPr>
          <w:rFonts w:ascii="Montserrat Light" w:hAnsi="Montserrat Light"/>
          <w:sz w:val="24"/>
          <w:szCs w:val="24"/>
          <w:lang w:val="es-ES_tradnl"/>
        </w:rPr>
      </w:pPr>
    </w:p>
    <w:p w:rsidR="00C40628" w:rsidRPr="007D4549" w:rsidRDefault="0015211B"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Con más de 30 años de</w:t>
      </w:r>
      <w:r w:rsidR="00C40628" w:rsidRPr="007D4549">
        <w:rPr>
          <w:rFonts w:ascii="Montserrat Light" w:hAnsi="Montserrat Light"/>
          <w:sz w:val="24"/>
          <w:szCs w:val="24"/>
          <w:lang w:val="es-ES_tradnl"/>
        </w:rPr>
        <w:t xml:space="preserve"> experiencia en el área de inmunología, el IMSS ha participado en el desarrollo de al menos cuatro vacunas utilizando las plataformas de proteínas purificadas e incluso, en 2019, </w:t>
      </w:r>
      <w:r w:rsidR="002C26C0" w:rsidRPr="007D4549">
        <w:rPr>
          <w:rFonts w:ascii="Montserrat Light" w:hAnsi="Montserrat Light"/>
          <w:sz w:val="24"/>
          <w:szCs w:val="24"/>
          <w:lang w:val="es-ES_tradnl"/>
        </w:rPr>
        <w:t xml:space="preserve">con el brote de Influenza, </w:t>
      </w:r>
      <w:r w:rsidR="00C40628" w:rsidRPr="007D4549">
        <w:rPr>
          <w:rFonts w:ascii="Montserrat Light" w:hAnsi="Montserrat Light"/>
          <w:sz w:val="24"/>
          <w:szCs w:val="24"/>
          <w:lang w:val="es-ES_tradnl"/>
        </w:rPr>
        <w:t xml:space="preserve">el Seguro Social </w:t>
      </w:r>
      <w:r w:rsidR="00C40628" w:rsidRPr="007D4549">
        <w:rPr>
          <w:rFonts w:ascii="Montserrat Light" w:hAnsi="Montserrat Light"/>
          <w:sz w:val="24"/>
          <w:szCs w:val="24"/>
          <w:lang w:val="es-ES_tradnl"/>
        </w:rPr>
        <w:lastRenderedPageBreak/>
        <w:t>dirigió uno de los estudios clínicos más grandes del mundo en donde reclutó alrededor de 5 mil personas.</w:t>
      </w:r>
    </w:p>
    <w:p w:rsidR="00C40628" w:rsidRPr="007D4549" w:rsidRDefault="00C40628" w:rsidP="000D3250">
      <w:pPr>
        <w:spacing w:after="0" w:line="240" w:lineRule="auto"/>
        <w:jc w:val="both"/>
        <w:rPr>
          <w:rFonts w:ascii="Montserrat Light" w:hAnsi="Montserrat Light"/>
          <w:sz w:val="24"/>
          <w:szCs w:val="24"/>
          <w:lang w:val="es-ES_tradnl"/>
        </w:rPr>
      </w:pPr>
    </w:p>
    <w:p w:rsidR="00C40628" w:rsidRPr="007D4549" w:rsidRDefault="00C40628"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“Estas vacunas y adyuvantes son protegidos a través de patentes cuyo titular es el IMSS y han sido apoyadas de manera muy importante por fondos institucionales y por CONACYT”, afirmó.</w:t>
      </w:r>
    </w:p>
    <w:p w:rsidR="00A947D0" w:rsidRPr="007D4549" w:rsidRDefault="00A947D0" w:rsidP="000D3250">
      <w:pPr>
        <w:spacing w:after="0" w:line="240" w:lineRule="auto"/>
        <w:jc w:val="both"/>
        <w:rPr>
          <w:rFonts w:ascii="Montserrat Light" w:hAnsi="Montserrat Light"/>
          <w:sz w:val="24"/>
          <w:szCs w:val="24"/>
          <w:lang w:val="es-ES_tradnl"/>
        </w:rPr>
      </w:pPr>
    </w:p>
    <w:p w:rsidR="0015211B" w:rsidRPr="007D4549" w:rsidRDefault="0015211B" w:rsidP="000D3250">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El investigador Constantino López Macías aseveró que normalmente el desarrollo de una vacuna lleva alrededor de 10 años, sin embargo, en el caso del COVID</w:t>
      </w:r>
      <w:r w:rsidR="004C71F7" w:rsidRPr="007D4549">
        <w:rPr>
          <w:rFonts w:ascii="Montserrat Light" w:hAnsi="Montserrat Light"/>
          <w:sz w:val="24"/>
          <w:szCs w:val="24"/>
          <w:lang w:val="es-ES_tradnl"/>
        </w:rPr>
        <w:t>-19</w:t>
      </w:r>
      <w:r w:rsidRPr="007D4549">
        <w:rPr>
          <w:rFonts w:ascii="Montserrat Light" w:hAnsi="Montserrat Light"/>
          <w:sz w:val="24"/>
          <w:szCs w:val="24"/>
          <w:lang w:val="es-ES_tradnl"/>
        </w:rPr>
        <w:t xml:space="preserve"> se han roto todas las marcas en muchos aspectos, por ello, no es posible estimar el tiempo en que esta</w:t>
      </w:r>
      <w:r w:rsidR="0088757B" w:rsidRPr="007D4549">
        <w:rPr>
          <w:rFonts w:ascii="Montserrat Light" w:hAnsi="Montserrat Light"/>
          <w:sz w:val="24"/>
          <w:szCs w:val="24"/>
          <w:lang w:val="es-ES_tradnl"/>
        </w:rPr>
        <w:t>s vacunas</w:t>
      </w:r>
      <w:r w:rsidRPr="007D4549">
        <w:rPr>
          <w:rFonts w:ascii="Montserrat Light" w:hAnsi="Montserrat Light"/>
          <w:sz w:val="24"/>
          <w:szCs w:val="24"/>
          <w:lang w:val="es-ES_tradnl"/>
        </w:rPr>
        <w:t xml:space="preserve"> se encuentre</w:t>
      </w:r>
      <w:r w:rsidR="0088757B" w:rsidRPr="007D4549">
        <w:rPr>
          <w:rFonts w:ascii="Montserrat Light" w:hAnsi="Montserrat Light"/>
          <w:sz w:val="24"/>
          <w:szCs w:val="24"/>
          <w:lang w:val="es-ES_tradnl"/>
        </w:rPr>
        <w:t>n</w:t>
      </w:r>
      <w:r w:rsidRPr="007D4549">
        <w:rPr>
          <w:rFonts w:ascii="Montserrat Light" w:hAnsi="Montserrat Light"/>
          <w:sz w:val="24"/>
          <w:szCs w:val="24"/>
          <w:lang w:val="es-ES_tradnl"/>
        </w:rPr>
        <w:t xml:space="preserve"> lista</w:t>
      </w:r>
      <w:r w:rsidR="0088757B" w:rsidRPr="007D4549">
        <w:rPr>
          <w:rFonts w:ascii="Montserrat Light" w:hAnsi="Montserrat Light"/>
          <w:sz w:val="24"/>
          <w:szCs w:val="24"/>
          <w:lang w:val="es-ES_tradnl"/>
        </w:rPr>
        <w:t>s</w:t>
      </w:r>
      <w:r w:rsidRPr="007D4549">
        <w:rPr>
          <w:rFonts w:ascii="Montserrat Light" w:hAnsi="Montserrat Light"/>
          <w:sz w:val="24"/>
          <w:szCs w:val="24"/>
          <w:lang w:val="es-ES_tradnl"/>
        </w:rPr>
        <w:t xml:space="preserve">. </w:t>
      </w:r>
    </w:p>
    <w:p w:rsidR="0015211B" w:rsidRPr="007D4549" w:rsidRDefault="0015211B" w:rsidP="000D3250">
      <w:pPr>
        <w:spacing w:after="0" w:line="240" w:lineRule="auto"/>
        <w:jc w:val="both"/>
        <w:rPr>
          <w:rFonts w:ascii="Montserrat Light" w:hAnsi="Montserrat Light"/>
          <w:sz w:val="24"/>
          <w:szCs w:val="24"/>
          <w:lang w:val="es-ES_tradnl"/>
        </w:rPr>
      </w:pPr>
    </w:p>
    <w:p w:rsidR="00B3716E" w:rsidRDefault="0015211B" w:rsidP="00B3716E">
      <w:pPr>
        <w:spacing w:after="0" w:line="240" w:lineRule="auto"/>
        <w:jc w:val="both"/>
        <w:rPr>
          <w:rFonts w:ascii="Montserrat Light" w:hAnsi="Montserrat Light"/>
          <w:sz w:val="24"/>
          <w:szCs w:val="24"/>
          <w:lang w:val="es-ES_tradnl"/>
        </w:rPr>
      </w:pPr>
      <w:r w:rsidRPr="007D4549">
        <w:rPr>
          <w:rFonts w:ascii="Montserrat Light" w:hAnsi="Montserrat Light"/>
          <w:sz w:val="24"/>
          <w:szCs w:val="24"/>
          <w:lang w:val="es-ES_tradnl"/>
        </w:rPr>
        <w:t>“</w:t>
      </w:r>
      <w:r w:rsidR="0088757B" w:rsidRPr="007D4549">
        <w:rPr>
          <w:rFonts w:ascii="Montserrat Light" w:hAnsi="Montserrat Light"/>
          <w:sz w:val="24"/>
          <w:szCs w:val="24"/>
          <w:lang w:val="es-ES_tradnl"/>
        </w:rPr>
        <w:t>El desarrollo de esta vacuna</w:t>
      </w:r>
      <w:r w:rsidRPr="007D4549">
        <w:rPr>
          <w:rFonts w:ascii="Montserrat Light" w:hAnsi="Montserrat Light"/>
          <w:sz w:val="24"/>
          <w:szCs w:val="24"/>
          <w:lang w:val="es-ES_tradnl"/>
        </w:rPr>
        <w:t xml:space="preserve"> no depende sólo de aspectos técnicos y científicos, sino también de la parte regulatoria, administrativa y de infraestructura, así como de los cuantiosos recursos que se necesitan para la fabricación y </w:t>
      </w:r>
      <w:r w:rsidR="0088757B" w:rsidRPr="007D4549">
        <w:rPr>
          <w:rFonts w:ascii="Montserrat Light" w:hAnsi="Montserrat Light"/>
          <w:sz w:val="24"/>
          <w:szCs w:val="24"/>
          <w:lang w:val="es-ES_tradnl"/>
        </w:rPr>
        <w:t>la evaluación clínica</w:t>
      </w:r>
      <w:r w:rsidRPr="007D4549">
        <w:rPr>
          <w:rFonts w:ascii="Montserrat Light" w:hAnsi="Montserrat Light"/>
          <w:sz w:val="24"/>
          <w:szCs w:val="24"/>
          <w:lang w:val="es-ES_tradnl"/>
        </w:rPr>
        <w:t>”, concluyó.</w:t>
      </w:r>
    </w:p>
    <w:p w:rsidR="00B3716E" w:rsidRDefault="00B3716E" w:rsidP="00B3716E">
      <w:pPr>
        <w:spacing w:after="0" w:line="240" w:lineRule="auto"/>
        <w:jc w:val="both"/>
        <w:rPr>
          <w:rFonts w:ascii="Montserrat Light" w:hAnsi="Montserrat Light"/>
          <w:sz w:val="24"/>
          <w:szCs w:val="24"/>
          <w:lang w:val="es-ES_tradnl"/>
        </w:rPr>
      </w:pPr>
    </w:p>
    <w:p w:rsidR="00FC49CC" w:rsidRPr="00B3716E" w:rsidRDefault="00A953A1" w:rsidP="00B3716E">
      <w:pPr>
        <w:spacing w:after="0" w:line="240" w:lineRule="auto"/>
        <w:jc w:val="center"/>
        <w:rPr>
          <w:rFonts w:ascii="Montserrat Light" w:eastAsia="Batang" w:hAnsi="Montserrat Light" w:cs="Arial"/>
          <w:b/>
          <w:sz w:val="24"/>
          <w:szCs w:val="24"/>
          <w:lang w:val="es-ES_tradnl"/>
        </w:rPr>
      </w:pPr>
      <w:r w:rsidRPr="00B3716E">
        <w:rPr>
          <w:rFonts w:ascii="Montserrat Light" w:eastAsia="Batang" w:hAnsi="Montserrat Light" w:cs="Arial"/>
          <w:b/>
          <w:sz w:val="24"/>
          <w:szCs w:val="24"/>
          <w:lang w:val="es-ES_tradnl"/>
        </w:rPr>
        <w:t>-</w:t>
      </w:r>
      <w:r w:rsidR="00B63D51" w:rsidRPr="00B3716E">
        <w:rPr>
          <w:rFonts w:ascii="Montserrat Light" w:eastAsia="Batang" w:hAnsi="Montserrat Light" w:cs="Arial"/>
          <w:b/>
          <w:sz w:val="24"/>
          <w:szCs w:val="24"/>
          <w:lang w:val="es-ES_tradnl"/>
        </w:rPr>
        <w:t>-- o0o ---</w:t>
      </w:r>
    </w:p>
    <w:sectPr w:rsidR="00FC49CC" w:rsidRPr="00B3716E"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48A" w:rsidRDefault="00B8248A" w:rsidP="00B4228A">
      <w:r>
        <w:separator/>
      </w:r>
    </w:p>
  </w:endnote>
  <w:endnote w:type="continuationSeparator" w:id="0">
    <w:p w:rsidR="00B8248A" w:rsidRDefault="00B8248A"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Montserrat Alternates Light">
    <w:altName w:val="Courier New"/>
    <w:charset w:val="00"/>
    <w:family w:val="auto"/>
    <w:pitch w:val="variable"/>
    <w:sig w:usb0="00000001"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Light">
    <w:altName w:val="Calibri"/>
    <w:panose1 w:val="000004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48A" w:rsidRDefault="00B8248A" w:rsidP="00B4228A">
      <w:r>
        <w:separator/>
      </w:r>
    </w:p>
  </w:footnote>
  <w:footnote w:type="continuationSeparator" w:id="0">
    <w:p w:rsidR="00B8248A" w:rsidRDefault="00B8248A"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49" w:rsidRDefault="007D4549" w:rsidP="00D7342B">
    <w:pPr>
      <w:pStyle w:val="Encabezado"/>
      <w:ind w:left="-284"/>
    </w:pPr>
    <w:r>
      <w:rPr>
        <w:noProof/>
        <w:lang w:eastAsia="es-MX"/>
      </w:rPr>
      <w:drawing>
        <wp:anchor distT="0" distB="0" distL="114300" distR="114300" simplePos="0" relativeHeight="251657728" behindDoc="1" locked="0" layoutInCell="1" allowOverlap="1" wp14:anchorId="51594091" wp14:editId="680EEC0A">
          <wp:simplePos x="0" y="0"/>
          <wp:positionH relativeFrom="column">
            <wp:posOffset>-685800</wp:posOffset>
          </wp:positionH>
          <wp:positionV relativeFrom="paragraph">
            <wp:posOffset>-448945</wp:posOffset>
          </wp:positionV>
          <wp:extent cx="7810500" cy="10173335"/>
          <wp:effectExtent l="0" t="0" r="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24784F"/>
    <w:multiLevelType w:val="hybridMultilevel"/>
    <w:tmpl w:val="21D65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4D0"/>
    <w:rsid w:val="00014CA7"/>
    <w:rsid w:val="00015669"/>
    <w:rsid w:val="0001624F"/>
    <w:rsid w:val="00022734"/>
    <w:rsid w:val="00024A63"/>
    <w:rsid w:val="0003214C"/>
    <w:rsid w:val="0003448A"/>
    <w:rsid w:val="00035978"/>
    <w:rsid w:val="00035EBC"/>
    <w:rsid w:val="00037234"/>
    <w:rsid w:val="000378A3"/>
    <w:rsid w:val="00041CB1"/>
    <w:rsid w:val="00043411"/>
    <w:rsid w:val="000442D3"/>
    <w:rsid w:val="000444AF"/>
    <w:rsid w:val="000449E2"/>
    <w:rsid w:val="00051DD6"/>
    <w:rsid w:val="00052087"/>
    <w:rsid w:val="000527AA"/>
    <w:rsid w:val="0005459A"/>
    <w:rsid w:val="000639CF"/>
    <w:rsid w:val="00064F14"/>
    <w:rsid w:val="00070294"/>
    <w:rsid w:val="000703B7"/>
    <w:rsid w:val="0007192B"/>
    <w:rsid w:val="00071C46"/>
    <w:rsid w:val="00076E00"/>
    <w:rsid w:val="000803EC"/>
    <w:rsid w:val="0008243D"/>
    <w:rsid w:val="00083DD4"/>
    <w:rsid w:val="000924B6"/>
    <w:rsid w:val="0009442E"/>
    <w:rsid w:val="000948C8"/>
    <w:rsid w:val="00096DDA"/>
    <w:rsid w:val="00097699"/>
    <w:rsid w:val="000A0D12"/>
    <w:rsid w:val="000A1383"/>
    <w:rsid w:val="000A41A9"/>
    <w:rsid w:val="000C1567"/>
    <w:rsid w:val="000C1776"/>
    <w:rsid w:val="000C1813"/>
    <w:rsid w:val="000C32FD"/>
    <w:rsid w:val="000C3B55"/>
    <w:rsid w:val="000C3F67"/>
    <w:rsid w:val="000C53C1"/>
    <w:rsid w:val="000C7417"/>
    <w:rsid w:val="000D0B1E"/>
    <w:rsid w:val="000D3250"/>
    <w:rsid w:val="000D499F"/>
    <w:rsid w:val="000D550F"/>
    <w:rsid w:val="000E37E5"/>
    <w:rsid w:val="000E561C"/>
    <w:rsid w:val="000E767A"/>
    <w:rsid w:val="000E7A92"/>
    <w:rsid w:val="000F1580"/>
    <w:rsid w:val="000F56BB"/>
    <w:rsid w:val="0010670E"/>
    <w:rsid w:val="001106CD"/>
    <w:rsid w:val="00116515"/>
    <w:rsid w:val="00117071"/>
    <w:rsid w:val="00117B35"/>
    <w:rsid w:val="00117BF3"/>
    <w:rsid w:val="001277D6"/>
    <w:rsid w:val="00143325"/>
    <w:rsid w:val="00144B99"/>
    <w:rsid w:val="00144D90"/>
    <w:rsid w:val="00144E7D"/>
    <w:rsid w:val="00144FEE"/>
    <w:rsid w:val="00145244"/>
    <w:rsid w:val="0014563E"/>
    <w:rsid w:val="001514EF"/>
    <w:rsid w:val="0015211B"/>
    <w:rsid w:val="0015296E"/>
    <w:rsid w:val="001532A8"/>
    <w:rsid w:val="0016176D"/>
    <w:rsid w:val="0016387A"/>
    <w:rsid w:val="001652D7"/>
    <w:rsid w:val="001665A5"/>
    <w:rsid w:val="001670DD"/>
    <w:rsid w:val="00167B0F"/>
    <w:rsid w:val="00167EC4"/>
    <w:rsid w:val="0017248B"/>
    <w:rsid w:val="00172C3D"/>
    <w:rsid w:val="00174198"/>
    <w:rsid w:val="00176AE3"/>
    <w:rsid w:val="0019059C"/>
    <w:rsid w:val="001920FA"/>
    <w:rsid w:val="00195DA6"/>
    <w:rsid w:val="001A04DF"/>
    <w:rsid w:val="001A1AAF"/>
    <w:rsid w:val="001A2A64"/>
    <w:rsid w:val="001A7315"/>
    <w:rsid w:val="001A7D09"/>
    <w:rsid w:val="001B2FD5"/>
    <w:rsid w:val="001B6AD6"/>
    <w:rsid w:val="001B6FFE"/>
    <w:rsid w:val="001B760F"/>
    <w:rsid w:val="001C126C"/>
    <w:rsid w:val="001C17FD"/>
    <w:rsid w:val="001C2F1F"/>
    <w:rsid w:val="001D3D29"/>
    <w:rsid w:val="001D6881"/>
    <w:rsid w:val="001E5D67"/>
    <w:rsid w:val="001E6AF8"/>
    <w:rsid w:val="001E7E72"/>
    <w:rsid w:val="001F221D"/>
    <w:rsid w:val="001F6D08"/>
    <w:rsid w:val="001F6F09"/>
    <w:rsid w:val="00200367"/>
    <w:rsid w:val="00206D94"/>
    <w:rsid w:val="002072EB"/>
    <w:rsid w:val="00211013"/>
    <w:rsid w:val="002120D5"/>
    <w:rsid w:val="00213623"/>
    <w:rsid w:val="0021560F"/>
    <w:rsid w:val="00220C51"/>
    <w:rsid w:val="00223B06"/>
    <w:rsid w:val="00225B87"/>
    <w:rsid w:val="00225C24"/>
    <w:rsid w:val="002267F4"/>
    <w:rsid w:val="00231995"/>
    <w:rsid w:val="00242D7C"/>
    <w:rsid w:val="00245399"/>
    <w:rsid w:val="0025041D"/>
    <w:rsid w:val="00251258"/>
    <w:rsid w:val="00252514"/>
    <w:rsid w:val="002527B4"/>
    <w:rsid w:val="0026395E"/>
    <w:rsid w:val="0026478F"/>
    <w:rsid w:val="0027271B"/>
    <w:rsid w:val="00275782"/>
    <w:rsid w:val="00276C24"/>
    <w:rsid w:val="00281241"/>
    <w:rsid w:val="00283727"/>
    <w:rsid w:val="00285582"/>
    <w:rsid w:val="002864EB"/>
    <w:rsid w:val="00291D63"/>
    <w:rsid w:val="00293194"/>
    <w:rsid w:val="00294E7B"/>
    <w:rsid w:val="002A06DF"/>
    <w:rsid w:val="002A597A"/>
    <w:rsid w:val="002A7C80"/>
    <w:rsid w:val="002B35F3"/>
    <w:rsid w:val="002C26C0"/>
    <w:rsid w:val="002C2FE6"/>
    <w:rsid w:val="002C3AA0"/>
    <w:rsid w:val="002D6C68"/>
    <w:rsid w:val="002D7F1F"/>
    <w:rsid w:val="002E06CE"/>
    <w:rsid w:val="002E619C"/>
    <w:rsid w:val="002E6EAD"/>
    <w:rsid w:val="002F0B09"/>
    <w:rsid w:val="002F748B"/>
    <w:rsid w:val="00301CFC"/>
    <w:rsid w:val="00306004"/>
    <w:rsid w:val="00312501"/>
    <w:rsid w:val="0031393D"/>
    <w:rsid w:val="00316FDC"/>
    <w:rsid w:val="00323160"/>
    <w:rsid w:val="00326276"/>
    <w:rsid w:val="00333A9B"/>
    <w:rsid w:val="00333E21"/>
    <w:rsid w:val="00334C27"/>
    <w:rsid w:val="0033690D"/>
    <w:rsid w:val="00336A20"/>
    <w:rsid w:val="003401CE"/>
    <w:rsid w:val="00344337"/>
    <w:rsid w:val="0035068C"/>
    <w:rsid w:val="00350986"/>
    <w:rsid w:val="0035396B"/>
    <w:rsid w:val="00354525"/>
    <w:rsid w:val="00354657"/>
    <w:rsid w:val="00364DDB"/>
    <w:rsid w:val="00370094"/>
    <w:rsid w:val="00370AC3"/>
    <w:rsid w:val="003767FC"/>
    <w:rsid w:val="00384A03"/>
    <w:rsid w:val="003870DD"/>
    <w:rsid w:val="00395B1F"/>
    <w:rsid w:val="003A151B"/>
    <w:rsid w:val="003A3E54"/>
    <w:rsid w:val="003A726B"/>
    <w:rsid w:val="003B31F5"/>
    <w:rsid w:val="003B456B"/>
    <w:rsid w:val="003C4E1C"/>
    <w:rsid w:val="003D3404"/>
    <w:rsid w:val="003E247F"/>
    <w:rsid w:val="003E3005"/>
    <w:rsid w:val="003E40C2"/>
    <w:rsid w:val="003E4758"/>
    <w:rsid w:val="003E4AA6"/>
    <w:rsid w:val="003E5B30"/>
    <w:rsid w:val="003F1E74"/>
    <w:rsid w:val="003F6F80"/>
    <w:rsid w:val="00402086"/>
    <w:rsid w:val="004045BF"/>
    <w:rsid w:val="00416B74"/>
    <w:rsid w:val="00416EB3"/>
    <w:rsid w:val="00420119"/>
    <w:rsid w:val="00421F78"/>
    <w:rsid w:val="00425E05"/>
    <w:rsid w:val="00426958"/>
    <w:rsid w:val="00426A0A"/>
    <w:rsid w:val="00427666"/>
    <w:rsid w:val="00432B29"/>
    <w:rsid w:val="00435101"/>
    <w:rsid w:val="00442A29"/>
    <w:rsid w:val="00445E2C"/>
    <w:rsid w:val="00446B28"/>
    <w:rsid w:val="00450644"/>
    <w:rsid w:val="00450716"/>
    <w:rsid w:val="00453163"/>
    <w:rsid w:val="00455B35"/>
    <w:rsid w:val="00456DCC"/>
    <w:rsid w:val="0047478D"/>
    <w:rsid w:val="00475FD3"/>
    <w:rsid w:val="00481C48"/>
    <w:rsid w:val="00487EA3"/>
    <w:rsid w:val="00492AA4"/>
    <w:rsid w:val="004935D3"/>
    <w:rsid w:val="00493D3B"/>
    <w:rsid w:val="00496C42"/>
    <w:rsid w:val="004A32FD"/>
    <w:rsid w:val="004A4385"/>
    <w:rsid w:val="004A51E6"/>
    <w:rsid w:val="004A60C0"/>
    <w:rsid w:val="004B1716"/>
    <w:rsid w:val="004B30BD"/>
    <w:rsid w:val="004B5BDE"/>
    <w:rsid w:val="004B6DA5"/>
    <w:rsid w:val="004B6F47"/>
    <w:rsid w:val="004C1805"/>
    <w:rsid w:val="004C5A22"/>
    <w:rsid w:val="004C71F7"/>
    <w:rsid w:val="004D49F2"/>
    <w:rsid w:val="004D5780"/>
    <w:rsid w:val="004D72C3"/>
    <w:rsid w:val="004E1D8B"/>
    <w:rsid w:val="004E28C4"/>
    <w:rsid w:val="004E39EF"/>
    <w:rsid w:val="004E5EDE"/>
    <w:rsid w:val="004F4BA5"/>
    <w:rsid w:val="004F6B9B"/>
    <w:rsid w:val="005022F8"/>
    <w:rsid w:val="0050313C"/>
    <w:rsid w:val="005049C7"/>
    <w:rsid w:val="00506035"/>
    <w:rsid w:val="005114BD"/>
    <w:rsid w:val="005250C3"/>
    <w:rsid w:val="00537975"/>
    <w:rsid w:val="005402F6"/>
    <w:rsid w:val="00542292"/>
    <w:rsid w:val="005448AE"/>
    <w:rsid w:val="00544B49"/>
    <w:rsid w:val="00545FB1"/>
    <w:rsid w:val="00551E91"/>
    <w:rsid w:val="00562969"/>
    <w:rsid w:val="005644A3"/>
    <w:rsid w:val="005710D0"/>
    <w:rsid w:val="00571692"/>
    <w:rsid w:val="00571EB2"/>
    <w:rsid w:val="00575162"/>
    <w:rsid w:val="00575575"/>
    <w:rsid w:val="00581E6E"/>
    <w:rsid w:val="00584E1D"/>
    <w:rsid w:val="005929CE"/>
    <w:rsid w:val="00592B91"/>
    <w:rsid w:val="00597680"/>
    <w:rsid w:val="005A6742"/>
    <w:rsid w:val="005B4AC5"/>
    <w:rsid w:val="005B7983"/>
    <w:rsid w:val="005C1F9E"/>
    <w:rsid w:val="005C2541"/>
    <w:rsid w:val="005D178C"/>
    <w:rsid w:val="005D26BC"/>
    <w:rsid w:val="005D3636"/>
    <w:rsid w:val="005D4E39"/>
    <w:rsid w:val="005D70BE"/>
    <w:rsid w:val="005E0918"/>
    <w:rsid w:val="005E4339"/>
    <w:rsid w:val="005F455C"/>
    <w:rsid w:val="005F47DA"/>
    <w:rsid w:val="00604871"/>
    <w:rsid w:val="00604DF4"/>
    <w:rsid w:val="00606977"/>
    <w:rsid w:val="00607C51"/>
    <w:rsid w:val="00610222"/>
    <w:rsid w:val="00610E27"/>
    <w:rsid w:val="00611A24"/>
    <w:rsid w:val="00615BE8"/>
    <w:rsid w:val="006220DC"/>
    <w:rsid w:val="006233DB"/>
    <w:rsid w:val="00623791"/>
    <w:rsid w:val="006267BF"/>
    <w:rsid w:val="006317C5"/>
    <w:rsid w:val="0063430F"/>
    <w:rsid w:val="00640314"/>
    <w:rsid w:val="00643969"/>
    <w:rsid w:val="006472F6"/>
    <w:rsid w:val="00650AB0"/>
    <w:rsid w:val="00650B67"/>
    <w:rsid w:val="00653C1D"/>
    <w:rsid w:val="00655B09"/>
    <w:rsid w:val="00655CCF"/>
    <w:rsid w:val="00662659"/>
    <w:rsid w:val="00672779"/>
    <w:rsid w:val="006765BD"/>
    <w:rsid w:val="00686BBE"/>
    <w:rsid w:val="00693A47"/>
    <w:rsid w:val="00694A64"/>
    <w:rsid w:val="006A09AD"/>
    <w:rsid w:val="006A7A90"/>
    <w:rsid w:val="006B1723"/>
    <w:rsid w:val="006B4390"/>
    <w:rsid w:val="006B55EF"/>
    <w:rsid w:val="006C0592"/>
    <w:rsid w:val="006C5D60"/>
    <w:rsid w:val="006D007B"/>
    <w:rsid w:val="006D2572"/>
    <w:rsid w:val="006E5755"/>
    <w:rsid w:val="006E7F36"/>
    <w:rsid w:val="006F29F7"/>
    <w:rsid w:val="006F31DC"/>
    <w:rsid w:val="00701641"/>
    <w:rsid w:val="007077B4"/>
    <w:rsid w:val="0071167F"/>
    <w:rsid w:val="00712C5B"/>
    <w:rsid w:val="00714D9C"/>
    <w:rsid w:val="00717058"/>
    <w:rsid w:val="007309DD"/>
    <w:rsid w:val="00730D29"/>
    <w:rsid w:val="00733E7D"/>
    <w:rsid w:val="00734958"/>
    <w:rsid w:val="007367C8"/>
    <w:rsid w:val="007402D6"/>
    <w:rsid w:val="007402FB"/>
    <w:rsid w:val="00740836"/>
    <w:rsid w:val="0074178F"/>
    <w:rsid w:val="00742C63"/>
    <w:rsid w:val="0074527F"/>
    <w:rsid w:val="00750939"/>
    <w:rsid w:val="00751BDD"/>
    <w:rsid w:val="007567E3"/>
    <w:rsid w:val="00760578"/>
    <w:rsid w:val="00761FA7"/>
    <w:rsid w:val="007676A5"/>
    <w:rsid w:val="00775510"/>
    <w:rsid w:val="00777C5C"/>
    <w:rsid w:val="007814DA"/>
    <w:rsid w:val="00781729"/>
    <w:rsid w:val="007827DF"/>
    <w:rsid w:val="00783756"/>
    <w:rsid w:val="0079173A"/>
    <w:rsid w:val="00791F2A"/>
    <w:rsid w:val="00792FE2"/>
    <w:rsid w:val="0079691E"/>
    <w:rsid w:val="007A5463"/>
    <w:rsid w:val="007A7708"/>
    <w:rsid w:val="007A7915"/>
    <w:rsid w:val="007B5578"/>
    <w:rsid w:val="007C00DC"/>
    <w:rsid w:val="007C5951"/>
    <w:rsid w:val="007C6FDB"/>
    <w:rsid w:val="007D0B8C"/>
    <w:rsid w:val="007D115D"/>
    <w:rsid w:val="007D130C"/>
    <w:rsid w:val="007D1AAD"/>
    <w:rsid w:val="007D4549"/>
    <w:rsid w:val="007E7BC4"/>
    <w:rsid w:val="007F0C35"/>
    <w:rsid w:val="007F4492"/>
    <w:rsid w:val="008069B9"/>
    <w:rsid w:val="00806C7F"/>
    <w:rsid w:val="008102F5"/>
    <w:rsid w:val="00813240"/>
    <w:rsid w:val="00813A70"/>
    <w:rsid w:val="008149DA"/>
    <w:rsid w:val="00814E7E"/>
    <w:rsid w:val="0081765B"/>
    <w:rsid w:val="00817BC6"/>
    <w:rsid w:val="00821A10"/>
    <w:rsid w:val="00830710"/>
    <w:rsid w:val="0083372B"/>
    <w:rsid w:val="00833D2A"/>
    <w:rsid w:val="00835BF3"/>
    <w:rsid w:val="008418B9"/>
    <w:rsid w:val="008448D0"/>
    <w:rsid w:val="008500ED"/>
    <w:rsid w:val="00853502"/>
    <w:rsid w:val="008548CA"/>
    <w:rsid w:val="008557A5"/>
    <w:rsid w:val="0085601F"/>
    <w:rsid w:val="00860966"/>
    <w:rsid w:val="00860C75"/>
    <w:rsid w:val="00860E45"/>
    <w:rsid w:val="0086171F"/>
    <w:rsid w:val="00865FDC"/>
    <w:rsid w:val="00866DDD"/>
    <w:rsid w:val="008841FC"/>
    <w:rsid w:val="0088609E"/>
    <w:rsid w:val="0088757B"/>
    <w:rsid w:val="00892673"/>
    <w:rsid w:val="008961EB"/>
    <w:rsid w:val="008A35FD"/>
    <w:rsid w:val="008A4B83"/>
    <w:rsid w:val="008A70D7"/>
    <w:rsid w:val="008B0033"/>
    <w:rsid w:val="008B0A03"/>
    <w:rsid w:val="008B79AB"/>
    <w:rsid w:val="008D0B68"/>
    <w:rsid w:val="008D2AAA"/>
    <w:rsid w:val="008D3F6E"/>
    <w:rsid w:val="008D45C3"/>
    <w:rsid w:val="008D6BA0"/>
    <w:rsid w:val="008E7F2B"/>
    <w:rsid w:val="008F2CBB"/>
    <w:rsid w:val="008F2E05"/>
    <w:rsid w:val="008F76BA"/>
    <w:rsid w:val="00910387"/>
    <w:rsid w:val="0091256C"/>
    <w:rsid w:val="009125D1"/>
    <w:rsid w:val="00913D44"/>
    <w:rsid w:val="00924A98"/>
    <w:rsid w:val="009346C0"/>
    <w:rsid w:val="00934746"/>
    <w:rsid w:val="0093707F"/>
    <w:rsid w:val="00937143"/>
    <w:rsid w:val="00943431"/>
    <w:rsid w:val="00951849"/>
    <w:rsid w:val="00953820"/>
    <w:rsid w:val="00957C5E"/>
    <w:rsid w:val="00962161"/>
    <w:rsid w:val="0096371F"/>
    <w:rsid w:val="00966A0C"/>
    <w:rsid w:val="00972EC9"/>
    <w:rsid w:val="009755FB"/>
    <w:rsid w:val="009804E5"/>
    <w:rsid w:val="00984CA8"/>
    <w:rsid w:val="00990C80"/>
    <w:rsid w:val="0099165F"/>
    <w:rsid w:val="00993976"/>
    <w:rsid w:val="009A2F11"/>
    <w:rsid w:val="009B000B"/>
    <w:rsid w:val="009B0C1C"/>
    <w:rsid w:val="009B235D"/>
    <w:rsid w:val="009B47D3"/>
    <w:rsid w:val="009C070C"/>
    <w:rsid w:val="009C3EF5"/>
    <w:rsid w:val="009D1931"/>
    <w:rsid w:val="009D78EE"/>
    <w:rsid w:val="009E1A49"/>
    <w:rsid w:val="009E45C5"/>
    <w:rsid w:val="009E5FC6"/>
    <w:rsid w:val="009F33A3"/>
    <w:rsid w:val="00A14AD6"/>
    <w:rsid w:val="00A21473"/>
    <w:rsid w:val="00A23650"/>
    <w:rsid w:val="00A261FE"/>
    <w:rsid w:val="00A3161F"/>
    <w:rsid w:val="00A31BAB"/>
    <w:rsid w:val="00A31CED"/>
    <w:rsid w:val="00A33AE3"/>
    <w:rsid w:val="00A43629"/>
    <w:rsid w:val="00A456DE"/>
    <w:rsid w:val="00A47B9D"/>
    <w:rsid w:val="00A500E4"/>
    <w:rsid w:val="00A534A3"/>
    <w:rsid w:val="00A53FE4"/>
    <w:rsid w:val="00A63E03"/>
    <w:rsid w:val="00A65238"/>
    <w:rsid w:val="00A65CC3"/>
    <w:rsid w:val="00A71EFD"/>
    <w:rsid w:val="00A7661F"/>
    <w:rsid w:val="00A83EC9"/>
    <w:rsid w:val="00A857D4"/>
    <w:rsid w:val="00A866BF"/>
    <w:rsid w:val="00A869CA"/>
    <w:rsid w:val="00A86CDC"/>
    <w:rsid w:val="00A90B30"/>
    <w:rsid w:val="00A94507"/>
    <w:rsid w:val="00A947D0"/>
    <w:rsid w:val="00A953A1"/>
    <w:rsid w:val="00AA39D3"/>
    <w:rsid w:val="00AA4212"/>
    <w:rsid w:val="00AA60CD"/>
    <w:rsid w:val="00AA6892"/>
    <w:rsid w:val="00AA7AF3"/>
    <w:rsid w:val="00AB28B8"/>
    <w:rsid w:val="00AB5FF3"/>
    <w:rsid w:val="00AC2010"/>
    <w:rsid w:val="00AC3C4E"/>
    <w:rsid w:val="00AC55BE"/>
    <w:rsid w:val="00AC5CAF"/>
    <w:rsid w:val="00AD1918"/>
    <w:rsid w:val="00AD4627"/>
    <w:rsid w:val="00AD6404"/>
    <w:rsid w:val="00AE45EE"/>
    <w:rsid w:val="00AE4F68"/>
    <w:rsid w:val="00AE64C5"/>
    <w:rsid w:val="00AE6770"/>
    <w:rsid w:val="00AF3D5A"/>
    <w:rsid w:val="00B02BCE"/>
    <w:rsid w:val="00B05802"/>
    <w:rsid w:val="00B06710"/>
    <w:rsid w:val="00B122A2"/>
    <w:rsid w:val="00B14956"/>
    <w:rsid w:val="00B163D6"/>
    <w:rsid w:val="00B249E3"/>
    <w:rsid w:val="00B2623C"/>
    <w:rsid w:val="00B34085"/>
    <w:rsid w:val="00B36B0F"/>
    <w:rsid w:val="00B3716E"/>
    <w:rsid w:val="00B37836"/>
    <w:rsid w:val="00B378E8"/>
    <w:rsid w:val="00B404F1"/>
    <w:rsid w:val="00B41D80"/>
    <w:rsid w:val="00B4228A"/>
    <w:rsid w:val="00B44DC9"/>
    <w:rsid w:val="00B46350"/>
    <w:rsid w:val="00B51ACD"/>
    <w:rsid w:val="00B52DCE"/>
    <w:rsid w:val="00B537A6"/>
    <w:rsid w:val="00B537BD"/>
    <w:rsid w:val="00B54FF9"/>
    <w:rsid w:val="00B57FC8"/>
    <w:rsid w:val="00B62C77"/>
    <w:rsid w:val="00B63D51"/>
    <w:rsid w:val="00B64EAD"/>
    <w:rsid w:val="00B6701A"/>
    <w:rsid w:val="00B7305B"/>
    <w:rsid w:val="00B73894"/>
    <w:rsid w:val="00B73EF5"/>
    <w:rsid w:val="00B75E3B"/>
    <w:rsid w:val="00B7614B"/>
    <w:rsid w:val="00B8248A"/>
    <w:rsid w:val="00B830D1"/>
    <w:rsid w:val="00B90A6A"/>
    <w:rsid w:val="00B94A2A"/>
    <w:rsid w:val="00BA2A4A"/>
    <w:rsid w:val="00BB1A91"/>
    <w:rsid w:val="00BB61C7"/>
    <w:rsid w:val="00BB6CE9"/>
    <w:rsid w:val="00BB708B"/>
    <w:rsid w:val="00BC26D7"/>
    <w:rsid w:val="00BC2AB7"/>
    <w:rsid w:val="00BD07AB"/>
    <w:rsid w:val="00BD1FED"/>
    <w:rsid w:val="00BD5DEF"/>
    <w:rsid w:val="00BE0D59"/>
    <w:rsid w:val="00BE3078"/>
    <w:rsid w:val="00BE399B"/>
    <w:rsid w:val="00BF0FDB"/>
    <w:rsid w:val="00BF39A8"/>
    <w:rsid w:val="00BF3A12"/>
    <w:rsid w:val="00BF63AE"/>
    <w:rsid w:val="00C03FF3"/>
    <w:rsid w:val="00C0478B"/>
    <w:rsid w:val="00C05EB9"/>
    <w:rsid w:val="00C106F6"/>
    <w:rsid w:val="00C2381B"/>
    <w:rsid w:val="00C25615"/>
    <w:rsid w:val="00C33CAC"/>
    <w:rsid w:val="00C40628"/>
    <w:rsid w:val="00C47BD4"/>
    <w:rsid w:val="00C53449"/>
    <w:rsid w:val="00C54286"/>
    <w:rsid w:val="00C5770C"/>
    <w:rsid w:val="00C618A5"/>
    <w:rsid w:val="00C644BE"/>
    <w:rsid w:val="00C70C1B"/>
    <w:rsid w:val="00C80C62"/>
    <w:rsid w:val="00C8181B"/>
    <w:rsid w:val="00C94B16"/>
    <w:rsid w:val="00C9621E"/>
    <w:rsid w:val="00C96C3E"/>
    <w:rsid w:val="00CA0FFA"/>
    <w:rsid w:val="00CA11AD"/>
    <w:rsid w:val="00CA4253"/>
    <w:rsid w:val="00CA6091"/>
    <w:rsid w:val="00CB06D2"/>
    <w:rsid w:val="00CB3E3E"/>
    <w:rsid w:val="00CB4DFC"/>
    <w:rsid w:val="00CB7BEA"/>
    <w:rsid w:val="00CC49BE"/>
    <w:rsid w:val="00CC5F94"/>
    <w:rsid w:val="00CC735E"/>
    <w:rsid w:val="00CD0AEB"/>
    <w:rsid w:val="00CD31D3"/>
    <w:rsid w:val="00CD3ECE"/>
    <w:rsid w:val="00CD6055"/>
    <w:rsid w:val="00CD786B"/>
    <w:rsid w:val="00CD7BB3"/>
    <w:rsid w:val="00CD7F70"/>
    <w:rsid w:val="00CE209B"/>
    <w:rsid w:val="00CE5AEA"/>
    <w:rsid w:val="00D02BD6"/>
    <w:rsid w:val="00D04B21"/>
    <w:rsid w:val="00D04FF4"/>
    <w:rsid w:val="00D10902"/>
    <w:rsid w:val="00D178F1"/>
    <w:rsid w:val="00D22057"/>
    <w:rsid w:val="00D2380A"/>
    <w:rsid w:val="00D23A02"/>
    <w:rsid w:val="00D30368"/>
    <w:rsid w:val="00D308D5"/>
    <w:rsid w:val="00D336A2"/>
    <w:rsid w:val="00D33E0F"/>
    <w:rsid w:val="00D4348A"/>
    <w:rsid w:val="00D46086"/>
    <w:rsid w:val="00D523F3"/>
    <w:rsid w:val="00D529F9"/>
    <w:rsid w:val="00D52F3F"/>
    <w:rsid w:val="00D5543C"/>
    <w:rsid w:val="00D55FEA"/>
    <w:rsid w:val="00D568C0"/>
    <w:rsid w:val="00D56E71"/>
    <w:rsid w:val="00D57B0D"/>
    <w:rsid w:val="00D6678E"/>
    <w:rsid w:val="00D706CC"/>
    <w:rsid w:val="00D7342B"/>
    <w:rsid w:val="00D7545C"/>
    <w:rsid w:val="00D763BF"/>
    <w:rsid w:val="00D77045"/>
    <w:rsid w:val="00D774FF"/>
    <w:rsid w:val="00D923B8"/>
    <w:rsid w:val="00D92C3E"/>
    <w:rsid w:val="00D933DD"/>
    <w:rsid w:val="00D95B23"/>
    <w:rsid w:val="00D97196"/>
    <w:rsid w:val="00DA2D72"/>
    <w:rsid w:val="00DA497B"/>
    <w:rsid w:val="00DA680F"/>
    <w:rsid w:val="00DB20A5"/>
    <w:rsid w:val="00DB40AA"/>
    <w:rsid w:val="00DC121A"/>
    <w:rsid w:val="00DC3765"/>
    <w:rsid w:val="00DC38DD"/>
    <w:rsid w:val="00DC5520"/>
    <w:rsid w:val="00DC71F8"/>
    <w:rsid w:val="00DC76B3"/>
    <w:rsid w:val="00DD20A3"/>
    <w:rsid w:val="00DD5AC2"/>
    <w:rsid w:val="00DE6BFB"/>
    <w:rsid w:val="00DF1F90"/>
    <w:rsid w:val="00DF2635"/>
    <w:rsid w:val="00DF58C4"/>
    <w:rsid w:val="00E012C8"/>
    <w:rsid w:val="00E05E2F"/>
    <w:rsid w:val="00E062DC"/>
    <w:rsid w:val="00E06E82"/>
    <w:rsid w:val="00E0769E"/>
    <w:rsid w:val="00E16698"/>
    <w:rsid w:val="00E17492"/>
    <w:rsid w:val="00E205EF"/>
    <w:rsid w:val="00E20E0E"/>
    <w:rsid w:val="00E21663"/>
    <w:rsid w:val="00E22F45"/>
    <w:rsid w:val="00E25689"/>
    <w:rsid w:val="00E26E08"/>
    <w:rsid w:val="00E30A0A"/>
    <w:rsid w:val="00E32C97"/>
    <w:rsid w:val="00E352DA"/>
    <w:rsid w:val="00E362B1"/>
    <w:rsid w:val="00E43527"/>
    <w:rsid w:val="00E64A8E"/>
    <w:rsid w:val="00E64DE6"/>
    <w:rsid w:val="00E70E4E"/>
    <w:rsid w:val="00E735C0"/>
    <w:rsid w:val="00E74E54"/>
    <w:rsid w:val="00E751F4"/>
    <w:rsid w:val="00E75AC1"/>
    <w:rsid w:val="00E82724"/>
    <w:rsid w:val="00E832D6"/>
    <w:rsid w:val="00E849B0"/>
    <w:rsid w:val="00E900F5"/>
    <w:rsid w:val="00E927E8"/>
    <w:rsid w:val="00E93C3C"/>
    <w:rsid w:val="00E94A40"/>
    <w:rsid w:val="00E96282"/>
    <w:rsid w:val="00E96C6C"/>
    <w:rsid w:val="00EA0A37"/>
    <w:rsid w:val="00EA1B67"/>
    <w:rsid w:val="00EA2DF0"/>
    <w:rsid w:val="00EB23BA"/>
    <w:rsid w:val="00EB2E73"/>
    <w:rsid w:val="00EB494E"/>
    <w:rsid w:val="00EC2620"/>
    <w:rsid w:val="00ED0A37"/>
    <w:rsid w:val="00ED14A4"/>
    <w:rsid w:val="00ED1791"/>
    <w:rsid w:val="00ED355A"/>
    <w:rsid w:val="00ED521E"/>
    <w:rsid w:val="00ED68B0"/>
    <w:rsid w:val="00ED705E"/>
    <w:rsid w:val="00ED7591"/>
    <w:rsid w:val="00EE0FE3"/>
    <w:rsid w:val="00EE6F44"/>
    <w:rsid w:val="00EE77DA"/>
    <w:rsid w:val="00EF79D0"/>
    <w:rsid w:val="00EF7AB0"/>
    <w:rsid w:val="00EF7F9E"/>
    <w:rsid w:val="00F031D1"/>
    <w:rsid w:val="00F04A66"/>
    <w:rsid w:val="00F13A6A"/>
    <w:rsid w:val="00F13DF1"/>
    <w:rsid w:val="00F369E2"/>
    <w:rsid w:val="00F373E4"/>
    <w:rsid w:val="00F4043B"/>
    <w:rsid w:val="00F416E1"/>
    <w:rsid w:val="00F42C87"/>
    <w:rsid w:val="00F537A2"/>
    <w:rsid w:val="00F57218"/>
    <w:rsid w:val="00F63C03"/>
    <w:rsid w:val="00F66997"/>
    <w:rsid w:val="00F71A9D"/>
    <w:rsid w:val="00F72A94"/>
    <w:rsid w:val="00F75943"/>
    <w:rsid w:val="00FA114A"/>
    <w:rsid w:val="00FA5C31"/>
    <w:rsid w:val="00FB507C"/>
    <w:rsid w:val="00FB714F"/>
    <w:rsid w:val="00FC137A"/>
    <w:rsid w:val="00FC49CC"/>
    <w:rsid w:val="00FD0FF0"/>
    <w:rsid w:val="00FD13B0"/>
    <w:rsid w:val="00FE06A2"/>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UnresolvedMention">
    <w:name w:val="Unresolved Mention"/>
    <w:uiPriority w:val="99"/>
    <w:semiHidden/>
    <w:unhideWhenUsed/>
    <w:rsid w:val="002812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UnresolvedMention">
    <w:name w:val="Unresolved Mention"/>
    <w:uiPriority w:val="99"/>
    <w:semiHidden/>
    <w:unhideWhenUsed/>
    <w:rsid w:val="00281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 w:id="1909534899">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591</Words>
  <Characters>4735</Characters>
  <Application>Microsoft Office Word</Application>
  <DocSecurity>0</DocSecurity>
  <Lines>789</Lines>
  <Paragraphs>253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5</cp:revision>
  <cp:lastPrinted>2020-06-19T19:56:00Z</cp:lastPrinted>
  <dcterms:created xsi:type="dcterms:W3CDTF">2020-07-23T13:07:00Z</dcterms:created>
  <dcterms:modified xsi:type="dcterms:W3CDTF">2020-07-23T15:21:00Z</dcterms:modified>
</cp:coreProperties>
</file>