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F537C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0CE09A2B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>Ciudad de México,</w:t>
      </w:r>
      <w:r w:rsidR="003F23A7">
        <w:rPr>
          <w:rFonts w:ascii="Montserrat" w:hAnsi="Montserrat"/>
          <w:sz w:val="20"/>
          <w:szCs w:val="20"/>
          <w:lang w:val="es-MX"/>
        </w:rPr>
        <w:t xml:space="preserve"> </w:t>
      </w:r>
      <w:r w:rsidR="00E925DB">
        <w:rPr>
          <w:rFonts w:ascii="Montserrat" w:hAnsi="Montserrat"/>
          <w:sz w:val="20"/>
          <w:szCs w:val="20"/>
          <w:lang w:val="es-MX"/>
        </w:rPr>
        <w:t>martes 15</w:t>
      </w:r>
      <w:r w:rsidR="00F74D41">
        <w:rPr>
          <w:rFonts w:ascii="Montserrat" w:hAnsi="Montserrat"/>
          <w:sz w:val="20"/>
          <w:szCs w:val="20"/>
          <w:lang w:val="es-MX"/>
        </w:rPr>
        <w:t xml:space="preserve"> </w:t>
      </w:r>
      <w:r w:rsidR="003F23A7">
        <w:rPr>
          <w:rFonts w:ascii="Montserrat" w:hAnsi="Montserrat"/>
          <w:sz w:val="20"/>
          <w:szCs w:val="20"/>
          <w:lang w:val="es-MX"/>
        </w:rPr>
        <w:t xml:space="preserve">de agosto </w:t>
      </w:r>
      <w:r w:rsidRPr="00F537CB">
        <w:rPr>
          <w:rFonts w:ascii="Montserrat" w:hAnsi="Montserrat"/>
          <w:sz w:val="20"/>
          <w:szCs w:val="20"/>
          <w:lang w:val="es-MX"/>
        </w:rPr>
        <w:t>de 2023</w:t>
      </w:r>
    </w:p>
    <w:p w14:paraId="0C93BCDE" w14:textId="7D71C406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 xml:space="preserve">No. </w:t>
      </w:r>
      <w:r w:rsidR="00E925DB">
        <w:rPr>
          <w:rFonts w:ascii="Montserrat" w:hAnsi="Montserrat"/>
          <w:sz w:val="20"/>
          <w:szCs w:val="20"/>
          <w:lang w:val="es-MX"/>
        </w:rPr>
        <w:t>403</w:t>
      </w:r>
      <w:r w:rsidRPr="00F537CB">
        <w:rPr>
          <w:rFonts w:ascii="Montserrat" w:hAnsi="Montserrat"/>
          <w:sz w:val="20"/>
          <w:szCs w:val="20"/>
          <w:lang w:val="es-MX"/>
        </w:rPr>
        <w:t>/2023</w:t>
      </w:r>
    </w:p>
    <w:p w14:paraId="760DF0A9" w14:textId="77777777" w:rsidR="00E032AA" w:rsidRDefault="00E032AA" w:rsidP="00E032AA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Cs w:val="32"/>
          <w:lang w:val="es-MX"/>
        </w:rPr>
      </w:pPr>
    </w:p>
    <w:p w14:paraId="0B37A353" w14:textId="55873441" w:rsidR="006166D9" w:rsidRDefault="00161551" w:rsidP="00E032AA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</w:pPr>
      <w:r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>Avanza operación del OPD IMSS</w:t>
      </w:r>
      <w:r w:rsidR="00AB1A5F"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>-</w:t>
      </w:r>
      <w:r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>Bienestar</w:t>
      </w:r>
      <w:r w:rsidR="002F6AD4"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 xml:space="preserve"> y</w:t>
      </w:r>
      <w:r w:rsidR="006166D9"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  <w:t xml:space="preserve"> ya funciona en 16 entidades federativas: Zoé Robledo</w:t>
      </w:r>
    </w:p>
    <w:p w14:paraId="74143672" w14:textId="77777777" w:rsidR="006166D9" w:rsidRDefault="006166D9" w:rsidP="00E032AA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 w:val="32"/>
          <w:szCs w:val="30"/>
          <w:lang w:val="es-MX"/>
        </w:rPr>
      </w:pPr>
    </w:p>
    <w:p w14:paraId="07798068" w14:textId="0ACAB00C" w:rsidR="00AD1C7A" w:rsidRPr="00730F6C" w:rsidRDefault="00161551" w:rsidP="00AD1C7A">
      <w:pPr>
        <w:pStyle w:val="Prrafodelista"/>
        <w:numPr>
          <w:ilvl w:val="0"/>
          <w:numId w:val="12"/>
        </w:numPr>
        <w:tabs>
          <w:tab w:val="left" w:pos="4140"/>
        </w:tabs>
        <w:spacing w:after="0"/>
        <w:jc w:val="both"/>
        <w:rPr>
          <w:rFonts w:ascii="Montserrat" w:hAnsi="Montserrat"/>
          <w:b/>
          <w:color w:val="000000" w:themeColor="text1"/>
          <w:sz w:val="20"/>
          <w:szCs w:val="20"/>
        </w:rPr>
      </w:pPr>
      <w:r w:rsidRPr="00730F6C">
        <w:rPr>
          <w:rFonts w:ascii="Montserrat" w:hAnsi="Montserrat"/>
          <w:b/>
          <w:color w:val="000000" w:themeColor="text1"/>
          <w:sz w:val="20"/>
          <w:szCs w:val="20"/>
        </w:rPr>
        <w:t xml:space="preserve">Zoé Robledo, director general del Seguro Social, indicó que </w:t>
      </w:r>
      <w:r w:rsidR="00AD1C7A" w:rsidRPr="00730F6C">
        <w:rPr>
          <w:rFonts w:ascii="Montserrat" w:hAnsi="Montserrat"/>
          <w:b/>
          <w:color w:val="000000" w:themeColor="text1"/>
          <w:sz w:val="20"/>
          <w:szCs w:val="20"/>
        </w:rPr>
        <w:t xml:space="preserve">se han invertido </w:t>
      </w:r>
      <w:r w:rsidR="006166D9">
        <w:rPr>
          <w:rFonts w:ascii="Montserrat" w:hAnsi="Montserrat"/>
          <w:b/>
          <w:color w:val="000000" w:themeColor="text1"/>
          <w:sz w:val="20"/>
          <w:szCs w:val="20"/>
        </w:rPr>
        <w:t xml:space="preserve">más de </w:t>
      </w:r>
      <w:r w:rsidR="00AD1C7A" w:rsidRPr="00730F6C">
        <w:rPr>
          <w:rFonts w:ascii="Montserrat" w:hAnsi="Montserrat"/>
          <w:b/>
          <w:color w:val="000000" w:themeColor="text1"/>
          <w:sz w:val="20"/>
          <w:szCs w:val="20"/>
        </w:rPr>
        <w:t>2</w:t>
      </w:r>
      <w:r w:rsidR="006166D9">
        <w:rPr>
          <w:rFonts w:ascii="Montserrat" w:hAnsi="Montserrat"/>
          <w:b/>
          <w:color w:val="000000" w:themeColor="text1"/>
          <w:sz w:val="20"/>
          <w:szCs w:val="20"/>
        </w:rPr>
        <w:t xml:space="preserve"> mil </w:t>
      </w:r>
      <w:r w:rsidR="00AD1C7A" w:rsidRPr="00730F6C">
        <w:rPr>
          <w:rFonts w:ascii="Montserrat" w:hAnsi="Montserrat"/>
          <w:b/>
          <w:color w:val="000000" w:themeColor="text1"/>
          <w:sz w:val="20"/>
          <w:szCs w:val="20"/>
        </w:rPr>
        <w:t>5</w:t>
      </w:r>
      <w:r w:rsidR="006166D9">
        <w:rPr>
          <w:rFonts w:ascii="Montserrat" w:hAnsi="Montserrat"/>
          <w:b/>
          <w:color w:val="000000" w:themeColor="text1"/>
          <w:sz w:val="20"/>
          <w:szCs w:val="20"/>
        </w:rPr>
        <w:t>00</w:t>
      </w:r>
      <w:r w:rsidR="00AD1C7A" w:rsidRPr="00730F6C">
        <w:rPr>
          <w:rFonts w:ascii="Montserrat" w:hAnsi="Montserrat"/>
          <w:b/>
          <w:color w:val="000000" w:themeColor="text1"/>
          <w:sz w:val="20"/>
          <w:szCs w:val="20"/>
        </w:rPr>
        <w:t xml:space="preserve"> mdp en infraestructura para rehabilitación y adecuación de mil 134 unidades </w:t>
      </w:r>
    </w:p>
    <w:p w14:paraId="286F5880" w14:textId="20F434E6" w:rsidR="003E5158" w:rsidRPr="00730F6C" w:rsidRDefault="002F6AD4" w:rsidP="00AD1C7A">
      <w:pPr>
        <w:pStyle w:val="Prrafodelista"/>
        <w:numPr>
          <w:ilvl w:val="0"/>
          <w:numId w:val="12"/>
        </w:numPr>
        <w:tabs>
          <w:tab w:val="left" w:pos="4140"/>
        </w:tabs>
        <w:spacing w:after="0"/>
        <w:jc w:val="both"/>
        <w:rPr>
          <w:rFonts w:ascii="Montserrat" w:hAnsi="Montserrat"/>
          <w:b/>
          <w:color w:val="000000" w:themeColor="text1"/>
          <w:sz w:val="20"/>
          <w:szCs w:val="20"/>
        </w:rPr>
      </w:pPr>
      <w:r>
        <w:rPr>
          <w:rFonts w:ascii="Montserrat" w:hAnsi="Montserrat"/>
          <w:b/>
          <w:color w:val="000000" w:themeColor="text1"/>
          <w:sz w:val="20"/>
          <w:szCs w:val="20"/>
        </w:rPr>
        <w:t>E</w:t>
      </w:r>
      <w:r w:rsidR="00AD1C7A" w:rsidRPr="00730F6C">
        <w:rPr>
          <w:rFonts w:ascii="Montserrat" w:hAnsi="Montserrat"/>
          <w:b/>
          <w:color w:val="000000" w:themeColor="text1"/>
          <w:sz w:val="20"/>
          <w:szCs w:val="20"/>
        </w:rPr>
        <w:t xml:space="preserve">n los 16 estados se han realizado 987 mil </w:t>
      </w:r>
      <w:r w:rsidR="005F1064" w:rsidRPr="00730F6C">
        <w:rPr>
          <w:rFonts w:ascii="Montserrat" w:hAnsi="Montserrat"/>
          <w:b/>
          <w:color w:val="000000" w:themeColor="text1"/>
          <w:sz w:val="20"/>
          <w:szCs w:val="20"/>
        </w:rPr>
        <w:t>consultas de especialidad, 457 mil consultas de medicina familiar</w:t>
      </w:r>
      <w:r w:rsidR="00AD1C7A" w:rsidRPr="00730F6C">
        <w:rPr>
          <w:rFonts w:ascii="Montserrat" w:hAnsi="Montserrat"/>
          <w:b/>
          <w:color w:val="000000" w:themeColor="text1"/>
          <w:sz w:val="20"/>
          <w:szCs w:val="20"/>
        </w:rPr>
        <w:t>, 96 mil 529 cirugías</w:t>
      </w:r>
      <w:r w:rsidR="00AC2B56">
        <w:rPr>
          <w:rFonts w:ascii="Montserrat" w:hAnsi="Montserrat"/>
          <w:b/>
          <w:color w:val="000000" w:themeColor="text1"/>
          <w:sz w:val="20"/>
          <w:szCs w:val="20"/>
        </w:rPr>
        <w:t xml:space="preserve"> y </w:t>
      </w:r>
      <w:r w:rsidR="00AD1C7A" w:rsidRPr="00730F6C">
        <w:rPr>
          <w:rFonts w:ascii="Montserrat" w:hAnsi="Montserrat"/>
          <w:b/>
          <w:color w:val="000000" w:themeColor="text1"/>
          <w:sz w:val="20"/>
          <w:szCs w:val="20"/>
        </w:rPr>
        <w:t>43 mil partos</w:t>
      </w:r>
      <w:r>
        <w:rPr>
          <w:rFonts w:ascii="Montserrat" w:hAnsi="Montserrat"/>
          <w:b/>
          <w:color w:val="000000" w:themeColor="text1"/>
          <w:sz w:val="20"/>
          <w:szCs w:val="20"/>
        </w:rPr>
        <w:t xml:space="preserve"> durante 2023</w:t>
      </w:r>
    </w:p>
    <w:p w14:paraId="18CEACF1" w14:textId="77777777" w:rsidR="003E5158" w:rsidRPr="00730F6C" w:rsidRDefault="003E5158" w:rsidP="003E5158">
      <w:pPr>
        <w:pStyle w:val="Prrafodelista"/>
        <w:tabs>
          <w:tab w:val="left" w:pos="4140"/>
        </w:tabs>
        <w:spacing w:after="0"/>
        <w:jc w:val="both"/>
        <w:rPr>
          <w:rFonts w:ascii="Montserrat" w:hAnsi="Montserrat"/>
          <w:b/>
          <w:color w:val="000000" w:themeColor="text1"/>
          <w:sz w:val="20"/>
          <w:szCs w:val="20"/>
        </w:rPr>
      </w:pPr>
    </w:p>
    <w:p w14:paraId="7D2A5F02" w14:textId="6617CA65" w:rsidR="00161551" w:rsidRPr="00730F6C" w:rsidRDefault="00364957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730F6C">
        <w:rPr>
          <w:rFonts w:ascii="Montserrat" w:hAnsi="Montserrat"/>
          <w:color w:val="000000" w:themeColor="text1"/>
          <w:sz w:val="20"/>
          <w:szCs w:val="20"/>
        </w:rPr>
        <w:t>El director general del I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>nstituto Mexicano del Seguro Social (I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MSS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>)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, Zoé Robledo, 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>informó que</w:t>
      </w:r>
      <w:r w:rsidR="005F1064">
        <w:rPr>
          <w:rFonts w:ascii="Montserrat" w:hAnsi="Montserrat"/>
          <w:color w:val="000000" w:themeColor="text1"/>
          <w:sz w:val="20"/>
          <w:szCs w:val="20"/>
        </w:rPr>
        <w:t>,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 xml:space="preserve"> a más de un año de iniciar el proceso de federalización, 22 estados</w:t>
      </w:r>
      <w:r w:rsidR="006166D9">
        <w:rPr>
          <w:rFonts w:ascii="Montserrat" w:hAnsi="Montserrat"/>
          <w:color w:val="000000" w:themeColor="text1"/>
          <w:sz w:val="20"/>
          <w:szCs w:val="20"/>
        </w:rPr>
        <w:t xml:space="preserve"> han firmado la transferencia de 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 xml:space="preserve">unidades médicas y </w:t>
      </w:r>
      <w:r w:rsidR="005F1064" w:rsidRPr="00730F6C">
        <w:rPr>
          <w:rFonts w:ascii="Montserrat" w:hAnsi="Montserrat"/>
          <w:color w:val="000000" w:themeColor="text1"/>
          <w:sz w:val="20"/>
          <w:szCs w:val="20"/>
        </w:rPr>
        <w:t xml:space="preserve">centros de salud al órgano público descentralizado 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>(OPD)</w:t>
      </w:r>
      <w:r w:rsidR="00161551" w:rsidRPr="00730F6C">
        <w:rPr>
          <w:rFonts w:ascii="Montserrat" w:hAnsi="Montserrat"/>
          <w:color w:val="000000" w:themeColor="text1"/>
          <w:sz w:val="20"/>
          <w:szCs w:val="20"/>
        </w:rPr>
        <w:t xml:space="preserve"> IMSS</w:t>
      </w:r>
      <w:r w:rsidR="005F1064">
        <w:rPr>
          <w:rFonts w:ascii="Montserrat" w:hAnsi="Montserrat"/>
          <w:color w:val="000000" w:themeColor="text1"/>
          <w:sz w:val="20"/>
          <w:szCs w:val="20"/>
        </w:rPr>
        <w:t>-</w:t>
      </w:r>
      <w:r w:rsidR="00161551" w:rsidRPr="00730F6C">
        <w:rPr>
          <w:rFonts w:ascii="Montserrat" w:hAnsi="Montserrat"/>
          <w:color w:val="000000" w:themeColor="text1"/>
          <w:sz w:val="20"/>
          <w:szCs w:val="20"/>
        </w:rPr>
        <w:t>Bienestar para beneficio de la población sin seguridad social</w:t>
      </w:r>
      <w:r w:rsidR="006166D9">
        <w:rPr>
          <w:rFonts w:ascii="Montserrat" w:hAnsi="Montserrat"/>
          <w:color w:val="000000" w:themeColor="text1"/>
          <w:sz w:val="20"/>
          <w:szCs w:val="20"/>
        </w:rPr>
        <w:t>; actualmente</w:t>
      </w:r>
      <w:r w:rsidR="005F1064">
        <w:rPr>
          <w:rFonts w:ascii="Montserrat" w:hAnsi="Montserrat"/>
          <w:color w:val="000000" w:themeColor="text1"/>
          <w:sz w:val="20"/>
          <w:szCs w:val="20"/>
        </w:rPr>
        <w:t>,</w:t>
      </w:r>
      <w:r w:rsidR="006166D9">
        <w:rPr>
          <w:rFonts w:ascii="Montserrat" w:hAnsi="Montserrat"/>
          <w:color w:val="000000" w:themeColor="text1"/>
          <w:sz w:val="20"/>
          <w:szCs w:val="20"/>
        </w:rPr>
        <w:t xml:space="preserve"> en 16 entidades federativas ya opera el nuevo Modelo de Atención a la Salud (MAS) Bienestar</w:t>
      </w:r>
      <w:r w:rsidR="00161551" w:rsidRPr="00730F6C">
        <w:rPr>
          <w:rFonts w:ascii="Montserrat" w:hAnsi="Montserrat"/>
          <w:color w:val="000000" w:themeColor="text1"/>
          <w:sz w:val="20"/>
          <w:szCs w:val="20"/>
        </w:rPr>
        <w:t xml:space="preserve">. </w:t>
      </w:r>
    </w:p>
    <w:p w14:paraId="62AE47F9" w14:textId="77777777" w:rsidR="00161551" w:rsidRPr="00730F6C" w:rsidRDefault="00161551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57D95164" w14:textId="0E5A6CDA" w:rsidR="00161551" w:rsidRPr="00730F6C" w:rsidRDefault="00161551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Durante la conferencia de prensa que encabezó el presidente Andrés Manuel López Obrador en Palacio Nacional, el director general del IMSS </w:t>
      </w:r>
      <w:r w:rsidR="006166D9">
        <w:rPr>
          <w:rFonts w:ascii="Montserrat" w:hAnsi="Montserrat"/>
          <w:color w:val="000000" w:themeColor="text1"/>
          <w:sz w:val="20"/>
          <w:szCs w:val="20"/>
        </w:rPr>
        <w:t xml:space="preserve">precisó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que las 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 xml:space="preserve">16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entidades </w:t>
      </w:r>
      <w:r w:rsidR="006166D9">
        <w:rPr>
          <w:rFonts w:ascii="Montserrat" w:hAnsi="Montserrat"/>
          <w:color w:val="000000" w:themeColor="text1"/>
          <w:sz w:val="20"/>
          <w:szCs w:val="20"/>
        </w:rPr>
        <w:t xml:space="preserve">son: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Baja California Sur, Campeche, Colima, Guerrero, Hidalgo, Michoacán, Morelos, Nayarit, Quintana Roo, San Luis Potosí, Sinaloa, Sonora, Tamaulipas, Tlaxcala, Veracruz y Zacatecas</w:t>
      </w:r>
      <w:r w:rsidR="006166D9">
        <w:rPr>
          <w:rFonts w:ascii="Montserrat" w:hAnsi="Montserrat"/>
          <w:color w:val="000000" w:themeColor="text1"/>
          <w:sz w:val="20"/>
          <w:szCs w:val="20"/>
        </w:rPr>
        <w:t>.</w:t>
      </w:r>
    </w:p>
    <w:p w14:paraId="79FDCA78" w14:textId="77777777" w:rsidR="00161551" w:rsidRDefault="00161551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4ED5F014" w14:textId="30A8199E" w:rsidR="00161551" w:rsidRPr="00730F6C" w:rsidRDefault="00161551" w:rsidP="00161551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730F6C">
        <w:rPr>
          <w:rFonts w:ascii="Montserrat" w:hAnsi="Montserrat"/>
          <w:color w:val="000000" w:themeColor="text1"/>
          <w:sz w:val="20"/>
          <w:szCs w:val="20"/>
        </w:rPr>
        <w:t>Señaló que en est</w:t>
      </w:r>
      <w:r w:rsidR="006166D9">
        <w:rPr>
          <w:rFonts w:ascii="Montserrat" w:hAnsi="Montserrat"/>
          <w:color w:val="000000" w:themeColor="text1"/>
          <w:sz w:val="20"/>
          <w:szCs w:val="20"/>
        </w:rPr>
        <w:t>a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s entidades 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 xml:space="preserve">se han invertido </w:t>
      </w:r>
      <w:r w:rsidR="005F1064">
        <w:rPr>
          <w:rFonts w:ascii="Montserrat" w:hAnsi="Montserrat"/>
          <w:color w:val="000000" w:themeColor="text1"/>
          <w:sz w:val="20"/>
          <w:szCs w:val="20"/>
        </w:rPr>
        <w:t>dos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 xml:space="preserve"> mil 578 millones de pesos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 (mdp)</w:t>
      </w:r>
      <w:r w:rsidR="005920AC" w:rsidRPr="00730F6C">
        <w:rPr>
          <w:rFonts w:ascii="Montserrat" w:hAnsi="Montserrat"/>
          <w:color w:val="000000" w:themeColor="text1"/>
          <w:sz w:val="20"/>
          <w:szCs w:val="20"/>
        </w:rPr>
        <w:t xml:space="preserve"> en infraestructura para rehabilitación y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adecuación de mil 134 unidades</w:t>
      </w:r>
      <w:r w:rsidR="00C07DC4">
        <w:rPr>
          <w:rFonts w:ascii="Montserrat" w:hAnsi="Montserrat"/>
          <w:color w:val="000000" w:themeColor="text1"/>
          <w:sz w:val="20"/>
          <w:szCs w:val="20"/>
        </w:rPr>
        <w:t xml:space="preserve">;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incluye la reparación de pisos, plafones, puertas, baños, bardas perimetrales, pintura, reparación de ventanas,</w:t>
      </w:r>
      <w:r w:rsidR="0074541E">
        <w:rPr>
          <w:rFonts w:ascii="Montserrat" w:hAnsi="Montserrat"/>
          <w:color w:val="000000" w:themeColor="text1"/>
          <w:sz w:val="20"/>
          <w:szCs w:val="20"/>
        </w:rPr>
        <w:t xml:space="preserve">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cancelerías, acabados, reparación de instalaciones eléctricas, cárcamos, pozos, ampliaciones de áreas de farmacia</w:t>
      </w:r>
      <w:r w:rsidR="00C07DC4">
        <w:rPr>
          <w:rFonts w:ascii="Montserrat" w:hAnsi="Montserrat"/>
          <w:color w:val="000000" w:themeColor="text1"/>
          <w:sz w:val="20"/>
          <w:szCs w:val="20"/>
        </w:rPr>
        <w:t xml:space="preserve"> y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 patios de maniobras. </w:t>
      </w:r>
    </w:p>
    <w:p w14:paraId="31494CF5" w14:textId="77777777" w:rsidR="00161551" w:rsidRPr="00730F6C" w:rsidRDefault="00161551" w:rsidP="00161551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0E67F15E" w14:textId="043DE3A2" w:rsidR="00AD1C7A" w:rsidRPr="00730F6C" w:rsidRDefault="00C07DC4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>A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gregó que se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han adquirido en este proceso 83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 mil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962 equipos médicos por un monto de 10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 mil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44 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mdp, de los cuales se encuentran tomógrafos, </w:t>
      </w:r>
      <w:r w:rsidR="00F113C0">
        <w:rPr>
          <w:rFonts w:ascii="Montserrat" w:hAnsi="Montserrat"/>
          <w:color w:val="000000" w:themeColor="text1"/>
          <w:sz w:val="20"/>
          <w:szCs w:val="20"/>
        </w:rPr>
        <w:t>r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ayos X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>,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 resonancias magnéticas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>,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 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>angi</w:t>
      </w:r>
      <w:r w:rsidR="00F113C0">
        <w:rPr>
          <w:rFonts w:ascii="Montserrat" w:hAnsi="Montserrat"/>
          <w:color w:val="000000" w:themeColor="text1"/>
          <w:sz w:val="20"/>
          <w:szCs w:val="20"/>
        </w:rPr>
        <w:t>ó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>grafos, entre otros. “E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sto ha permitido también que se instalen nuevos sistemas para la administración de insumos y mejore el abasto de medicamentos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”. </w:t>
      </w:r>
    </w:p>
    <w:p w14:paraId="4C6F6511" w14:textId="77777777" w:rsidR="00AD1C7A" w:rsidRPr="00730F6C" w:rsidRDefault="00AD1C7A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2390E3A0" w14:textId="6AD909B4" w:rsidR="00AD1C7A" w:rsidRPr="00730F6C" w:rsidRDefault="00AD1C7A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Abundó que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en </w:t>
      </w:r>
      <w:r w:rsidR="002F6AD4">
        <w:rPr>
          <w:rFonts w:ascii="Montserrat" w:hAnsi="Montserrat"/>
          <w:color w:val="000000" w:themeColor="text1"/>
          <w:sz w:val="20"/>
          <w:szCs w:val="20"/>
        </w:rPr>
        <w:t xml:space="preserve">los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16 estados se han sumado </w:t>
      </w:r>
      <w:r w:rsidR="00F113C0">
        <w:rPr>
          <w:rFonts w:ascii="Montserrat" w:hAnsi="Montserrat"/>
          <w:color w:val="000000" w:themeColor="text1"/>
          <w:sz w:val="20"/>
          <w:szCs w:val="20"/>
        </w:rPr>
        <w:t>cinco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 mil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479 médicos especialistas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, lo cual permite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cobertura en atención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,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 incremento en productividad y disminución en el gasto de bolsillo que hacen las familias que antes tenían que pagar por estas atenciones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. </w:t>
      </w:r>
    </w:p>
    <w:p w14:paraId="2EA2A9E6" w14:textId="77777777" w:rsidR="00AD1C7A" w:rsidRPr="00730F6C" w:rsidRDefault="00AD1C7A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7EC35C02" w14:textId="74E3E2ED" w:rsidR="00AD1C7A" w:rsidRPr="00730F6C" w:rsidRDefault="00F113C0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>S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ubrayó que durante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2023 en est</w:t>
      </w:r>
      <w:r w:rsidR="002F6AD4">
        <w:rPr>
          <w:rFonts w:ascii="Montserrat" w:hAnsi="Montserrat"/>
          <w:color w:val="000000" w:themeColor="text1"/>
          <w:sz w:val="20"/>
          <w:szCs w:val="20"/>
        </w:rPr>
        <w:t>a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s </w:t>
      </w:r>
      <w:r w:rsidR="002F6AD4">
        <w:rPr>
          <w:rFonts w:ascii="Montserrat" w:hAnsi="Montserrat"/>
          <w:color w:val="000000" w:themeColor="text1"/>
          <w:sz w:val="20"/>
          <w:szCs w:val="20"/>
        </w:rPr>
        <w:t xml:space="preserve">entidades federativas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se han realizado 987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 mil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consultas de especialidad, 457 mil consultas de medicina familiar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96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 mil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529 cirugías y 43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 mil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partos</w:t>
      </w:r>
      <w:r w:rsidR="00AD1C7A" w:rsidRPr="00730F6C">
        <w:rPr>
          <w:rFonts w:ascii="Montserrat" w:hAnsi="Montserrat"/>
          <w:color w:val="000000" w:themeColor="text1"/>
          <w:sz w:val="20"/>
          <w:szCs w:val="20"/>
        </w:rPr>
        <w:t xml:space="preserve">. </w:t>
      </w:r>
    </w:p>
    <w:p w14:paraId="4C26D074" w14:textId="77777777" w:rsidR="00AD1C7A" w:rsidRPr="00730F6C" w:rsidRDefault="00AD1C7A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463D0425" w14:textId="77777777" w:rsidR="002F6AD4" w:rsidRDefault="002F6AD4" w:rsidP="00CF48CB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>En otro orden de ideas, reportó los avances registrados en cuatro estados que recién iniciaron la operación del nuevo modelo de salud: Hidalgo, San Luis Potosí, Quintana Roo y Tamaulipas.</w:t>
      </w:r>
    </w:p>
    <w:p w14:paraId="5B5DFCC8" w14:textId="77777777" w:rsidR="002F6AD4" w:rsidRDefault="002F6AD4" w:rsidP="00CF48CB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502FC670" w14:textId="2C2B0289" w:rsidR="00CF48CB" w:rsidRPr="00730F6C" w:rsidRDefault="002F6AD4" w:rsidP="00CF48CB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lastRenderedPageBreak/>
        <w:t xml:space="preserve">Indicó que en Hidalgo se invierten </w:t>
      </w:r>
      <w:r w:rsidR="00CF48CB" w:rsidRPr="00730F6C">
        <w:rPr>
          <w:rFonts w:ascii="Montserrat" w:hAnsi="Montserrat"/>
          <w:color w:val="000000" w:themeColor="text1"/>
          <w:sz w:val="20"/>
          <w:szCs w:val="20"/>
        </w:rPr>
        <w:t>985 mdp, 114 en infraestructura y 871 en la adquisición de equipo, se han enviado 304 médicas y médicos especialistas y recientemente inició operaciones el Hospital IMSS</w:t>
      </w:r>
      <w:r w:rsidR="009D6CE2">
        <w:rPr>
          <w:rFonts w:ascii="Montserrat" w:hAnsi="Montserrat"/>
          <w:color w:val="000000" w:themeColor="text1"/>
          <w:sz w:val="20"/>
          <w:szCs w:val="20"/>
        </w:rPr>
        <w:t>-</w:t>
      </w:r>
      <w:r w:rsidR="00CF48CB" w:rsidRPr="00730F6C">
        <w:rPr>
          <w:rFonts w:ascii="Montserrat" w:hAnsi="Montserrat"/>
          <w:color w:val="000000" w:themeColor="text1"/>
          <w:sz w:val="20"/>
          <w:szCs w:val="20"/>
        </w:rPr>
        <w:t>Bienestar de El Valle de Metztitlán. El abasto reportado es de 99.8 por ciento.</w:t>
      </w:r>
    </w:p>
    <w:p w14:paraId="4EE6851F" w14:textId="77777777" w:rsidR="00CF48CB" w:rsidRPr="00730F6C" w:rsidRDefault="00CF48CB" w:rsidP="00CF48CB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444A4FE7" w14:textId="4F8D0410" w:rsidR="00B74A28" w:rsidRPr="00730F6C" w:rsidRDefault="00CF48CB" w:rsidP="00B74A28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730F6C">
        <w:rPr>
          <w:rFonts w:ascii="Montserrat" w:hAnsi="Montserrat"/>
          <w:color w:val="000000" w:themeColor="text1"/>
          <w:sz w:val="20"/>
          <w:szCs w:val="20"/>
        </w:rPr>
        <w:t>Dijo que e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n el caso de San Luis Potosí se </w:t>
      </w:r>
      <w:r w:rsidR="00730F6C">
        <w:rPr>
          <w:rFonts w:ascii="Montserrat" w:hAnsi="Montserrat"/>
          <w:color w:val="000000" w:themeColor="text1"/>
          <w:sz w:val="20"/>
          <w:szCs w:val="20"/>
        </w:rPr>
        <w:t>incorporaron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 217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médicos especialistas, se ha invertido un total de mil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372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mdp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para equipamiento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e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>infraestructura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, y se reporta </w:t>
      </w:r>
      <w:r w:rsidR="00F113C0" w:rsidRPr="00730F6C">
        <w:rPr>
          <w:rFonts w:ascii="Montserrat" w:hAnsi="Montserrat"/>
          <w:color w:val="000000" w:themeColor="text1"/>
          <w:sz w:val="20"/>
          <w:szCs w:val="20"/>
        </w:rPr>
        <w:t xml:space="preserve">99.4 por ciento </w:t>
      </w:r>
      <w:r w:rsidR="00F113C0">
        <w:rPr>
          <w:rFonts w:ascii="Montserrat" w:hAnsi="Montserrat"/>
          <w:color w:val="000000" w:themeColor="text1"/>
          <w:sz w:val="20"/>
          <w:szCs w:val="20"/>
        </w:rPr>
        <w:t>de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 abasto. E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n Tamaulipas </w:t>
      </w:r>
      <w:r w:rsidR="00AC2B56">
        <w:rPr>
          <w:rFonts w:ascii="Montserrat" w:hAnsi="Montserrat"/>
          <w:color w:val="000000" w:themeColor="text1"/>
          <w:sz w:val="20"/>
          <w:szCs w:val="20"/>
        </w:rPr>
        <w:t xml:space="preserve">se enviaron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>190 médicas y médicos especialistas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,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 </w:t>
      </w:r>
      <w:r w:rsidR="00AC2B56">
        <w:rPr>
          <w:rFonts w:ascii="Montserrat" w:hAnsi="Montserrat"/>
          <w:color w:val="000000" w:themeColor="text1"/>
          <w:sz w:val="20"/>
          <w:szCs w:val="20"/>
        </w:rPr>
        <w:t xml:space="preserve">se ha invertido un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total de 372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mdp,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30 en infraestructura y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mil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>342 en equipo médico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,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 el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a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>basto es de 97.8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 por ciento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. </w:t>
      </w:r>
    </w:p>
    <w:p w14:paraId="71E8189F" w14:textId="77777777" w:rsidR="00B74A28" w:rsidRPr="00730F6C" w:rsidRDefault="00B74A28" w:rsidP="00B74A28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66E27082" w14:textId="5E1D2A6F" w:rsidR="00CF48CB" w:rsidRPr="00730F6C" w:rsidRDefault="00CF48CB" w:rsidP="00B74A28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Zoé Robledo indicó que en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>Quintana Roo</w:t>
      </w:r>
      <w:r w:rsidR="00B74A28" w:rsidRPr="00730F6C">
        <w:rPr>
          <w:rFonts w:ascii="Montserrat" w:hAnsi="Montserrat"/>
          <w:b/>
          <w:color w:val="000000" w:themeColor="text1"/>
          <w:sz w:val="20"/>
          <w:szCs w:val="20"/>
        </w:rPr>
        <w:t xml:space="preserve">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>se han sumado 89 especialistas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, se han invertido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60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mdp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en infraestructura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y mil 8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4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mdp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>en equipo médico</w:t>
      </w:r>
      <w:r w:rsidR="00F113C0">
        <w:rPr>
          <w:rFonts w:ascii="Montserrat" w:hAnsi="Montserrat"/>
          <w:color w:val="000000" w:themeColor="text1"/>
          <w:sz w:val="20"/>
          <w:szCs w:val="20"/>
        </w:rPr>
        <w:t>;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 además</w:t>
      </w:r>
      <w:r w:rsidR="00F113C0">
        <w:rPr>
          <w:rFonts w:ascii="Montserrat" w:hAnsi="Montserrat"/>
          <w:color w:val="000000" w:themeColor="text1"/>
          <w:sz w:val="20"/>
          <w:szCs w:val="20"/>
        </w:rPr>
        <w:t>,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 </w:t>
      </w:r>
      <w:r w:rsidR="00F113C0">
        <w:rPr>
          <w:rFonts w:ascii="Montserrat" w:hAnsi="Montserrat"/>
          <w:color w:val="000000" w:themeColor="text1"/>
          <w:sz w:val="20"/>
          <w:szCs w:val="20"/>
        </w:rPr>
        <w:t>s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e puso 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>en marcha el Hospital Oncológico de Chetumal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. E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 xml:space="preserve">l </w:t>
      </w:r>
      <w:r w:rsidRPr="00730F6C">
        <w:rPr>
          <w:rFonts w:ascii="Montserrat" w:hAnsi="Montserrat"/>
          <w:color w:val="000000" w:themeColor="text1"/>
          <w:sz w:val="20"/>
          <w:szCs w:val="20"/>
        </w:rPr>
        <w:t>a</w:t>
      </w:r>
      <w:r w:rsidR="00B74A28" w:rsidRPr="00730F6C">
        <w:rPr>
          <w:rFonts w:ascii="Montserrat" w:hAnsi="Montserrat"/>
          <w:color w:val="000000" w:themeColor="text1"/>
          <w:sz w:val="20"/>
          <w:szCs w:val="20"/>
        </w:rPr>
        <w:t>basto que se reporta es de 96</w:t>
      </w: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 por ciento. </w:t>
      </w:r>
    </w:p>
    <w:p w14:paraId="3E4F88E2" w14:textId="77777777" w:rsidR="00B74A28" w:rsidRPr="00730F6C" w:rsidRDefault="00B74A28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69C2E4D0" w14:textId="1A6F0808" w:rsidR="00730F6C" w:rsidRPr="00730F6C" w:rsidRDefault="0074541E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color w:val="000000" w:themeColor="text1"/>
          <w:sz w:val="20"/>
          <w:szCs w:val="20"/>
        </w:rPr>
        <w:t xml:space="preserve">Asimismo, </w:t>
      </w:r>
      <w:r w:rsidR="002F6AD4">
        <w:rPr>
          <w:rFonts w:ascii="Montserrat" w:hAnsi="Montserrat"/>
          <w:color w:val="000000" w:themeColor="text1"/>
          <w:sz w:val="20"/>
          <w:szCs w:val="20"/>
        </w:rPr>
        <w:t>refirió</w:t>
      </w:r>
      <w:r w:rsidR="00433436" w:rsidRPr="00730F6C">
        <w:rPr>
          <w:rFonts w:ascii="Montserrat" w:hAnsi="Montserrat"/>
          <w:color w:val="000000" w:themeColor="text1"/>
          <w:sz w:val="20"/>
          <w:szCs w:val="20"/>
        </w:rPr>
        <w:t xml:space="preserve"> que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en Na</w:t>
      </w:r>
      <w:r w:rsidR="00433436" w:rsidRPr="00730F6C">
        <w:rPr>
          <w:rFonts w:ascii="Montserrat" w:hAnsi="Montserrat"/>
          <w:color w:val="000000" w:themeColor="text1"/>
          <w:sz w:val="20"/>
          <w:szCs w:val="20"/>
        </w:rPr>
        <w:t>yarit se han sumado 484 médicos es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pecialistas</w:t>
      </w:r>
      <w:r w:rsidR="00433436" w:rsidRPr="00730F6C">
        <w:rPr>
          <w:rFonts w:ascii="Montserrat" w:hAnsi="Montserrat"/>
          <w:color w:val="000000" w:themeColor="text1"/>
          <w:sz w:val="20"/>
          <w:szCs w:val="20"/>
        </w:rPr>
        <w:t>,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 la inversión total </w:t>
      </w:r>
      <w:r w:rsidR="002F6AD4">
        <w:rPr>
          <w:rFonts w:ascii="Montserrat" w:hAnsi="Montserrat"/>
          <w:color w:val="000000" w:themeColor="text1"/>
          <w:sz w:val="20"/>
          <w:szCs w:val="20"/>
        </w:rPr>
        <w:t>es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 de 657 </w:t>
      </w:r>
      <w:r w:rsidR="00433436" w:rsidRPr="00730F6C">
        <w:rPr>
          <w:rFonts w:ascii="Montserrat" w:hAnsi="Montserrat"/>
          <w:color w:val="000000" w:themeColor="text1"/>
          <w:sz w:val="20"/>
          <w:szCs w:val="20"/>
        </w:rPr>
        <w:t>mdp,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 252 en infraestructura y 405 en equipos médicos, el </w:t>
      </w:r>
      <w:r w:rsidR="00433436" w:rsidRPr="00730F6C">
        <w:rPr>
          <w:rFonts w:ascii="Montserrat" w:hAnsi="Montserrat"/>
          <w:color w:val="000000" w:themeColor="text1"/>
          <w:sz w:val="20"/>
          <w:szCs w:val="20"/>
        </w:rPr>
        <w:t>a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basto se reporta e</w:t>
      </w:r>
      <w:r w:rsidR="00F113C0">
        <w:rPr>
          <w:rFonts w:ascii="Montserrat" w:hAnsi="Montserrat"/>
          <w:color w:val="000000" w:themeColor="text1"/>
          <w:sz w:val="20"/>
          <w:szCs w:val="20"/>
        </w:rPr>
        <w:t>n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 99.3</w:t>
      </w:r>
      <w:r w:rsidR="00433436" w:rsidRPr="00730F6C">
        <w:rPr>
          <w:rFonts w:ascii="Montserrat" w:hAnsi="Montserrat"/>
          <w:color w:val="000000" w:themeColor="text1"/>
          <w:sz w:val="20"/>
          <w:szCs w:val="20"/>
        </w:rPr>
        <w:t xml:space="preserve"> por ciento. En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 xml:space="preserve">Tlaxcala se han </w:t>
      </w:r>
      <w:r w:rsidR="00433436" w:rsidRPr="00730F6C">
        <w:rPr>
          <w:rFonts w:ascii="Montserrat" w:hAnsi="Montserrat"/>
          <w:color w:val="000000" w:themeColor="text1"/>
          <w:sz w:val="20"/>
          <w:szCs w:val="20"/>
        </w:rPr>
        <w:t xml:space="preserve">integrado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363 médicos especia</w:t>
      </w:r>
      <w:r w:rsidR="00433436" w:rsidRPr="00730F6C">
        <w:rPr>
          <w:rFonts w:ascii="Montserrat" w:hAnsi="Montserrat"/>
          <w:color w:val="000000" w:themeColor="text1"/>
          <w:sz w:val="20"/>
          <w:szCs w:val="20"/>
        </w:rPr>
        <w:t xml:space="preserve">listas </w:t>
      </w:r>
      <w:r w:rsidR="00730F6C" w:rsidRPr="00730F6C">
        <w:rPr>
          <w:rFonts w:ascii="Montserrat" w:hAnsi="Montserrat"/>
          <w:color w:val="000000" w:themeColor="text1"/>
          <w:sz w:val="20"/>
          <w:szCs w:val="20"/>
        </w:rPr>
        <w:t>y se ha</w:t>
      </w:r>
      <w:r w:rsidR="002F6AD4">
        <w:rPr>
          <w:rFonts w:ascii="Montserrat" w:hAnsi="Montserrat"/>
          <w:color w:val="000000" w:themeColor="text1"/>
          <w:sz w:val="20"/>
          <w:szCs w:val="20"/>
        </w:rPr>
        <w:t xml:space="preserve">n invertido </w:t>
      </w:r>
      <w:r w:rsidR="00730F6C" w:rsidRPr="00730F6C">
        <w:rPr>
          <w:rFonts w:ascii="Montserrat" w:hAnsi="Montserrat"/>
          <w:color w:val="000000" w:themeColor="text1"/>
          <w:sz w:val="20"/>
          <w:szCs w:val="20"/>
        </w:rPr>
        <w:t>423 mdp, 245 en temas de rehabilitación de infraestructura y 178 en equipos médicos</w:t>
      </w:r>
      <w:r w:rsidR="002F6AD4">
        <w:rPr>
          <w:rFonts w:ascii="Montserrat" w:hAnsi="Montserrat"/>
          <w:color w:val="000000" w:themeColor="text1"/>
          <w:sz w:val="20"/>
          <w:szCs w:val="20"/>
        </w:rPr>
        <w:t>. E</w:t>
      </w:r>
      <w:r w:rsidR="00730F6C" w:rsidRPr="00730F6C">
        <w:rPr>
          <w:rFonts w:ascii="Montserrat" w:hAnsi="Montserrat"/>
          <w:color w:val="000000" w:themeColor="text1"/>
          <w:sz w:val="20"/>
          <w:szCs w:val="20"/>
        </w:rPr>
        <w:t xml:space="preserve">l abasto </w:t>
      </w:r>
      <w:r w:rsidR="002F6AD4">
        <w:rPr>
          <w:rFonts w:ascii="Montserrat" w:hAnsi="Montserrat"/>
          <w:color w:val="000000" w:themeColor="text1"/>
          <w:sz w:val="20"/>
          <w:szCs w:val="20"/>
        </w:rPr>
        <w:t xml:space="preserve">es de </w:t>
      </w:r>
      <w:r w:rsidR="008178F3" w:rsidRPr="00730F6C">
        <w:rPr>
          <w:rFonts w:ascii="Montserrat" w:hAnsi="Montserrat"/>
          <w:color w:val="000000" w:themeColor="text1"/>
          <w:sz w:val="20"/>
          <w:szCs w:val="20"/>
        </w:rPr>
        <w:t>98.6 por ciento</w:t>
      </w:r>
      <w:r w:rsidR="00730F6C" w:rsidRPr="00730F6C">
        <w:rPr>
          <w:rFonts w:ascii="Montserrat" w:hAnsi="Montserrat"/>
          <w:color w:val="000000" w:themeColor="text1"/>
          <w:sz w:val="20"/>
          <w:szCs w:val="20"/>
        </w:rPr>
        <w:t xml:space="preserve">. </w:t>
      </w:r>
    </w:p>
    <w:p w14:paraId="0DCED7F6" w14:textId="77777777" w:rsidR="00730F6C" w:rsidRPr="00730F6C" w:rsidRDefault="00730F6C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35BE12C4" w14:textId="5E303CDB" w:rsidR="00730F6C" w:rsidRPr="00730F6C" w:rsidRDefault="00730F6C" w:rsidP="00730F6C">
      <w:pPr>
        <w:jc w:val="both"/>
        <w:rPr>
          <w:rFonts w:ascii="Montserrat" w:hAnsi="Montserrat"/>
          <w:bCs/>
          <w:sz w:val="20"/>
          <w:szCs w:val="20"/>
        </w:rPr>
      </w:pPr>
      <w:r w:rsidRPr="00730F6C">
        <w:rPr>
          <w:rFonts w:ascii="Montserrat" w:hAnsi="Montserrat"/>
          <w:color w:val="000000" w:themeColor="text1"/>
          <w:sz w:val="20"/>
          <w:szCs w:val="20"/>
        </w:rPr>
        <w:t xml:space="preserve">Expuso que en </w:t>
      </w:r>
      <w:r w:rsidRPr="00730F6C">
        <w:rPr>
          <w:rFonts w:ascii="Montserrat" w:hAnsi="Montserrat"/>
          <w:bCs/>
          <w:sz w:val="20"/>
          <w:szCs w:val="20"/>
        </w:rPr>
        <w:t>Colima se han sumado 195 médicos especialistas, en total se han invertido 281 mdp, 201.9 en infraestructura</w:t>
      </w:r>
      <w:r w:rsidR="00F113C0">
        <w:rPr>
          <w:rFonts w:ascii="Montserrat" w:hAnsi="Montserrat"/>
          <w:bCs/>
          <w:sz w:val="20"/>
          <w:szCs w:val="20"/>
        </w:rPr>
        <w:t>;</w:t>
      </w:r>
      <w:r w:rsidRPr="00730F6C">
        <w:rPr>
          <w:rFonts w:ascii="Montserrat" w:hAnsi="Montserrat"/>
          <w:bCs/>
          <w:sz w:val="20"/>
          <w:szCs w:val="20"/>
        </w:rPr>
        <w:t xml:space="preserve"> también se han intervenido áreas de </w:t>
      </w:r>
      <w:r w:rsidR="00F113C0">
        <w:rPr>
          <w:rFonts w:ascii="Montserrat" w:hAnsi="Montserrat"/>
          <w:bCs/>
          <w:sz w:val="20"/>
          <w:szCs w:val="20"/>
        </w:rPr>
        <w:t>u</w:t>
      </w:r>
      <w:r w:rsidRPr="00730F6C">
        <w:rPr>
          <w:rFonts w:ascii="Montserrat" w:hAnsi="Montserrat"/>
          <w:bCs/>
          <w:sz w:val="20"/>
          <w:szCs w:val="20"/>
        </w:rPr>
        <w:t>rgencias que estaban inhabilitadas, 79 mdp en equipos médicos. El abasto de Colima se reporta en 97.4 por ciento.</w:t>
      </w:r>
    </w:p>
    <w:p w14:paraId="57E2AEA9" w14:textId="77777777" w:rsidR="00730F6C" w:rsidRPr="00730F6C" w:rsidRDefault="00730F6C" w:rsidP="00730F6C">
      <w:pPr>
        <w:jc w:val="both"/>
        <w:rPr>
          <w:rFonts w:ascii="Montserrat" w:hAnsi="Montserrat"/>
          <w:bCs/>
          <w:sz w:val="20"/>
          <w:szCs w:val="20"/>
        </w:rPr>
      </w:pPr>
    </w:p>
    <w:p w14:paraId="7AF76BA9" w14:textId="1C601356" w:rsidR="00730F6C" w:rsidRPr="00730F6C" w:rsidRDefault="00F113C0" w:rsidP="00730F6C">
      <w:pPr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M</w:t>
      </w:r>
      <w:r w:rsidR="00730F6C" w:rsidRPr="00730F6C">
        <w:rPr>
          <w:rFonts w:ascii="Montserrat" w:hAnsi="Montserrat"/>
          <w:bCs/>
          <w:sz w:val="20"/>
          <w:szCs w:val="20"/>
        </w:rPr>
        <w:t xml:space="preserve">encionó que en Baja California Sur se han sumado 221 médicos especialistas, la inversión total es de 149.7 mdp, 140 en infraestructura y 9.6 en equipo médico. El abasto es de 99.7 por ciento en unidades hospitalarias. En Sonora se han sumado 490 especialistas, </w:t>
      </w:r>
      <w:r w:rsidR="009D6CE2">
        <w:rPr>
          <w:rFonts w:ascii="Montserrat" w:hAnsi="Montserrat"/>
          <w:bCs/>
          <w:sz w:val="20"/>
          <w:szCs w:val="20"/>
        </w:rPr>
        <w:t>se han invertido</w:t>
      </w:r>
      <w:r w:rsidR="00730F6C" w:rsidRPr="00730F6C">
        <w:rPr>
          <w:rFonts w:ascii="Montserrat" w:hAnsi="Montserrat"/>
          <w:bCs/>
          <w:sz w:val="20"/>
          <w:szCs w:val="20"/>
        </w:rPr>
        <w:t xml:space="preserve"> 838.7 mdp, 362 para las áreas de infraestructura, conservación, mantenimiento y 476 en equipos médicos; el abasto es de 97.5 por ciento de recetas surtidas.</w:t>
      </w:r>
    </w:p>
    <w:p w14:paraId="00EA2351" w14:textId="77777777" w:rsidR="00730F6C" w:rsidRPr="00730F6C" w:rsidRDefault="00730F6C" w:rsidP="00730F6C">
      <w:pPr>
        <w:jc w:val="both"/>
        <w:rPr>
          <w:rFonts w:ascii="Montserrat" w:hAnsi="Montserrat"/>
          <w:bCs/>
          <w:sz w:val="20"/>
          <w:szCs w:val="20"/>
        </w:rPr>
      </w:pPr>
    </w:p>
    <w:p w14:paraId="7FD94C9D" w14:textId="6D4F07A9" w:rsidR="00730F6C" w:rsidRPr="00730F6C" w:rsidRDefault="00730F6C" w:rsidP="00730F6C">
      <w:pPr>
        <w:jc w:val="both"/>
        <w:rPr>
          <w:rFonts w:ascii="Montserrat" w:hAnsi="Montserrat"/>
          <w:bCs/>
          <w:sz w:val="20"/>
          <w:szCs w:val="20"/>
        </w:rPr>
      </w:pPr>
      <w:r w:rsidRPr="00730F6C">
        <w:rPr>
          <w:rFonts w:ascii="Montserrat" w:hAnsi="Montserrat"/>
          <w:bCs/>
          <w:sz w:val="20"/>
          <w:szCs w:val="20"/>
        </w:rPr>
        <w:t>Añadió que en Sinaloa se han sumado 474 médicos especialistas, la inversión es de mil 416.5 mdp, 319 en infraestructura y mil 97 de equipos médicos, el abasto es de 98.1 por ciento. En</w:t>
      </w:r>
      <w:r w:rsidR="002F6AD4">
        <w:rPr>
          <w:rFonts w:ascii="Montserrat" w:hAnsi="Montserrat"/>
          <w:bCs/>
          <w:sz w:val="20"/>
          <w:szCs w:val="20"/>
        </w:rPr>
        <w:t xml:space="preserve"> </w:t>
      </w:r>
      <w:r w:rsidRPr="00730F6C">
        <w:rPr>
          <w:rFonts w:ascii="Montserrat" w:hAnsi="Montserrat"/>
          <w:bCs/>
          <w:sz w:val="20"/>
          <w:szCs w:val="20"/>
        </w:rPr>
        <w:t xml:space="preserve">Campeche se han sumado 300 especialistas, la inversión es de 506 mdp, 141.9 en infraestructura y 364.8 en adquisición de equipo médico, el abasto es de 98.1 por ciento. </w:t>
      </w:r>
    </w:p>
    <w:p w14:paraId="4E5D19B9" w14:textId="77777777" w:rsidR="00730F6C" w:rsidRPr="00730F6C" w:rsidRDefault="00730F6C" w:rsidP="00730F6C">
      <w:pPr>
        <w:jc w:val="both"/>
        <w:rPr>
          <w:rFonts w:ascii="Montserrat" w:hAnsi="Montserrat"/>
          <w:bCs/>
          <w:sz w:val="20"/>
          <w:szCs w:val="20"/>
        </w:rPr>
      </w:pPr>
    </w:p>
    <w:p w14:paraId="65F1CA0A" w14:textId="6E021BD0" w:rsidR="00730F6C" w:rsidRPr="00730F6C" w:rsidRDefault="00730F6C" w:rsidP="00730F6C">
      <w:pPr>
        <w:jc w:val="both"/>
        <w:rPr>
          <w:rFonts w:ascii="Montserrat" w:hAnsi="Montserrat"/>
          <w:bCs/>
          <w:sz w:val="20"/>
          <w:szCs w:val="20"/>
        </w:rPr>
      </w:pPr>
      <w:r w:rsidRPr="00730F6C">
        <w:rPr>
          <w:rFonts w:ascii="Montserrat" w:hAnsi="Montserrat"/>
          <w:bCs/>
          <w:sz w:val="20"/>
          <w:szCs w:val="20"/>
        </w:rPr>
        <w:t xml:space="preserve">Reportó que en Veracruz se han sumado 571 médicos especialistas, sobre todo en Hospitales Básicos Comunitarios, se han invertido 25 mdp en conservación y 746 mdp en adquisición de casi </w:t>
      </w:r>
      <w:r w:rsidR="009D6CE2">
        <w:rPr>
          <w:rFonts w:ascii="Montserrat" w:hAnsi="Montserrat"/>
          <w:bCs/>
          <w:sz w:val="20"/>
          <w:szCs w:val="20"/>
        </w:rPr>
        <w:t>siete</w:t>
      </w:r>
      <w:r w:rsidRPr="00730F6C">
        <w:rPr>
          <w:rFonts w:ascii="Montserrat" w:hAnsi="Montserrat"/>
          <w:bCs/>
          <w:sz w:val="20"/>
          <w:szCs w:val="20"/>
        </w:rPr>
        <w:t xml:space="preserve"> mil equipos médicos. En Zacatecas se han sumado 253 médicos especialistas, se tiene una inversión total de 163 mdp, 43.2 en infraestructura y 120 en adquisición de equipo médico.</w:t>
      </w:r>
    </w:p>
    <w:p w14:paraId="07E0C6A4" w14:textId="77777777" w:rsidR="00730F6C" w:rsidRPr="00730F6C" w:rsidRDefault="00730F6C" w:rsidP="00730F6C">
      <w:pPr>
        <w:jc w:val="both"/>
        <w:rPr>
          <w:rFonts w:ascii="Montserrat" w:hAnsi="Montserrat"/>
          <w:bCs/>
          <w:sz w:val="20"/>
          <w:szCs w:val="20"/>
        </w:rPr>
      </w:pPr>
    </w:p>
    <w:p w14:paraId="4A9BCA53" w14:textId="7C2BCB71" w:rsidR="00161551" w:rsidRPr="00730F6C" w:rsidRDefault="002F6AD4" w:rsidP="00730F6C">
      <w:pPr>
        <w:jc w:val="both"/>
        <w:rPr>
          <w:rFonts w:ascii="Montserrat" w:hAnsi="Montserrat"/>
          <w:color w:val="000000" w:themeColor="text1"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 xml:space="preserve">Dijo que al estado de Guerrero </w:t>
      </w:r>
      <w:r w:rsidR="00730F6C" w:rsidRPr="00730F6C">
        <w:rPr>
          <w:rFonts w:ascii="Montserrat" w:hAnsi="Montserrat"/>
          <w:bCs/>
          <w:sz w:val="20"/>
          <w:szCs w:val="20"/>
        </w:rPr>
        <w:t>se han sumado 449 especialistas, se han invertido mil 619 mdp, 368 en infraestructura y mil 250 en la adquisición de 16 mil 720 equipos médicos</w:t>
      </w:r>
      <w:r>
        <w:rPr>
          <w:rFonts w:ascii="Montserrat" w:hAnsi="Montserrat"/>
          <w:bCs/>
          <w:sz w:val="20"/>
          <w:szCs w:val="20"/>
        </w:rPr>
        <w:t>;</w:t>
      </w:r>
      <w:r w:rsidR="00730F6C" w:rsidRPr="00730F6C">
        <w:rPr>
          <w:rFonts w:ascii="Montserrat" w:hAnsi="Montserrat"/>
          <w:bCs/>
          <w:sz w:val="20"/>
          <w:szCs w:val="20"/>
        </w:rPr>
        <w:t xml:space="preserve"> el abasto es de 88 por ciento. </w:t>
      </w:r>
      <w:r>
        <w:rPr>
          <w:rFonts w:ascii="Montserrat" w:hAnsi="Montserrat"/>
          <w:bCs/>
          <w:sz w:val="20"/>
          <w:szCs w:val="20"/>
        </w:rPr>
        <w:t xml:space="preserve">En </w:t>
      </w:r>
      <w:r w:rsidR="00730F6C" w:rsidRPr="00730F6C">
        <w:rPr>
          <w:rFonts w:ascii="Montserrat" w:hAnsi="Montserrat"/>
          <w:bCs/>
          <w:sz w:val="20"/>
          <w:szCs w:val="20"/>
        </w:rPr>
        <w:t xml:space="preserve">Morelos se han sumado 146 especialistas, </w:t>
      </w:r>
      <w:r>
        <w:rPr>
          <w:rFonts w:ascii="Montserrat" w:hAnsi="Montserrat"/>
          <w:bCs/>
          <w:sz w:val="20"/>
          <w:szCs w:val="20"/>
        </w:rPr>
        <w:t xml:space="preserve">la inversión es de </w:t>
      </w:r>
      <w:r w:rsidR="00730F6C" w:rsidRPr="00730F6C">
        <w:rPr>
          <w:rFonts w:ascii="Montserrat" w:hAnsi="Montserrat"/>
          <w:bCs/>
          <w:sz w:val="20"/>
          <w:szCs w:val="20"/>
        </w:rPr>
        <w:t xml:space="preserve">216 mdp, 96 en infraestructura y 119 en la adquisición de 934 equipos médicos. En Michoacán hay 730 médicos especialistas, inversión de 127 mdp en infraestructura y 574 mdp en adquisición de </w:t>
      </w:r>
      <w:r w:rsidR="009D6CE2">
        <w:rPr>
          <w:rFonts w:ascii="Montserrat" w:hAnsi="Montserrat"/>
          <w:bCs/>
          <w:sz w:val="20"/>
          <w:szCs w:val="20"/>
        </w:rPr>
        <w:t>cinco</w:t>
      </w:r>
      <w:r w:rsidR="00730F6C" w:rsidRPr="00730F6C">
        <w:rPr>
          <w:rFonts w:ascii="Montserrat" w:hAnsi="Montserrat"/>
          <w:bCs/>
          <w:sz w:val="20"/>
          <w:szCs w:val="20"/>
        </w:rPr>
        <w:t xml:space="preserve"> mil 593 equipos médicos. </w:t>
      </w:r>
    </w:p>
    <w:p w14:paraId="6FB420AF" w14:textId="77777777" w:rsidR="00161551" w:rsidRDefault="00161551" w:rsidP="008178F3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250CE1E" w14:textId="7E8FCBD2" w:rsidR="00E032AA" w:rsidRDefault="00E032AA" w:rsidP="003E5158">
      <w:pPr>
        <w:tabs>
          <w:tab w:val="left" w:pos="4140"/>
        </w:tabs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  <w:r w:rsidRPr="00E032AA">
        <w:rPr>
          <w:rFonts w:ascii="Montserrat" w:hAnsi="Montserrat" w:cs="Arial"/>
          <w:b/>
          <w:color w:val="000000" w:themeColor="text1"/>
          <w:sz w:val="22"/>
          <w:szCs w:val="22"/>
        </w:rPr>
        <w:t>-</w:t>
      </w:r>
      <w:r w:rsidR="003E5158">
        <w:rPr>
          <w:rFonts w:ascii="Montserrat" w:hAnsi="Montserrat" w:cs="Arial"/>
          <w:b/>
          <w:color w:val="000000" w:themeColor="text1"/>
          <w:sz w:val="22"/>
          <w:szCs w:val="22"/>
        </w:rPr>
        <w:t>-</w:t>
      </w:r>
      <w:r w:rsidRPr="00E032AA">
        <w:rPr>
          <w:rFonts w:ascii="Montserrat" w:hAnsi="Montserrat" w:cs="Arial"/>
          <w:b/>
          <w:color w:val="000000" w:themeColor="text1"/>
          <w:sz w:val="22"/>
          <w:szCs w:val="22"/>
        </w:rPr>
        <w:t>-o0o---</w:t>
      </w:r>
    </w:p>
    <w:p w14:paraId="5EA1C858" w14:textId="77777777" w:rsidR="00B852E3" w:rsidRDefault="00B852E3" w:rsidP="003E5158">
      <w:pPr>
        <w:tabs>
          <w:tab w:val="left" w:pos="4140"/>
        </w:tabs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489C2D3D" w14:textId="77777777" w:rsidR="00B852E3" w:rsidRDefault="00B852E3" w:rsidP="003E5158">
      <w:pPr>
        <w:tabs>
          <w:tab w:val="left" w:pos="4140"/>
        </w:tabs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19B02000" w14:textId="77777777" w:rsidR="00B852E3" w:rsidRDefault="00B852E3" w:rsidP="003E5158">
      <w:pPr>
        <w:tabs>
          <w:tab w:val="left" w:pos="4140"/>
        </w:tabs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66DDA278" w14:textId="77777777" w:rsidR="00B852E3" w:rsidRDefault="00B852E3" w:rsidP="00B852E3">
      <w:pPr>
        <w:tabs>
          <w:tab w:val="left" w:pos="4140"/>
        </w:tabs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2D5082DF" w14:textId="77777777" w:rsidR="00B852E3" w:rsidRDefault="00B852E3" w:rsidP="00B852E3">
      <w:pPr>
        <w:tabs>
          <w:tab w:val="left" w:pos="4140"/>
        </w:tabs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4F361CD6" w14:textId="77777777" w:rsidR="00B852E3" w:rsidRDefault="00B852E3" w:rsidP="00B852E3">
      <w:pPr>
        <w:tabs>
          <w:tab w:val="left" w:pos="4140"/>
        </w:tabs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6709DE67" w14:textId="77777777" w:rsidR="00B852E3" w:rsidRDefault="00B852E3" w:rsidP="00B852E3">
      <w:pPr>
        <w:tabs>
          <w:tab w:val="left" w:pos="4140"/>
        </w:tabs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43559E76" w14:textId="77777777" w:rsidR="00B852E3" w:rsidRPr="00B852E3" w:rsidRDefault="00B852E3" w:rsidP="00B852E3">
      <w:pPr>
        <w:tabs>
          <w:tab w:val="left" w:pos="4140"/>
        </w:tabs>
        <w:rPr>
          <w:rFonts w:ascii="Montserrat" w:hAnsi="Montserrat"/>
          <w:b/>
          <w:bCs/>
          <w:color w:val="000000" w:themeColor="text1"/>
          <w:sz w:val="22"/>
          <w:szCs w:val="22"/>
        </w:rPr>
      </w:pPr>
      <w:r w:rsidRPr="00B852E3">
        <w:rPr>
          <w:rFonts w:ascii="Montserrat" w:hAnsi="Montserrat"/>
          <w:b/>
          <w:bCs/>
          <w:color w:val="000000" w:themeColor="text1"/>
          <w:sz w:val="22"/>
          <w:szCs w:val="22"/>
        </w:rPr>
        <w:t>LINK DE FOTOS</w:t>
      </w:r>
    </w:p>
    <w:p w14:paraId="46ACF201" w14:textId="115134F1" w:rsidR="00B852E3" w:rsidRDefault="00007709" w:rsidP="00B852E3">
      <w:pPr>
        <w:tabs>
          <w:tab w:val="left" w:pos="4140"/>
        </w:tabs>
        <w:rPr>
          <w:rFonts w:ascii="Montserrat" w:hAnsi="Montserrat"/>
          <w:color w:val="000000" w:themeColor="text1"/>
          <w:sz w:val="22"/>
          <w:szCs w:val="22"/>
        </w:rPr>
      </w:pPr>
      <w:hyperlink r:id="rId7" w:history="1">
        <w:r w:rsidR="00B852E3" w:rsidRPr="00B55583">
          <w:rPr>
            <w:rStyle w:val="Hipervnculo"/>
            <w:rFonts w:ascii="Montserrat" w:hAnsi="Montserrat"/>
            <w:sz w:val="22"/>
            <w:szCs w:val="22"/>
          </w:rPr>
          <w:t>https://drive.google.com/drive/folders/1SkaGnvWRxEeVdRrCs4qlycthnh011KLG</w:t>
        </w:r>
      </w:hyperlink>
    </w:p>
    <w:p w14:paraId="59951644" w14:textId="77777777" w:rsidR="00B852E3" w:rsidRPr="00B852E3" w:rsidRDefault="00B852E3" w:rsidP="00B852E3">
      <w:pPr>
        <w:tabs>
          <w:tab w:val="left" w:pos="4140"/>
        </w:tabs>
        <w:rPr>
          <w:rFonts w:ascii="Montserrat" w:hAnsi="Montserrat"/>
          <w:color w:val="000000" w:themeColor="text1"/>
          <w:sz w:val="22"/>
          <w:szCs w:val="22"/>
        </w:rPr>
      </w:pPr>
    </w:p>
    <w:p w14:paraId="73CCE1BC" w14:textId="77777777" w:rsidR="00B852E3" w:rsidRPr="00B852E3" w:rsidRDefault="00B852E3" w:rsidP="00B852E3">
      <w:pPr>
        <w:tabs>
          <w:tab w:val="left" w:pos="4140"/>
        </w:tabs>
        <w:rPr>
          <w:rFonts w:ascii="Montserrat" w:hAnsi="Montserrat"/>
          <w:color w:val="000000" w:themeColor="text1"/>
          <w:sz w:val="22"/>
          <w:szCs w:val="22"/>
        </w:rPr>
      </w:pPr>
    </w:p>
    <w:p w14:paraId="15FCCD2E" w14:textId="77777777" w:rsidR="00B852E3" w:rsidRPr="00B852E3" w:rsidRDefault="00B852E3" w:rsidP="00B852E3">
      <w:pPr>
        <w:tabs>
          <w:tab w:val="left" w:pos="4140"/>
        </w:tabs>
        <w:rPr>
          <w:rFonts w:ascii="Montserrat" w:hAnsi="Montserrat"/>
          <w:b/>
          <w:bCs/>
          <w:color w:val="000000" w:themeColor="text1"/>
          <w:sz w:val="22"/>
          <w:szCs w:val="22"/>
        </w:rPr>
      </w:pPr>
      <w:r w:rsidRPr="00B852E3">
        <w:rPr>
          <w:rFonts w:ascii="Montserrat" w:hAnsi="Montserrat"/>
          <w:b/>
          <w:bCs/>
          <w:color w:val="000000" w:themeColor="text1"/>
          <w:sz w:val="22"/>
          <w:szCs w:val="22"/>
        </w:rPr>
        <w:t>LINK DE VIDEO</w:t>
      </w:r>
    </w:p>
    <w:p w14:paraId="7C50C0AF" w14:textId="324D5957" w:rsidR="00B852E3" w:rsidRDefault="00007709" w:rsidP="00B852E3">
      <w:pPr>
        <w:tabs>
          <w:tab w:val="left" w:pos="4140"/>
        </w:tabs>
        <w:rPr>
          <w:rFonts w:ascii="Montserrat" w:hAnsi="Montserrat"/>
          <w:color w:val="000000" w:themeColor="text1"/>
          <w:sz w:val="22"/>
          <w:szCs w:val="22"/>
        </w:rPr>
      </w:pPr>
      <w:hyperlink r:id="rId8" w:history="1">
        <w:r w:rsidR="00B852E3" w:rsidRPr="00B55583">
          <w:rPr>
            <w:rStyle w:val="Hipervnculo"/>
            <w:rFonts w:ascii="Montserrat" w:hAnsi="Montserrat"/>
            <w:sz w:val="22"/>
            <w:szCs w:val="22"/>
          </w:rPr>
          <w:t>https://imssmx.sharepoint.com/:v:/s/comunicacionsocial/EZ0dRFrMfZhBrETBPM7P-KMBaVbUyqRG2ZI8-erYX5yTkA?e=5MSJw9</w:t>
        </w:r>
      </w:hyperlink>
    </w:p>
    <w:p w14:paraId="0A64B01D" w14:textId="77777777" w:rsidR="00B852E3" w:rsidRPr="003E5158" w:rsidRDefault="00B852E3" w:rsidP="00B852E3">
      <w:pPr>
        <w:tabs>
          <w:tab w:val="left" w:pos="4140"/>
        </w:tabs>
        <w:rPr>
          <w:rFonts w:ascii="Montserrat" w:hAnsi="Montserrat"/>
          <w:color w:val="000000" w:themeColor="text1"/>
          <w:sz w:val="22"/>
          <w:szCs w:val="22"/>
        </w:rPr>
      </w:pPr>
    </w:p>
    <w:sectPr w:rsidR="00B852E3" w:rsidRPr="003E5158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0B88F" w14:textId="77777777" w:rsidR="004D6913" w:rsidRDefault="004D6913">
      <w:r>
        <w:separator/>
      </w:r>
    </w:p>
  </w:endnote>
  <w:endnote w:type="continuationSeparator" w:id="0">
    <w:p w14:paraId="46A8275C" w14:textId="77777777" w:rsidR="004D6913" w:rsidRDefault="004D6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75B0E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38EA5" w14:textId="77777777" w:rsidR="004D6913" w:rsidRDefault="004D6913">
      <w:r>
        <w:separator/>
      </w:r>
    </w:p>
  </w:footnote>
  <w:footnote w:type="continuationSeparator" w:id="0">
    <w:p w14:paraId="32533D5A" w14:textId="77777777" w:rsidR="004D6913" w:rsidRDefault="004D69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75B0E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75B0E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75B0E" w:rsidRPr="00C0299D" w:rsidRDefault="00B75B0E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B75B0E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B75B0E" w:rsidRPr="00C0299D" w:rsidRDefault="00B75B0E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4E65DE1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147CAC"/>
    <w:multiLevelType w:val="hybridMultilevel"/>
    <w:tmpl w:val="2B6659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FA62F7"/>
    <w:multiLevelType w:val="hybridMultilevel"/>
    <w:tmpl w:val="F81C03DC"/>
    <w:lvl w:ilvl="0" w:tplc="080A0001">
      <w:start w:val="1"/>
      <w:numFmt w:val="bullet"/>
      <w:lvlText w:val=""/>
      <w:lvlJc w:val="left"/>
      <w:pPr>
        <w:ind w:left="8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69" w:hanging="360"/>
      </w:pPr>
      <w:rPr>
        <w:rFonts w:ascii="Wingdings" w:hAnsi="Wingdings" w:hint="default"/>
      </w:rPr>
    </w:lvl>
  </w:abstractNum>
  <w:abstractNum w:abstractNumId="4" w15:restartNumberingAfterBreak="0">
    <w:nsid w:val="335D427D"/>
    <w:multiLevelType w:val="hybridMultilevel"/>
    <w:tmpl w:val="04966F5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54600"/>
    <w:multiLevelType w:val="hybridMultilevel"/>
    <w:tmpl w:val="608C518E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0E21F0"/>
    <w:multiLevelType w:val="hybridMultilevel"/>
    <w:tmpl w:val="770A2B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001765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5999454">
    <w:abstractNumId w:val="7"/>
  </w:num>
  <w:num w:numId="3" w16cid:durableId="1875774261">
    <w:abstractNumId w:val="1"/>
  </w:num>
  <w:num w:numId="4" w16cid:durableId="1725326547">
    <w:abstractNumId w:val="5"/>
  </w:num>
  <w:num w:numId="5" w16cid:durableId="2043312858">
    <w:abstractNumId w:val="0"/>
  </w:num>
  <w:num w:numId="6" w16cid:durableId="982001381">
    <w:abstractNumId w:val="9"/>
  </w:num>
  <w:num w:numId="7" w16cid:durableId="1133451499">
    <w:abstractNumId w:val="8"/>
  </w:num>
  <w:num w:numId="8" w16cid:durableId="1085030616">
    <w:abstractNumId w:val="10"/>
  </w:num>
  <w:num w:numId="9" w16cid:durableId="178986035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55500463">
    <w:abstractNumId w:val="6"/>
  </w:num>
  <w:num w:numId="11" w16cid:durableId="773286617">
    <w:abstractNumId w:val="3"/>
  </w:num>
  <w:num w:numId="12" w16cid:durableId="2401383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03CE4"/>
    <w:rsid w:val="000068AC"/>
    <w:rsid w:val="00007709"/>
    <w:rsid w:val="00051A86"/>
    <w:rsid w:val="000760B2"/>
    <w:rsid w:val="00076E7A"/>
    <w:rsid w:val="000802EE"/>
    <w:rsid w:val="000971FE"/>
    <w:rsid w:val="000A2866"/>
    <w:rsid w:val="000A3103"/>
    <w:rsid w:val="000A7208"/>
    <w:rsid w:val="000B1AFB"/>
    <w:rsid w:val="000C6B72"/>
    <w:rsid w:val="000D402F"/>
    <w:rsid w:val="000E1B72"/>
    <w:rsid w:val="000E3015"/>
    <w:rsid w:val="000F2D88"/>
    <w:rsid w:val="000F44EB"/>
    <w:rsid w:val="00102992"/>
    <w:rsid w:val="001037FE"/>
    <w:rsid w:val="00104D02"/>
    <w:rsid w:val="001079C3"/>
    <w:rsid w:val="00113017"/>
    <w:rsid w:val="00120E8B"/>
    <w:rsid w:val="001250C7"/>
    <w:rsid w:val="001408C9"/>
    <w:rsid w:val="00151798"/>
    <w:rsid w:val="0015588C"/>
    <w:rsid w:val="00161551"/>
    <w:rsid w:val="001626E3"/>
    <w:rsid w:val="00162EF8"/>
    <w:rsid w:val="00166AF1"/>
    <w:rsid w:val="001769F2"/>
    <w:rsid w:val="00192255"/>
    <w:rsid w:val="001A125E"/>
    <w:rsid w:val="001A1BA0"/>
    <w:rsid w:val="001A66E5"/>
    <w:rsid w:val="001D0470"/>
    <w:rsid w:val="001E2F93"/>
    <w:rsid w:val="002002CA"/>
    <w:rsid w:val="002074AB"/>
    <w:rsid w:val="00212811"/>
    <w:rsid w:val="00233BBB"/>
    <w:rsid w:val="00233C1C"/>
    <w:rsid w:val="00236341"/>
    <w:rsid w:val="0024490B"/>
    <w:rsid w:val="00250FD4"/>
    <w:rsid w:val="002529AF"/>
    <w:rsid w:val="00252AA4"/>
    <w:rsid w:val="00260F94"/>
    <w:rsid w:val="002664E6"/>
    <w:rsid w:val="002707C0"/>
    <w:rsid w:val="002812AF"/>
    <w:rsid w:val="0028154E"/>
    <w:rsid w:val="00294980"/>
    <w:rsid w:val="002A4683"/>
    <w:rsid w:val="002C5215"/>
    <w:rsid w:val="002D1864"/>
    <w:rsid w:val="002D34D3"/>
    <w:rsid w:val="002E5171"/>
    <w:rsid w:val="002E63E2"/>
    <w:rsid w:val="002F6AD4"/>
    <w:rsid w:val="0030407A"/>
    <w:rsid w:val="00320AA9"/>
    <w:rsid w:val="00336A69"/>
    <w:rsid w:val="00356223"/>
    <w:rsid w:val="00364957"/>
    <w:rsid w:val="00375E8D"/>
    <w:rsid w:val="00377E72"/>
    <w:rsid w:val="003822D7"/>
    <w:rsid w:val="00394B0A"/>
    <w:rsid w:val="00395AF4"/>
    <w:rsid w:val="003D230C"/>
    <w:rsid w:val="003E5158"/>
    <w:rsid w:val="003F23A7"/>
    <w:rsid w:val="0040133D"/>
    <w:rsid w:val="0040149D"/>
    <w:rsid w:val="00401FE1"/>
    <w:rsid w:val="0042335A"/>
    <w:rsid w:val="00430DE3"/>
    <w:rsid w:val="00433436"/>
    <w:rsid w:val="004334E6"/>
    <w:rsid w:val="00434D3C"/>
    <w:rsid w:val="00442E89"/>
    <w:rsid w:val="004438DE"/>
    <w:rsid w:val="00446181"/>
    <w:rsid w:val="00476C9F"/>
    <w:rsid w:val="00483BD4"/>
    <w:rsid w:val="004925EC"/>
    <w:rsid w:val="004A3FE1"/>
    <w:rsid w:val="004B53D9"/>
    <w:rsid w:val="004D6913"/>
    <w:rsid w:val="004F0DBF"/>
    <w:rsid w:val="004F34B7"/>
    <w:rsid w:val="004F4381"/>
    <w:rsid w:val="004F7C7C"/>
    <w:rsid w:val="00523EA4"/>
    <w:rsid w:val="00525C41"/>
    <w:rsid w:val="00527C29"/>
    <w:rsid w:val="0053163F"/>
    <w:rsid w:val="005428A2"/>
    <w:rsid w:val="00542A9C"/>
    <w:rsid w:val="005516E4"/>
    <w:rsid w:val="005920AC"/>
    <w:rsid w:val="00593DDD"/>
    <w:rsid w:val="005C4544"/>
    <w:rsid w:val="005C79BA"/>
    <w:rsid w:val="005F1064"/>
    <w:rsid w:val="00600839"/>
    <w:rsid w:val="00611F34"/>
    <w:rsid w:val="006166D9"/>
    <w:rsid w:val="00634F46"/>
    <w:rsid w:val="00644E01"/>
    <w:rsid w:val="006456D9"/>
    <w:rsid w:val="00661B29"/>
    <w:rsid w:val="0066736C"/>
    <w:rsid w:val="006703BF"/>
    <w:rsid w:val="00687861"/>
    <w:rsid w:val="006B1416"/>
    <w:rsid w:val="006E64E3"/>
    <w:rsid w:val="006E6C5F"/>
    <w:rsid w:val="006F343D"/>
    <w:rsid w:val="006F75E9"/>
    <w:rsid w:val="00730771"/>
    <w:rsid w:val="00730F6C"/>
    <w:rsid w:val="0074541E"/>
    <w:rsid w:val="0075054B"/>
    <w:rsid w:val="00754543"/>
    <w:rsid w:val="0077711B"/>
    <w:rsid w:val="00783E6C"/>
    <w:rsid w:val="007A58CB"/>
    <w:rsid w:val="007C4B3C"/>
    <w:rsid w:val="007D44C2"/>
    <w:rsid w:val="007D4695"/>
    <w:rsid w:val="007E7EF1"/>
    <w:rsid w:val="007F0C78"/>
    <w:rsid w:val="007F63BD"/>
    <w:rsid w:val="008178F3"/>
    <w:rsid w:val="0082077B"/>
    <w:rsid w:val="00826E0E"/>
    <w:rsid w:val="008362DE"/>
    <w:rsid w:val="00855ECD"/>
    <w:rsid w:val="0085746A"/>
    <w:rsid w:val="00861880"/>
    <w:rsid w:val="0086265B"/>
    <w:rsid w:val="00870ABD"/>
    <w:rsid w:val="008A1EA3"/>
    <w:rsid w:val="008B05B4"/>
    <w:rsid w:val="008C35FF"/>
    <w:rsid w:val="008C68BE"/>
    <w:rsid w:val="008D3116"/>
    <w:rsid w:val="008D4A29"/>
    <w:rsid w:val="008F3A1D"/>
    <w:rsid w:val="008F6CF4"/>
    <w:rsid w:val="00901ADE"/>
    <w:rsid w:val="00910754"/>
    <w:rsid w:val="00944BF7"/>
    <w:rsid w:val="00950200"/>
    <w:rsid w:val="0095468F"/>
    <w:rsid w:val="009548CA"/>
    <w:rsid w:val="009802CB"/>
    <w:rsid w:val="009864B9"/>
    <w:rsid w:val="009971F9"/>
    <w:rsid w:val="009A2497"/>
    <w:rsid w:val="009A6C13"/>
    <w:rsid w:val="009D4D72"/>
    <w:rsid w:val="009D6CE2"/>
    <w:rsid w:val="009E642A"/>
    <w:rsid w:val="009F7525"/>
    <w:rsid w:val="00A0783B"/>
    <w:rsid w:val="00A14C34"/>
    <w:rsid w:val="00A15CFC"/>
    <w:rsid w:val="00A178C2"/>
    <w:rsid w:val="00A20C81"/>
    <w:rsid w:val="00A33916"/>
    <w:rsid w:val="00A57530"/>
    <w:rsid w:val="00A623F3"/>
    <w:rsid w:val="00A65B5E"/>
    <w:rsid w:val="00A67B77"/>
    <w:rsid w:val="00A7480D"/>
    <w:rsid w:val="00A9040A"/>
    <w:rsid w:val="00A9297A"/>
    <w:rsid w:val="00AB0A24"/>
    <w:rsid w:val="00AB1A5F"/>
    <w:rsid w:val="00AB27D6"/>
    <w:rsid w:val="00AC2B56"/>
    <w:rsid w:val="00AD1C7A"/>
    <w:rsid w:val="00AD7C23"/>
    <w:rsid w:val="00AF779D"/>
    <w:rsid w:val="00B13D58"/>
    <w:rsid w:val="00B250E6"/>
    <w:rsid w:val="00B27D6C"/>
    <w:rsid w:val="00B42D49"/>
    <w:rsid w:val="00B60891"/>
    <w:rsid w:val="00B67B88"/>
    <w:rsid w:val="00B74A28"/>
    <w:rsid w:val="00B75B0E"/>
    <w:rsid w:val="00B8025A"/>
    <w:rsid w:val="00B83E7F"/>
    <w:rsid w:val="00B852E3"/>
    <w:rsid w:val="00B8788F"/>
    <w:rsid w:val="00B927FB"/>
    <w:rsid w:val="00B97823"/>
    <w:rsid w:val="00BE155A"/>
    <w:rsid w:val="00BE24DF"/>
    <w:rsid w:val="00BE41DF"/>
    <w:rsid w:val="00C01611"/>
    <w:rsid w:val="00C0473A"/>
    <w:rsid w:val="00C07DC4"/>
    <w:rsid w:val="00C1212E"/>
    <w:rsid w:val="00C13440"/>
    <w:rsid w:val="00C13E73"/>
    <w:rsid w:val="00C17FF4"/>
    <w:rsid w:val="00C356C5"/>
    <w:rsid w:val="00C533E4"/>
    <w:rsid w:val="00C6378E"/>
    <w:rsid w:val="00C73E77"/>
    <w:rsid w:val="00C75F4A"/>
    <w:rsid w:val="00C85F15"/>
    <w:rsid w:val="00C86DB0"/>
    <w:rsid w:val="00C96099"/>
    <w:rsid w:val="00C96F2D"/>
    <w:rsid w:val="00CA2446"/>
    <w:rsid w:val="00CA2574"/>
    <w:rsid w:val="00CA4FAF"/>
    <w:rsid w:val="00CB3854"/>
    <w:rsid w:val="00CB43D6"/>
    <w:rsid w:val="00CB45FC"/>
    <w:rsid w:val="00CB6245"/>
    <w:rsid w:val="00CB7B9D"/>
    <w:rsid w:val="00CC2409"/>
    <w:rsid w:val="00CD54E7"/>
    <w:rsid w:val="00CD67EA"/>
    <w:rsid w:val="00CD6B35"/>
    <w:rsid w:val="00CF235C"/>
    <w:rsid w:val="00CF48CB"/>
    <w:rsid w:val="00CF6F0B"/>
    <w:rsid w:val="00CF717C"/>
    <w:rsid w:val="00D065A0"/>
    <w:rsid w:val="00D147B2"/>
    <w:rsid w:val="00D42BC9"/>
    <w:rsid w:val="00D55FDD"/>
    <w:rsid w:val="00D66B47"/>
    <w:rsid w:val="00D7239F"/>
    <w:rsid w:val="00D737A2"/>
    <w:rsid w:val="00D76D5A"/>
    <w:rsid w:val="00DB23D2"/>
    <w:rsid w:val="00DD0EFF"/>
    <w:rsid w:val="00DD4D8A"/>
    <w:rsid w:val="00DD5EC4"/>
    <w:rsid w:val="00DF2BC3"/>
    <w:rsid w:val="00E032AA"/>
    <w:rsid w:val="00E06886"/>
    <w:rsid w:val="00E358D2"/>
    <w:rsid w:val="00E36CDA"/>
    <w:rsid w:val="00E712E5"/>
    <w:rsid w:val="00E7357F"/>
    <w:rsid w:val="00E81A5E"/>
    <w:rsid w:val="00E84D1D"/>
    <w:rsid w:val="00E87A83"/>
    <w:rsid w:val="00E91307"/>
    <w:rsid w:val="00E925DB"/>
    <w:rsid w:val="00E9640A"/>
    <w:rsid w:val="00EA43CA"/>
    <w:rsid w:val="00EB2DEC"/>
    <w:rsid w:val="00EF6DF7"/>
    <w:rsid w:val="00F047AC"/>
    <w:rsid w:val="00F113C0"/>
    <w:rsid w:val="00F213DF"/>
    <w:rsid w:val="00F2760C"/>
    <w:rsid w:val="00F32C4F"/>
    <w:rsid w:val="00F35EDE"/>
    <w:rsid w:val="00F4300B"/>
    <w:rsid w:val="00F505A7"/>
    <w:rsid w:val="00F537CB"/>
    <w:rsid w:val="00F53F62"/>
    <w:rsid w:val="00F63ADC"/>
    <w:rsid w:val="00F736A1"/>
    <w:rsid w:val="00F74927"/>
    <w:rsid w:val="00F74D41"/>
    <w:rsid w:val="00FB04E6"/>
    <w:rsid w:val="00FB0FC2"/>
    <w:rsid w:val="00FE2FB9"/>
    <w:rsid w:val="00FF175D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E3E794A1-566E-4000-86EE-B3F0292AE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B852E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852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1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Z0dRFrMfZhBrETBPM7P-KMBaVbUyqRG2ZI8-erYX5yTkA?e=5MSJw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SkaGnvWRxEeVdRrCs4qlycthnh011KL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980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2023-01-09T15:55:00Z</cp:lastPrinted>
  <dcterms:created xsi:type="dcterms:W3CDTF">2023-08-15T17:18:00Z</dcterms:created>
  <dcterms:modified xsi:type="dcterms:W3CDTF">2023-08-15T17:18:00Z</dcterms:modified>
</cp:coreProperties>
</file>