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EC0325" w:rsidRDefault="00CF717C" w:rsidP="00CF717C">
      <w:pPr>
        <w:spacing w:line="240" w:lineRule="atLeast"/>
        <w:jc w:val="right"/>
        <w:rPr>
          <w:rFonts w:ascii="Montserrat" w:hAnsi="Montserrat"/>
          <w:b/>
          <w:color w:val="134E39"/>
          <w:lang w:val="es-MX"/>
        </w:rPr>
      </w:pPr>
      <w:r w:rsidRPr="00EC0325">
        <w:rPr>
          <w:rFonts w:ascii="Montserrat" w:hAnsi="Montserrat"/>
          <w:b/>
          <w:color w:val="134E39"/>
          <w:lang w:val="es-MX"/>
        </w:rPr>
        <w:t>BOLETÍN DE PRENSA</w:t>
      </w:r>
    </w:p>
    <w:p w14:paraId="139D174E" w14:textId="66382CE7" w:rsidR="00CF717C" w:rsidRPr="00EC0325" w:rsidRDefault="00CF717C" w:rsidP="00CF717C">
      <w:pPr>
        <w:spacing w:line="240" w:lineRule="atLeast"/>
        <w:jc w:val="right"/>
        <w:rPr>
          <w:rFonts w:ascii="Montserrat" w:hAnsi="Montserrat"/>
          <w:sz w:val="20"/>
          <w:szCs w:val="20"/>
          <w:lang w:val="es-MX"/>
        </w:rPr>
      </w:pPr>
      <w:r w:rsidRPr="00EC0325">
        <w:rPr>
          <w:rFonts w:ascii="Montserrat" w:hAnsi="Montserrat"/>
          <w:sz w:val="20"/>
          <w:szCs w:val="20"/>
          <w:lang w:val="es-MX"/>
        </w:rPr>
        <w:t xml:space="preserve">Ciudad de México, </w:t>
      </w:r>
      <w:r w:rsidR="00C7248C">
        <w:rPr>
          <w:rFonts w:ascii="Montserrat" w:hAnsi="Montserrat"/>
          <w:sz w:val="20"/>
          <w:szCs w:val="20"/>
          <w:lang w:val="es-MX"/>
        </w:rPr>
        <w:t xml:space="preserve">lunes </w:t>
      </w:r>
      <w:r w:rsidR="00357041">
        <w:rPr>
          <w:rFonts w:ascii="Montserrat" w:hAnsi="Montserrat"/>
          <w:sz w:val="20"/>
          <w:szCs w:val="20"/>
          <w:lang w:val="es-MX"/>
        </w:rPr>
        <w:t>26</w:t>
      </w:r>
      <w:r w:rsidR="00C7248C">
        <w:rPr>
          <w:rFonts w:ascii="Montserrat" w:hAnsi="Montserrat"/>
          <w:sz w:val="20"/>
          <w:szCs w:val="20"/>
          <w:lang w:val="es-MX"/>
        </w:rPr>
        <w:t xml:space="preserve"> </w:t>
      </w:r>
      <w:r w:rsidR="001A1BA0" w:rsidRPr="00EC0325">
        <w:rPr>
          <w:rFonts w:ascii="Montserrat" w:hAnsi="Montserrat"/>
          <w:sz w:val="20"/>
          <w:szCs w:val="20"/>
          <w:lang w:val="es-MX"/>
        </w:rPr>
        <w:t>de junio</w:t>
      </w:r>
      <w:r w:rsidRPr="00EC0325">
        <w:rPr>
          <w:rFonts w:ascii="Montserrat" w:hAnsi="Montserrat"/>
          <w:sz w:val="20"/>
          <w:szCs w:val="20"/>
          <w:lang w:val="es-MX"/>
        </w:rPr>
        <w:t xml:space="preserve"> de 2023</w:t>
      </w:r>
    </w:p>
    <w:p w14:paraId="0C93BCDE" w14:textId="50655C4A" w:rsidR="00CF717C" w:rsidRPr="00EC0325" w:rsidRDefault="00CF717C" w:rsidP="00CF717C">
      <w:pPr>
        <w:spacing w:line="240" w:lineRule="atLeast"/>
        <w:jc w:val="right"/>
        <w:rPr>
          <w:rFonts w:ascii="Montserrat" w:hAnsi="Montserrat"/>
          <w:sz w:val="20"/>
          <w:szCs w:val="20"/>
          <w:lang w:val="es-MX"/>
        </w:rPr>
      </w:pPr>
      <w:r w:rsidRPr="00EC0325">
        <w:rPr>
          <w:rFonts w:ascii="Montserrat" w:hAnsi="Montserrat"/>
          <w:sz w:val="20"/>
          <w:szCs w:val="20"/>
          <w:lang w:val="es-MX"/>
        </w:rPr>
        <w:t xml:space="preserve">No. </w:t>
      </w:r>
      <w:r w:rsidR="00357041">
        <w:rPr>
          <w:rFonts w:ascii="Montserrat" w:hAnsi="Montserrat"/>
          <w:sz w:val="20"/>
          <w:szCs w:val="20"/>
          <w:lang w:val="es-MX"/>
        </w:rPr>
        <w:t>311</w:t>
      </w:r>
      <w:r w:rsidRPr="00EC0325">
        <w:rPr>
          <w:rFonts w:ascii="Montserrat" w:hAnsi="Montserrat"/>
          <w:sz w:val="20"/>
          <w:szCs w:val="20"/>
          <w:lang w:val="es-MX"/>
        </w:rPr>
        <w:t>/2023</w:t>
      </w:r>
    </w:p>
    <w:p w14:paraId="1AC14699" w14:textId="77777777" w:rsidR="00CF717C" w:rsidRPr="00EC0325" w:rsidRDefault="00CF717C" w:rsidP="00CF717C">
      <w:pPr>
        <w:spacing w:line="240" w:lineRule="atLeast"/>
        <w:jc w:val="both"/>
        <w:rPr>
          <w:rFonts w:ascii="Montserrat" w:eastAsia="Batang" w:hAnsi="Montserrat" w:cs="Arial"/>
          <w:b/>
          <w:sz w:val="28"/>
          <w:szCs w:val="28"/>
          <w:lang w:val="es-MX"/>
        </w:rPr>
      </w:pPr>
    </w:p>
    <w:p w14:paraId="4A47541E" w14:textId="4697F94E" w:rsidR="005D3B0A" w:rsidRDefault="00E37644" w:rsidP="004C5EB5">
      <w:pPr>
        <w:spacing w:line="240" w:lineRule="atLeast"/>
        <w:jc w:val="center"/>
        <w:rPr>
          <w:rFonts w:ascii="Montserrat" w:hAnsi="Montserrat"/>
          <w:b/>
          <w:bCs/>
          <w:sz w:val="32"/>
          <w:szCs w:val="32"/>
          <w:lang w:val="es-MX"/>
        </w:rPr>
      </w:pPr>
      <w:r w:rsidRPr="00EC0325">
        <w:rPr>
          <w:rFonts w:ascii="Montserrat" w:hAnsi="Montserrat"/>
          <w:b/>
          <w:bCs/>
          <w:sz w:val="32"/>
          <w:szCs w:val="32"/>
          <w:lang w:val="es-MX"/>
        </w:rPr>
        <w:t xml:space="preserve">IMSS </w:t>
      </w:r>
      <w:r w:rsidR="004C5EB5">
        <w:rPr>
          <w:rFonts w:ascii="Montserrat" w:hAnsi="Montserrat"/>
          <w:b/>
          <w:bCs/>
          <w:sz w:val="32"/>
          <w:szCs w:val="32"/>
          <w:lang w:val="es-MX"/>
        </w:rPr>
        <w:t xml:space="preserve">atiende </w:t>
      </w:r>
      <w:r w:rsidRPr="00EC0325">
        <w:rPr>
          <w:rFonts w:ascii="Montserrat" w:hAnsi="Montserrat"/>
          <w:b/>
          <w:bCs/>
          <w:sz w:val="32"/>
          <w:szCs w:val="32"/>
          <w:lang w:val="es-MX"/>
        </w:rPr>
        <w:t xml:space="preserve">urgencias </w:t>
      </w:r>
      <w:r w:rsidR="00D36BCE" w:rsidRPr="00EC0325">
        <w:rPr>
          <w:rFonts w:ascii="Montserrat" w:hAnsi="Montserrat"/>
          <w:b/>
          <w:bCs/>
          <w:sz w:val="32"/>
          <w:szCs w:val="32"/>
          <w:lang w:val="es-MX"/>
        </w:rPr>
        <w:t>psiquiátricas</w:t>
      </w:r>
      <w:r w:rsidRPr="00EC0325">
        <w:rPr>
          <w:rFonts w:ascii="Montserrat" w:hAnsi="Montserrat"/>
          <w:b/>
          <w:bCs/>
          <w:sz w:val="32"/>
          <w:szCs w:val="32"/>
          <w:lang w:val="es-MX"/>
        </w:rPr>
        <w:t xml:space="preserve"> con </w:t>
      </w:r>
      <w:r w:rsidRPr="00B82BD9">
        <w:rPr>
          <w:rFonts w:ascii="Montserrat" w:hAnsi="Montserrat"/>
          <w:b/>
          <w:bCs/>
          <w:i/>
          <w:iCs/>
          <w:sz w:val="32"/>
          <w:szCs w:val="32"/>
          <w:lang w:val="es-MX"/>
        </w:rPr>
        <w:t>triage</w:t>
      </w:r>
      <w:r w:rsidRPr="00EC0325">
        <w:rPr>
          <w:rFonts w:ascii="Montserrat" w:hAnsi="Montserrat"/>
          <w:b/>
          <w:bCs/>
          <w:sz w:val="32"/>
          <w:szCs w:val="32"/>
          <w:lang w:val="es-MX"/>
        </w:rPr>
        <w:t xml:space="preserve">; llama </w:t>
      </w:r>
      <w:r w:rsidR="007A08BB">
        <w:rPr>
          <w:rFonts w:ascii="Montserrat" w:hAnsi="Montserrat"/>
          <w:b/>
          <w:bCs/>
          <w:sz w:val="32"/>
          <w:szCs w:val="32"/>
          <w:lang w:val="es-MX"/>
        </w:rPr>
        <w:t xml:space="preserve">a identificarlas oportunamente y pedir ayuda </w:t>
      </w:r>
    </w:p>
    <w:p w14:paraId="31D25064" w14:textId="77777777" w:rsidR="00CF717C" w:rsidRPr="00EC0325" w:rsidRDefault="00CF717C" w:rsidP="00CF717C">
      <w:pPr>
        <w:spacing w:line="240" w:lineRule="atLeast"/>
        <w:jc w:val="both"/>
        <w:rPr>
          <w:rFonts w:ascii="Montserrat" w:hAnsi="Montserrat"/>
          <w:sz w:val="22"/>
          <w:szCs w:val="22"/>
          <w:lang w:val="es-MX"/>
        </w:rPr>
      </w:pPr>
    </w:p>
    <w:p w14:paraId="74347B16" w14:textId="7E54B9C9" w:rsidR="00151975" w:rsidRPr="00152287" w:rsidRDefault="00151975" w:rsidP="00151975">
      <w:pPr>
        <w:pStyle w:val="Prrafodelista"/>
        <w:numPr>
          <w:ilvl w:val="0"/>
          <w:numId w:val="7"/>
        </w:numPr>
        <w:spacing w:line="240" w:lineRule="atLeast"/>
        <w:jc w:val="both"/>
        <w:rPr>
          <w:rFonts w:ascii="Montserrat" w:hAnsi="Montserrat"/>
          <w:b/>
          <w:bCs/>
          <w:sz w:val="20"/>
          <w:szCs w:val="20"/>
        </w:rPr>
      </w:pPr>
      <w:r w:rsidRPr="00152287">
        <w:rPr>
          <w:rFonts w:ascii="Montserrat" w:hAnsi="Montserrat"/>
          <w:b/>
          <w:bCs/>
          <w:sz w:val="20"/>
          <w:szCs w:val="20"/>
        </w:rPr>
        <w:t xml:space="preserve">El Seguro Social cuenta con un </w:t>
      </w:r>
      <w:r w:rsidRPr="00152287">
        <w:rPr>
          <w:rFonts w:ascii="Montserrat" w:hAnsi="Montserrat"/>
          <w:b/>
          <w:bCs/>
          <w:i/>
          <w:iCs/>
          <w:sz w:val="20"/>
          <w:szCs w:val="20"/>
        </w:rPr>
        <w:t>triage</w:t>
      </w:r>
      <w:r w:rsidRPr="00152287">
        <w:rPr>
          <w:rFonts w:ascii="Montserrat" w:hAnsi="Montserrat"/>
          <w:b/>
          <w:bCs/>
          <w:sz w:val="20"/>
          <w:szCs w:val="20"/>
        </w:rPr>
        <w:t xml:space="preserve"> para determinar</w:t>
      </w:r>
      <w:r w:rsidR="00B82BD9" w:rsidRPr="00152287">
        <w:rPr>
          <w:rFonts w:ascii="Montserrat" w:hAnsi="Montserrat"/>
          <w:b/>
          <w:bCs/>
          <w:sz w:val="20"/>
          <w:szCs w:val="20"/>
        </w:rPr>
        <w:t>,</w:t>
      </w:r>
      <w:r w:rsidRPr="00152287">
        <w:rPr>
          <w:rFonts w:ascii="Montserrat" w:hAnsi="Montserrat"/>
          <w:b/>
          <w:bCs/>
          <w:sz w:val="20"/>
          <w:szCs w:val="20"/>
        </w:rPr>
        <w:t xml:space="preserve"> en menos de 30 minutos</w:t>
      </w:r>
      <w:r w:rsidR="00B82BD9" w:rsidRPr="00152287">
        <w:rPr>
          <w:rFonts w:ascii="Montserrat" w:hAnsi="Montserrat"/>
          <w:b/>
          <w:bCs/>
          <w:sz w:val="20"/>
          <w:szCs w:val="20"/>
        </w:rPr>
        <w:t>,</w:t>
      </w:r>
      <w:r w:rsidRPr="00152287">
        <w:rPr>
          <w:rFonts w:ascii="Montserrat" w:hAnsi="Montserrat"/>
          <w:b/>
          <w:bCs/>
          <w:sz w:val="20"/>
          <w:szCs w:val="20"/>
        </w:rPr>
        <w:t xml:space="preserve"> el tipo de tratamiento que requiere un paciente ante una urgencia psiquiátrica y prevenir riesgos mayores a la salud.</w:t>
      </w:r>
    </w:p>
    <w:p w14:paraId="40F49977" w14:textId="77777777" w:rsidR="00151975" w:rsidRPr="00152287" w:rsidRDefault="00151975" w:rsidP="007C6457">
      <w:pPr>
        <w:pStyle w:val="Prrafodelista"/>
        <w:numPr>
          <w:ilvl w:val="0"/>
          <w:numId w:val="7"/>
        </w:numPr>
        <w:spacing w:line="240" w:lineRule="atLeast"/>
        <w:jc w:val="both"/>
        <w:rPr>
          <w:rFonts w:ascii="Montserrat" w:hAnsi="Montserrat"/>
          <w:b/>
          <w:bCs/>
          <w:sz w:val="20"/>
          <w:szCs w:val="20"/>
        </w:rPr>
      </w:pPr>
      <w:r w:rsidRPr="00152287">
        <w:rPr>
          <w:rFonts w:ascii="Montserrat" w:hAnsi="Montserrat"/>
          <w:b/>
          <w:bCs/>
          <w:sz w:val="20"/>
          <w:szCs w:val="20"/>
        </w:rPr>
        <w:t>Una persona que antes era sociable y de pronto se aísla, disminuye su ingesta de alimento o atenta contra su integridad física o la de los demás, requiere atención médica lo antes posible.</w:t>
      </w:r>
    </w:p>
    <w:p w14:paraId="5D60CBB4" w14:textId="13A3F5E5" w:rsidR="00151975" w:rsidRPr="00152287" w:rsidRDefault="00151975" w:rsidP="00E16F36">
      <w:pPr>
        <w:pStyle w:val="Prrafodelista"/>
        <w:numPr>
          <w:ilvl w:val="0"/>
          <w:numId w:val="7"/>
        </w:numPr>
        <w:spacing w:line="240" w:lineRule="atLeast"/>
        <w:jc w:val="both"/>
        <w:rPr>
          <w:rFonts w:ascii="Montserrat" w:hAnsi="Montserrat"/>
          <w:b/>
          <w:bCs/>
          <w:sz w:val="20"/>
          <w:szCs w:val="20"/>
        </w:rPr>
      </w:pPr>
      <w:r w:rsidRPr="00152287">
        <w:rPr>
          <w:rFonts w:ascii="Montserrat" w:hAnsi="Montserrat"/>
          <w:b/>
          <w:bCs/>
          <w:sz w:val="20"/>
          <w:szCs w:val="20"/>
        </w:rPr>
        <w:t>El doctor Óscar Bernardo Segura Santos, médico psiquiatra del hospital “Doctor Héctor H. Tovar Acosa”</w:t>
      </w:r>
      <w:r w:rsidR="00152287" w:rsidRPr="00152287">
        <w:rPr>
          <w:rFonts w:ascii="Montserrat" w:hAnsi="Montserrat"/>
          <w:b/>
          <w:bCs/>
          <w:sz w:val="20"/>
          <w:szCs w:val="20"/>
        </w:rPr>
        <w:t xml:space="preserve"> del IMSS</w:t>
      </w:r>
      <w:r w:rsidRPr="00152287">
        <w:rPr>
          <w:rFonts w:ascii="Montserrat" w:hAnsi="Montserrat"/>
          <w:b/>
          <w:bCs/>
          <w:sz w:val="20"/>
          <w:szCs w:val="20"/>
        </w:rPr>
        <w:t xml:space="preserve">, señaló la importancia de establecer lazos de comunicación </w:t>
      </w:r>
      <w:r w:rsidR="00B82BD9" w:rsidRPr="00152287">
        <w:rPr>
          <w:rFonts w:ascii="Montserrat" w:hAnsi="Montserrat"/>
          <w:b/>
          <w:bCs/>
          <w:sz w:val="20"/>
          <w:szCs w:val="20"/>
        </w:rPr>
        <w:t>en el núcleo familiar</w:t>
      </w:r>
      <w:r w:rsidR="004F4E4A" w:rsidRPr="00152287">
        <w:rPr>
          <w:rFonts w:ascii="Montserrat" w:hAnsi="Montserrat"/>
          <w:b/>
          <w:bCs/>
          <w:sz w:val="20"/>
          <w:szCs w:val="20"/>
        </w:rPr>
        <w:t>, social</w:t>
      </w:r>
      <w:r w:rsidR="00B82BD9" w:rsidRPr="00152287">
        <w:rPr>
          <w:rFonts w:ascii="Montserrat" w:hAnsi="Montserrat"/>
          <w:b/>
          <w:bCs/>
          <w:sz w:val="20"/>
          <w:szCs w:val="20"/>
        </w:rPr>
        <w:t xml:space="preserve"> y laboral</w:t>
      </w:r>
      <w:r w:rsidRPr="00152287">
        <w:rPr>
          <w:rFonts w:ascii="Montserrat" w:hAnsi="Montserrat"/>
          <w:b/>
          <w:bCs/>
          <w:sz w:val="20"/>
          <w:szCs w:val="20"/>
        </w:rPr>
        <w:t xml:space="preserve"> </w:t>
      </w:r>
      <w:r w:rsidR="00B82BD9" w:rsidRPr="00152287">
        <w:rPr>
          <w:rFonts w:ascii="Montserrat" w:hAnsi="Montserrat"/>
          <w:b/>
          <w:bCs/>
          <w:sz w:val="20"/>
          <w:szCs w:val="20"/>
        </w:rPr>
        <w:t>para identificar</w:t>
      </w:r>
      <w:r w:rsidRPr="00152287">
        <w:rPr>
          <w:rFonts w:ascii="Montserrat" w:hAnsi="Montserrat"/>
          <w:b/>
          <w:bCs/>
          <w:sz w:val="20"/>
          <w:szCs w:val="20"/>
        </w:rPr>
        <w:t xml:space="preserve"> síntomas.</w:t>
      </w:r>
    </w:p>
    <w:p w14:paraId="0FFF0DF3" w14:textId="77777777" w:rsidR="00151975" w:rsidRPr="00152287" w:rsidRDefault="00151975" w:rsidP="00DF2BC3">
      <w:pPr>
        <w:spacing w:line="240" w:lineRule="atLeast"/>
        <w:jc w:val="both"/>
        <w:rPr>
          <w:rFonts w:ascii="Montserrat" w:eastAsiaTheme="minorHAnsi" w:hAnsi="Montserrat"/>
          <w:sz w:val="20"/>
          <w:szCs w:val="20"/>
          <w:lang w:val="es-MX"/>
        </w:rPr>
      </w:pPr>
    </w:p>
    <w:p w14:paraId="246A60DE" w14:textId="0EE3CC67" w:rsidR="00192255" w:rsidRPr="00152287" w:rsidRDefault="00085CFB" w:rsidP="00DF2BC3">
      <w:pPr>
        <w:spacing w:line="240" w:lineRule="atLeast"/>
        <w:jc w:val="both"/>
        <w:rPr>
          <w:rFonts w:ascii="Montserrat" w:eastAsiaTheme="minorHAnsi" w:hAnsi="Montserrat"/>
          <w:sz w:val="20"/>
          <w:szCs w:val="20"/>
          <w:lang w:val="es-MX"/>
        </w:rPr>
      </w:pPr>
      <w:r w:rsidRPr="00152287">
        <w:rPr>
          <w:rFonts w:ascii="Montserrat" w:eastAsiaTheme="minorHAnsi" w:hAnsi="Montserrat"/>
          <w:sz w:val="20"/>
          <w:szCs w:val="20"/>
          <w:lang w:val="es-MX"/>
        </w:rPr>
        <w:t xml:space="preserve">El Instituto Mexicano del Seguro Social (IMSS) cuenta con un </w:t>
      </w:r>
      <w:r w:rsidRPr="00152287">
        <w:rPr>
          <w:rFonts w:ascii="Montserrat" w:eastAsiaTheme="minorHAnsi" w:hAnsi="Montserrat"/>
          <w:i/>
          <w:iCs/>
          <w:sz w:val="20"/>
          <w:szCs w:val="20"/>
          <w:lang w:val="es-MX"/>
        </w:rPr>
        <w:t>triage</w:t>
      </w:r>
      <w:r w:rsidRPr="00152287">
        <w:rPr>
          <w:rFonts w:ascii="Montserrat" w:eastAsiaTheme="minorHAnsi" w:hAnsi="Montserrat"/>
          <w:sz w:val="20"/>
          <w:szCs w:val="20"/>
          <w:lang w:val="es-MX"/>
        </w:rPr>
        <w:t xml:space="preserve"> especializado en urgencias </w:t>
      </w:r>
      <w:r w:rsidR="00D36BCE" w:rsidRPr="00152287">
        <w:rPr>
          <w:rFonts w:ascii="Montserrat" w:eastAsiaTheme="minorHAnsi" w:hAnsi="Montserrat"/>
          <w:sz w:val="20"/>
          <w:szCs w:val="20"/>
          <w:lang w:val="es-MX"/>
        </w:rPr>
        <w:t>psiquiátricas</w:t>
      </w:r>
      <w:r w:rsidRPr="00152287">
        <w:rPr>
          <w:rFonts w:ascii="Montserrat" w:eastAsiaTheme="minorHAnsi" w:hAnsi="Montserrat"/>
          <w:sz w:val="20"/>
          <w:szCs w:val="20"/>
          <w:lang w:val="es-MX"/>
        </w:rPr>
        <w:t xml:space="preserve"> con el que se atiende a la población derechohabiente para determinar en menos de 30 minutos el tipo de tratamiento que necesitan y prevenir riesgos mayores a la salud.</w:t>
      </w:r>
    </w:p>
    <w:p w14:paraId="6A8397BD" w14:textId="77777777" w:rsidR="005E6012" w:rsidRPr="00152287" w:rsidRDefault="005E6012" w:rsidP="00DF2BC3">
      <w:pPr>
        <w:spacing w:line="240" w:lineRule="atLeast"/>
        <w:jc w:val="both"/>
        <w:rPr>
          <w:rFonts w:ascii="Montserrat" w:eastAsiaTheme="minorHAnsi" w:hAnsi="Montserrat"/>
          <w:sz w:val="20"/>
          <w:szCs w:val="20"/>
          <w:lang w:val="es-MX"/>
        </w:rPr>
      </w:pPr>
    </w:p>
    <w:p w14:paraId="0908C0C6" w14:textId="4A40EA22" w:rsidR="005E6012" w:rsidRPr="00152287" w:rsidRDefault="005E6012" w:rsidP="00DF2BC3">
      <w:pPr>
        <w:spacing w:line="240" w:lineRule="atLeast"/>
        <w:jc w:val="both"/>
        <w:rPr>
          <w:rFonts w:ascii="Montserrat" w:eastAsiaTheme="minorHAnsi" w:hAnsi="Montserrat"/>
          <w:sz w:val="20"/>
          <w:szCs w:val="20"/>
          <w:lang w:val="es-MX"/>
        </w:rPr>
      </w:pPr>
      <w:r w:rsidRPr="00152287">
        <w:rPr>
          <w:rFonts w:ascii="Montserrat" w:eastAsiaTheme="minorHAnsi" w:hAnsi="Montserrat"/>
          <w:sz w:val="20"/>
          <w:szCs w:val="20"/>
          <w:lang w:val="es-MX"/>
        </w:rPr>
        <w:t xml:space="preserve">El doctor Óscar Bernardo Segura Santos, médico </w:t>
      </w:r>
      <w:r w:rsidR="00085CFB" w:rsidRPr="00152287">
        <w:rPr>
          <w:rFonts w:ascii="Montserrat" w:eastAsiaTheme="minorHAnsi" w:hAnsi="Montserrat"/>
          <w:sz w:val="20"/>
          <w:szCs w:val="20"/>
          <w:lang w:val="es-MX"/>
        </w:rPr>
        <w:t xml:space="preserve">psiquiatra </w:t>
      </w:r>
      <w:r w:rsidRPr="00152287">
        <w:rPr>
          <w:rFonts w:ascii="Montserrat" w:eastAsiaTheme="minorHAnsi" w:hAnsi="Montserrat"/>
          <w:sz w:val="20"/>
          <w:szCs w:val="20"/>
          <w:lang w:val="es-MX"/>
        </w:rPr>
        <w:t xml:space="preserve">adscrito al servicio de consulta externa del hospital psiquiátrico regional </w:t>
      </w:r>
      <w:r w:rsidR="007B6A98" w:rsidRPr="00152287">
        <w:rPr>
          <w:rFonts w:ascii="Montserrat" w:eastAsiaTheme="minorHAnsi" w:hAnsi="Montserrat"/>
          <w:sz w:val="20"/>
          <w:szCs w:val="20"/>
          <w:lang w:val="es-MX"/>
        </w:rPr>
        <w:t>“</w:t>
      </w:r>
      <w:r w:rsidRPr="00152287">
        <w:rPr>
          <w:rFonts w:ascii="Montserrat" w:eastAsiaTheme="minorHAnsi" w:hAnsi="Montserrat"/>
          <w:sz w:val="20"/>
          <w:szCs w:val="20"/>
          <w:lang w:val="es-MX"/>
        </w:rPr>
        <w:t xml:space="preserve">Doctor Héctor </w:t>
      </w:r>
      <w:r w:rsidR="004871FF" w:rsidRPr="00152287">
        <w:rPr>
          <w:rFonts w:ascii="Montserrat" w:eastAsiaTheme="minorHAnsi" w:hAnsi="Montserrat"/>
          <w:sz w:val="20"/>
          <w:szCs w:val="20"/>
          <w:lang w:val="es-MX"/>
        </w:rPr>
        <w:t xml:space="preserve">H. </w:t>
      </w:r>
      <w:r w:rsidRPr="00152287">
        <w:rPr>
          <w:rFonts w:ascii="Montserrat" w:eastAsiaTheme="minorHAnsi" w:hAnsi="Montserrat"/>
          <w:sz w:val="20"/>
          <w:szCs w:val="20"/>
          <w:lang w:val="es-MX"/>
        </w:rPr>
        <w:t>Tovar Acosa</w:t>
      </w:r>
      <w:r w:rsidR="007B6A98" w:rsidRPr="00152287">
        <w:rPr>
          <w:rFonts w:ascii="Montserrat" w:eastAsiaTheme="minorHAnsi" w:hAnsi="Montserrat"/>
          <w:sz w:val="20"/>
          <w:szCs w:val="20"/>
          <w:lang w:val="es-MX"/>
        </w:rPr>
        <w:t>”</w:t>
      </w:r>
      <w:r w:rsidRPr="00152287">
        <w:rPr>
          <w:rFonts w:ascii="Montserrat" w:eastAsiaTheme="minorHAnsi" w:hAnsi="Montserrat"/>
          <w:sz w:val="20"/>
          <w:szCs w:val="20"/>
          <w:lang w:val="es-MX"/>
        </w:rPr>
        <w:t xml:space="preserve"> del IMSS, señaló que una persona que antes era sociable y de pronto se aísla, di</w:t>
      </w:r>
      <w:r w:rsidR="00085CFB" w:rsidRPr="00152287">
        <w:rPr>
          <w:rFonts w:ascii="Montserrat" w:eastAsiaTheme="minorHAnsi" w:hAnsi="Montserrat"/>
          <w:sz w:val="20"/>
          <w:szCs w:val="20"/>
          <w:lang w:val="es-MX"/>
        </w:rPr>
        <w:t>s</w:t>
      </w:r>
      <w:r w:rsidRPr="00152287">
        <w:rPr>
          <w:rFonts w:ascii="Montserrat" w:eastAsiaTheme="minorHAnsi" w:hAnsi="Montserrat"/>
          <w:sz w:val="20"/>
          <w:szCs w:val="20"/>
          <w:lang w:val="es-MX"/>
        </w:rPr>
        <w:t xml:space="preserve">minuye su ingesta de alimento, no le gusta expresar lo que piensa o atenta contra su integridad física o la de los demás, podría padecer una urgencia psiquiátrica y es necesario que reciba atención médica </w:t>
      </w:r>
      <w:r w:rsidR="00152287" w:rsidRPr="00152287">
        <w:rPr>
          <w:rFonts w:ascii="Montserrat" w:eastAsiaTheme="minorHAnsi" w:hAnsi="Montserrat"/>
          <w:sz w:val="20"/>
          <w:szCs w:val="20"/>
          <w:lang w:val="es-MX"/>
        </w:rPr>
        <w:t>l</w:t>
      </w:r>
      <w:r w:rsidRPr="00152287">
        <w:rPr>
          <w:rFonts w:ascii="Montserrat" w:eastAsiaTheme="minorHAnsi" w:hAnsi="Montserrat"/>
          <w:sz w:val="20"/>
          <w:szCs w:val="20"/>
          <w:lang w:val="es-MX"/>
        </w:rPr>
        <w:t>o antes posible.</w:t>
      </w:r>
    </w:p>
    <w:p w14:paraId="06FACBE1" w14:textId="77777777" w:rsidR="002B6A82" w:rsidRPr="00152287" w:rsidRDefault="002B6A82" w:rsidP="00DF2BC3">
      <w:pPr>
        <w:spacing w:line="240" w:lineRule="atLeast"/>
        <w:jc w:val="both"/>
        <w:rPr>
          <w:rFonts w:ascii="Montserrat" w:eastAsiaTheme="minorHAnsi" w:hAnsi="Montserrat"/>
          <w:sz w:val="20"/>
          <w:szCs w:val="20"/>
          <w:lang w:val="es-MX"/>
        </w:rPr>
      </w:pPr>
    </w:p>
    <w:p w14:paraId="1E5F644F" w14:textId="76A965E1" w:rsidR="002B6A82" w:rsidRPr="00152287" w:rsidRDefault="007B6A98" w:rsidP="002B6A82">
      <w:pPr>
        <w:jc w:val="both"/>
        <w:rPr>
          <w:rFonts w:ascii="Montserrat" w:hAnsi="Montserrat"/>
          <w:bCs/>
          <w:sz w:val="20"/>
          <w:szCs w:val="20"/>
        </w:rPr>
      </w:pPr>
      <w:r w:rsidRPr="00152287">
        <w:rPr>
          <w:rFonts w:ascii="Montserrat" w:hAnsi="Montserrat"/>
          <w:bCs/>
          <w:sz w:val="20"/>
          <w:szCs w:val="20"/>
        </w:rPr>
        <w:t>“</w:t>
      </w:r>
      <w:r w:rsidR="002B6A82" w:rsidRPr="00152287">
        <w:rPr>
          <w:rFonts w:ascii="Montserrat" w:hAnsi="Montserrat"/>
          <w:bCs/>
          <w:sz w:val="20"/>
          <w:szCs w:val="20"/>
        </w:rPr>
        <w:t>Las urgencias no es algo que deban esperar fuera de un ambiente clínico, de un ambiente hospitalario, porque si damos esa oportunidad a que el síntoma se agrave, puede ser catastrófico. Definitivamente esto es inmediato</w:t>
      </w:r>
      <w:r w:rsidRPr="00152287">
        <w:rPr>
          <w:rFonts w:ascii="Montserrat" w:hAnsi="Montserrat"/>
          <w:bCs/>
          <w:sz w:val="20"/>
          <w:szCs w:val="20"/>
        </w:rPr>
        <w:t>”, indicó</w:t>
      </w:r>
      <w:r w:rsidR="002B6A82" w:rsidRPr="00152287">
        <w:rPr>
          <w:rFonts w:ascii="Montserrat" w:hAnsi="Montserrat"/>
          <w:bCs/>
          <w:sz w:val="20"/>
          <w:szCs w:val="20"/>
        </w:rPr>
        <w:t>.</w:t>
      </w:r>
    </w:p>
    <w:p w14:paraId="74DB5BD8" w14:textId="77777777" w:rsidR="002B6A82" w:rsidRPr="00152287" w:rsidRDefault="002B6A82" w:rsidP="00DF2BC3">
      <w:pPr>
        <w:spacing w:line="240" w:lineRule="atLeast"/>
        <w:jc w:val="both"/>
        <w:rPr>
          <w:rFonts w:ascii="Montserrat" w:eastAsiaTheme="minorHAnsi" w:hAnsi="Montserrat"/>
          <w:sz w:val="20"/>
          <w:szCs w:val="20"/>
          <w:lang w:val="es-MX"/>
        </w:rPr>
      </w:pPr>
    </w:p>
    <w:p w14:paraId="77937236" w14:textId="3762EE6C" w:rsidR="00085CFB" w:rsidRPr="00152287" w:rsidRDefault="007B6A98" w:rsidP="007B6A98">
      <w:pPr>
        <w:spacing w:line="240" w:lineRule="atLeast"/>
        <w:jc w:val="both"/>
        <w:rPr>
          <w:rFonts w:ascii="Montserrat" w:hAnsi="Montserrat"/>
          <w:bCs/>
          <w:sz w:val="20"/>
          <w:szCs w:val="20"/>
        </w:rPr>
      </w:pPr>
      <w:r w:rsidRPr="00152287">
        <w:rPr>
          <w:rFonts w:ascii="Montserrat" w:eastAsiaTheme="minorHAnsi" w:hAnsi="Montserrat"/>
          <w:sz w:val="20"/>
          <w:szCs w:val="20"/>
          <w:lang w:val="es-MX"/>
        </w:rPr>
        <w:t xml:space="preserve">El especialista subrayó que las urgencias requieren ser evaluadas para determinar si son reales o sentidas y tienen características primordiales, como </w:t>
      </w:r>
      <w:r w:rsidR="00085CFB" w:rsidRPr="00152287">
        <w:rPr>
          <w:rFonts w:ascii="Montserrat" w:hAnsi="Montserrat"/>
          <w:bCs/>
          <w:sz w:val="20"/>
          <w:szCs w:val="20"/>
        </w:rPr>
        <w:t>alterar la funcionalidad</w:t>
      </w:r>
      <w:r w:rsidRPr="00152287">
        <w:rPr>
          <w:rFonts w:ascii="Montserrat" w:hAnsi="Montserrat"/>
          <w:bCs/>
          <w:sz w:val="20"/>
          <w:szCs w:val="20"/>
        </w:rPr>
        <w:t xml:space="preserve"> de la persona</w:t>
      </w:r>
      <w:r w:rsidR="00085CFB" w:rsidRPr="00152287">
        <w:rPr>
          <w:rFonts w:ascii="Montserrat" w:hAnsi="Montserrat"/>
          <w:bCs/>
          <w:sz w:val="20"/>
          <w:szCs w:val="20"/>
        </w:rPr>
        <w:t>, poner en riesgo</w:t>
      </w:r>
      <w:r w:rsidRPr="00152287">
        <w:rPr>
          <w:rFonts w:ascii="Montserrat" w:hAnsi="Montserrat"/>
          <w:bCs/>
          <w:sz w:val="20"/>
          <w:szCs w:val="20"/>
        </w:rPr>
        <w:t xml:space="preserve"> su</w:t>
      </w:r>
      <w:r w:rsidR="00085CFB" w:rsidRPr="00152287">
        <w:rPr>
          <w:rFonts w:ascii="Montserrat" w:hAnsi="Montserrat"/>
          <w:bCs/>
          <w:sz w:val="20"/>
          <w:szCs w:val="20"/>
        </w:rPr>
        <w:t xml:space="preserve"> seguridad física, emocional, </w:t>
      </w:r>
      <w:r w:rsidRPr="00152287">
        <w:rPr>
          <w:rFonts w:ascii="Montserrat" w:hAnsi="Montserrat"/>
          <w:bCs/>
          <w:sz w:val="20"/>
          <w:szCs w:val="20"/>
        </w:rPr>
        <w:t>o de las personas que le rodean.</w:t>
      </w:r>
    </w:p>
    <w:p w14:paraId="7E044CC5" w14:textId="77777777" w:rsidR="00085CFB" w:rsidRPr="00152287" w:rsidRDefault="00085CFB" w:rsidP="00085CFB">
      <w:pPr>
        <w:jc w:val="both"/>
        <w:rPr>
          <w:rFonts w:ascii="Montserrat" w:hAnsi="Montserrat"/>
          <w:bCs/>
          <w:sz w:val="20"/>
          <w:szCs w:val="20"/>
        </w:rPr>
      </w:pPr>
    </w:p>
    <w:p w14:paraId="5E54C1A8" w14:textId="4C5128F2" w:rsidR="002B6A82" w:rsidRPr="00152287" w:rsidRDefault="00152287" w:rsidP="002B6A82">
      <w:pPr>
        <w:jc w:val="both"/>
        <w:rPr>
          <w:rFonts w:ascii="Montserrat" w:hAnsi="Montserrat"/>
          <w:bCs/>
          <w:sz w:val="20"/>
          <w:szCs w:val="20"/>
        </w:rPr>
      </w:pPr>
      <w:r w:rsidRPr="00152287">
        <w:rPr>
          <w:rFonts w:ascii="Montserrat" w:hAnsi="Montserrat"/>
          <w:bCs/>
          <w:sz w:val="20"/>
          <w:szCs w:val="20"/>
        </w:rPr>
        <w:t>D</w:t>
      </w:r>
      <w:r w:rsidR="004871FF" w:rsidRPr="00152287">
        <w:rPr>
          <w:rFonts w:ascii="Montserrat" w:hAnsi="Montserrat"/>
          <w:bCs/>
          <w:sz w:val="20"/>
          <w:szCs w:val="20"/>
        </w:rPr>
        <w:t>etalló</w:t>
      </w:r>
      <w:r w:rsidR="00085CFB" w:rsidRPr="00152287">
        <w:rPr>
          <w:rFonts w:ascii="Montserrat" w:hAnsi="Montserrat"/>
          <w:bCs/>
          <w:sz w:val="20"/>
          <w:szCs w:val="20"/>
        </w:rPr>
        <w:t xml:space="preserve"> que el </w:t>
      </w:r>
      <w:r w:rsidR="00085CFB" w:rsidRPr="00152287">
        <w:rPr>
          <w:rFonts w:ascii="Montserrat" w:hAnsi="Montserrat"/>
          <w:bCs/>
          <w:i/>
          <w:iCs/>
          <w:sz w:val="20"/>
          <w:szCs w:val="20"/>
        </w:rPr>
        <w:t>triage</w:t>
      </w:r>
      <w:r w:rsidR="00085CFB" w:rsidRPr="00152287">
        <w:rPr>
          <w:rFonts w:ascii="Montserrat" w:hAnsi="Montserrat"/>
          <w:bCs/>
          <w:sz w:val="20"/>
          <w:szCs w:val="20"/>
        </w:rPr>
        <w:t xml:space="preserve"> en psiquiatría es una herramienta clínica</w:t>
      </w:r>
      <w:r w:rsidR="002B6A82" w:rsidRPr="00152287">
        <w:rPr>
          <w:rFonts w:ascii="Montserrat" w:hAnsi="Montserrat"/>
          <w:bCs/>
          <w:sz w:val="20"/>
          <w:szCs w:val="20"/>
        </w:rPr>
        <w:t xml:space="preserve"> que permite </w:t>
      </w:r>
      <w:r w:rsidR="007B6A98" w:rsidRPr="00152287">
        <w:rPr>
          <w:rFonts w:ascii="Montserrat" w:hAnsi="Montserrat"/>
          <w:bCs/>
          <w:sz w:val="20"/>
          <w:szCs w:val="20"/>
        </w:rPr>
        <w:t>categorizar y</w:t>
      </w:r>
      <w:r w:rsidR="002B6A82" w:rsidRPr="00152287">
        <w:rPr>
          <w:rFonts w:ascii="Montserrat" w:hAnsi="Montserrat"/>
          <w:bCs/>
          <w:sz w:val="20"/>
          <w:szCs w:val="20"/>
        </w:rPr>
        <w:t xml:space="preserve"> determinar el tipo de atención</w:t>
      </w:r>
      <w:r w:rsidR="007B6A98" w:rsidRPr="00152287">
        <w:rPr>
          <w:rFonts w:ascii="Montserrat" w:hAnsi="Montserrat"/>
          <w:bCs/>
          <w:sz w:val="20"/>
          <w:szCs w:val="20"/>
        </w:rPr>
        <w:t>, “</w:t>
      </w:r>
      <w:r w:rsidR="002B6A82" w:rsidRPr="00152287">
        <w:rPr>
          <w:rFonts w:ascii="Montserrat" w:hAnsi="Montserrat"/>
          <w:bCs/>
          <w:sz w:val="20"/>
          <w:szCs w:val="20"/>
        </w:rPr>
        <w:t>lo estamos dividiendo en cinco niveles, con varias características: tiempo de atención</w:t>
      </w:r>
      <w:r w:rsidR="008C46A6" w:rsidRPr="00152287">
        <w:rPr>
          <w:rFonts w:ascii="Montserrat" w:hAnsi="Montserrat"/>
          <w:bCs/>
          <w:sz w:val="20"/>
          <w:szCs w:val="20"/>
        </w:rPr>
        <w:t xml:space="preserve"> y </w:t>
      </w:r>
      <w:r w:rsidR="002B6A82" w:rsidRPr="00152287">
        <w:rPr>
          <w:rFonts w:ascii="Montserrat" w:hAnsi="Montserrat"/>
          <w:bCs/>
          <w:sz w:val="20"/>
          <w:szCs w:val="20"/>
        </w:rPr>
        <w:t>características clínicas</w:t>
      </w:r>
      <w:r w:rsidR="008C46A6" w:rsidRPr="00152287">
        <w:rPr>
          <w:rFonts w:ascii="Montserrat" w:hAnsi="Montserrat"/>
          <w:bCs/>
          <w:sz w:val="20"/>
          <w:szCs w:val="20"/>
        </w:rPr>
        <w:t xml:space="preserve">. </w:t>
      </w:r>
      <w:r w:rsidR="002B6A82" w:rsidRPr="00152287">
        <w:rPr>
          <w:rFonts w:ascii="Montserrat" w:hAnsi="Montserrat"/>
          <w:bCs/>
          <w:sz w:val="20"/>
          <w:szCs w:val="20"/>
        </w:rPr>
        <w:t>Los tiempos de espera para las diferentes fases contemplan el momento en que se le va a dar la atención y van a estar sujetos a la gravedad de la sintomatología que en ese momento presente</w:t>
      </w:r>
      <w:r w:rsidR="008C46A6" w:rsidRPr="00152287">
        <w:rPr>
          <w:rFonts w:ascii="Montserrat" w:hAnsi="Montserrat"/>
          <w:bCs/>
          <w:sz w:val="20"/>
          <w:szCs w:val="20"/>
        </w:rPr>
        <w:t>”</w:t>
      </w:r>
      <w:r w:rsidR="002B6A82" w:rsidRPr="00152287">
        <w:rPr>
          <w:rFonts w:ascii="Montserrat" w:hAnsi="Montserrat"/>
          <w:bCs/>
          <w:sz w:val="20"/>
          <w:szCs w:val="20"/>
        </w:rPr>
        <w:t>.</w:t>
      </w:r>
    </w:p>
    <w:p w14:paraId="1E7802A6" w14:textId="77777777" w:rsidR="00AA3191" w:rsidRPr="00152287" w:rsidRDefault="00AA3191" w:rsidP="002B6A82">
      <w:pPr>
        <w:jc w:val="both"/>
        <w:rPr>
          <w:rFonts w:ascii="Montserrat" w:hAnsi="Montserrat"/>
          <w:bCs/>
          <w:sz w:val="20"/>
          <w:szCs w:val="20"/>
        </w:rPr>
      </w:pPr>
    </w:p>
    <w:p w14:paraId="32BEE470" w14:textId="7CA2394A" w:rsidR="004871FF" w:rsidRPr="00152287" w:rsidRDefault="00152287" w:rsidP="002B6A82">
      <w:pPr>
        <w:jc w:val="both"/>
        <w:rPr>
          <w:rFonts w:ascii="Montserrat" w:hAnsi="Montserrat"/>
          <w:bCs/>
          <w:sz w:val="20"/>
          <w:szCs w:val="20"/>
        </w:rPr>
      </w:pPr>
      <w:r w:rsidRPr="00152287">
        <w:rPr>
          <w:rFonts w:ascii="Montserrat" w:hAnsi="Montserrat"/>
          <w:bCs/>
          <w:sz w:val="20"/>
          <w:szCs w:val="20"/>
        </w:rPr>
        <w:t>Segura Santos r</w:t>
      </w:r>
      <w:r w:rsidR="00AA3191" w:rsidRPr="00152287">
        <w:rPr>
          <w:rFonts w:ascii="Montserrat" w:hAnsi="Montserrat"/>
          <w:bCs/>
          <w:sz w:val="20"/>
          <w:szCs w:val="20"/>
        </w:rPr>
        <w:t xml:space="preserve">efirió que entre las patologías más frecuentes </w:t>
      </w:r>
      <w:r w:rsidR="004871FF" w:rsidRPr="00152287">
        <w:rPr>
          <w:rFonts w:ascii="Montserrat" w:hAnsi="Montserrat"/>
          <w:bCs/>
          <w:sz w:val="20"/>
          <w:szCs w:val="20"/>
        </w:rPr>
        <w:t>que llegan a</w:t>
      </w:r>
      <w:r w:rsidR="00AA3191" w:rsidRPr="00152287">
        <w:rPr>
          <w:rFonts w:ascii="Montserrat" w:hAnsi="Montserrat"/>
          <w:bCs/>
          <w:sz w:val="20"/>
          <w:szCs w:val="20"/>
        </w:rPr>
        <w:t xml:space="preserve">l servicio de Urgencias </w:t>
      </w:r>
      <w:r w:rsidR="004871FF" w:rsidRPr="00152287">
        <w:rPr>
          <w:rFonts w:ascii="Montserrat" w:hAnsi="Montserrat"/>
          <w:bCs/>
          <w:sz w:val="20"/>
          <w:szCs w:val="20"/>
        </w:rPr>
        <w:t xml:space="preserve">del Hospital Psiquiátrico “Doctor Héctor H. Tovar Acosta” </w:t>
      </w:r>
      <w:r w:rsidR="00AA3191" w:rsidRPr="00152287">
        <w:rPr>
          <w:rFonts w:ascii="Montserrat" w:hAnsi="Montserrat"/>
          <w:bCs/>
          <w:sz w:val="20"/>
          <w:szCs w:val="20"/>
        </w:rPr>
        <w:t>están las que tienen sintomatología emocional, como ansiedad y depresión.</w:t>
      </w:r>
    </w:p>
    <w:p w14:paraId="38B39DEE" w14:textId="77777777" w:rsidR="004871FF" w:rsidRPr="00152287" w:rsidRDefault="004871FF" w:rsidP="002B6A82">
      <w:pPr>
        <w:jc w:val="both"/>
        <w:rPr>
          <w:rFonts w:ascii="Montserrat" w:hAnsi="Montserrat"/>
          <w:bCs/>
          <w:sz w:val="20"/>
          <w:szCs w:val="20"/>
        </w:rPr>
      </w:pPr>
    </w:p>
    <w:p w14:paraId="784EABBE" w14:textId="4417BE10" w:rsidR="00CF2572" w:rsidRPr="00152287" w:rsidRDefault="00CF2572" w:rsidP="002B6A82">
      <w:pPr>
        <w:jc w:val="both"/>
        <w:rPr>
          <w:rFonts w:ascii="Montserrat" w:hAnsi="Montserrat"/>
          <w:bCs/>
          <w:sz w:val="20"/>
          <w:szCs w:val="20"/>
        </w:rPr>
      </w:pPr>
      <w:r w:rsidRPr="00152287">
        <w:rPr>
          <w:rFonts w:ascii="Montserrat" w:hAnsi="Montserrat"/>
          <w:bCs/>
          <w:sz w:val="20"/>
          <w:szCs w:val="20"/>
        </w:rPr>
        <w:lastRenderedPageBreak/>
        <w:t>“</w:t>
      </w:r>
      <w:r w:rsidR="002B6A82" w:rsidRPr="00152287">
        <w:rPr>
          <w:rFonts w:ascii="Montserrat" w:hAnsi="Montserrat"/>
          <w:bCs/>
          <w:sz w:val="20"/>
          <w:szCs w:val="20"/>
        </w:rPr>
        <w:t xml:space="preserve">El consejo es directamente acudir al servicio de Urgencias, es mejor que me digan </w:t>
      </w:r>
      <w:r w:rsidR="00000F8C" w:rsidRPr="00152287">
        <w:rPr>
          <w:rFonts w:ascii="Montserrat" w:hAnsi="Montserrat"/>
          <w:bCs/>
          <w:sz w:val="20"/>
          <w:szCs w:val="20"/>
        </w:rPr>
        <w:t>‘</w:t>
      </w:r>
      <w:r w:rsidR="002B6A82" w:rsidRPr="00152287">
        <w:rPr>
          <w:rFonts w:ascii="Montserrat" w:hAnsi="Montserrat"/>
          <w:bCs/>
          <w:sz w:val="20"/>
          <w:szCs w:val="20"/>
        </w:rPr>
        <w:t>no es una urgencia real, te refiero a tu Unidad de Medicina Familiar o te mando a la Consulta Externa para que te establezcan un tratamiento</w:t>
      </w:r>
      <w:r w:rsidR="00000F8C" w:rsidRPr="00152287">
        <w:rPr>
          <w:rFonts w:ascii="Montserrat" w:hAnsi="Montserrat"/>
          <w:bCs/>
          <w:sz w:val="20"/>
          <w:szCs w:val="20"/>
        </w:rPr>
        <w:t>’</w:t>
      </w:r>
      <w:r w:rsidR="002B6A82" w:rsidRPr="00152287">
        <w:rPr>
          <w:rFonts w:ascii="Montserrat" w:hAnsi="Montserrat"/>
          <w:bCs/>
          <w:sz w:val="20"/>
          <w:szCs w:val="20"/>
        </w:rPr>
        <w:t xml:space="preserve"> y ahí se acaba la urgencia sentida. Y si es una urgencia real</w:t>
      </w:r>
      <w:r w:rsidR="00000F8C" w:rsidRPr="00152287">
        <w:rPr>
          <w:rFonts w:ascii="Montserrat" w:hAnsi="Montserrat"/>
          <w:bCs/>
          <w:sz w:val="20"/>
          <w:szCs w:val="20"/>
        </w:rPr>
        <w:t>,</w:t>
      </w:r>
      <w:r w:rsidR="002B6A82" w:rsidRPr="00152287">
        <w:rPr>
          <w:rFonts w:ascii="Montserrat" w:hAnsi="Montserrat"/>
          <w:bCs/>
          <w:sz w:val="20"/>
          <w:szCs w:val="20"/>
        </w:rPr>
        <w:t xml:space="preserve"> no doy margen a correr riesgo por pérdida de tiempo</w:t>
      </w:r>
      <w:r w:rsidRPr="00152287">
        <w:rPr>
          <w:rFonts w:ascii="Montserrat" w:hAnsi="Montserrat"/>
          <w:bCs/>
          <w:sz w:val="20"/>
          <w:szCs w:val="20"/>
        </w:rPr>
        <w:t>”, dijo</w:t>
      </w:r>
      <w:r w:rsidR="002B6A82" w:rsidRPr="00152287">
        <w:rPr>
          <w:rFonts w:ascii="Montserrat" w:hAnsi="Montserrat"/>
          <w:bCs/>
          <w:sz w:val="20"/>
          <w:szCs w:val="20"/>
        </w:rPr>
        <w:t>.</w:t>
      </w:r>
    </w:p>
    <w:p w14:paraId="41B7E874" w14:textId="77777777" w:rsidR="00CF2572" w:rsidRPr="00152287" w:rsidRDefault="00CF2572" w:rsidP="002B6A82">
      <w:pPr>
        <w:jc w:val="both"/>
        <w:rPr>
          <w:rFonts w:ascii="Montserrat" w:hAnsi="Montserrat"/>
          <w:bCs/>
          <w:sz w:val="20"/>
          <w:szCs w:val="20"/>
        </w:rPr>
      </w:pPr>
    </w:p>
    <w:p w14:paraId="4B104B4C" w14:textId="2ADCC1C3" w:rsidR="004871FF" w:rsidRPr="00152287" w:rsidRDefault="004871FF" w:rsidP="004871FF">
      <w:pPr>
        <w:jc w:val="both"/>
        <w:rPr>
          <w:rFonts w:ascii="Montserrat" w:hAnsi="Montserrat"/>
          <w:bCs/>
          <w:sz w:val="20"/>
          <w:szCs w:val="20"/>
        </w:rPr>
      </w:pPr>
      <w:r w:rsidRPr="00152287">
        <w:rPr>
          <w:rFonts w:ascii="Montserrat" w:hAnsi="Montserrat"/>
          <w:bCs/>
          <w:sz w:val="20"/>
          <w:szCs w:val="20"/>
        </w:rPr>
        <w:t>Este hospital psiquiátrico del IMSS, ubicado en la Alcaldía Tlalpan, en la Ciudad de México, cuenta con</w:t>
      </w:r>
      <w:r w:rsidR="00CF2572" w:rsidRPr="00152287">
        <w:rPr>
          <w:rFonts w:ascii="Montserrat" w:hAnsi="Montserrat"/>
          <w:bCs/>
          <w:sz w:val="20"/>
          <w:szCs w:val="20"/>
        </w:rPr>
        <w:t xml:space="preserve"> un servicio de Admisión </w:t>
      </w:r>
      <w:r w:rsidRPr="00152287">
        <w:rPr>
          <w:rFonts w:ascii="Montserrat" w:hAnsi="Montserrat"/>
          <w:bCs/>
          <w:sz w:val="20"/>
          <w:szCs w:val="20"/>
        </w:rPr>
        <w:t>C</w:t>
      </w:r>
      <w:r w:rsidR="00CF2572" w:rsidRPr="00152287">
        <w:rPr>
          <w:rFonts w:ascii="Montserrat" w:hAnsi="Montserrat"/>
          <w:bCs/>
          <w:sz w:val="20"/>
          <w:szCs w:val="20"/>
        </w:rPr>
        <w:t>ontinúa</w:t>
      </w:r>
      <w:r w:rsidRPr="00152287">
        <w:rPr>
          <w:rFonts w:ascii="Montserrat" w:hAnsi="Montserrat"/>
          <w:bCs/>
          <w:sz w:val="20"/>
          <w:szCs w:val="20"/>
        </w:rPr>
        <w:t xml:space="preserve"> en el que se </w:t>
      </w:r>
      <w:r w:rsidR="00CF2572" w:rsidRPr="00152287">
        <w:rPr>
          <w:rFonts w:ascii="Montserrat" w:hAnsi="Montserrat"/>
          <w:bCs/>
          <w:sz w:val="20"/>
          <w:szCs w:val="20"/>
        </w:rPr>
        <w:t>recibe</w:t>
      </w:r>
      <w:r w:rsidRPr="00152287">
        <w:rPr>
          <w:rFonts w:ascii="Montserrat" w:hAnsi="Montserrat"/>
          <w:bCs/>
          <w:sz w:val="20"/>
          <w:szCs w:val="20"/>
        </w:rPr>
        <w:t>n</w:t>
      </w:r>
      <w:r w:rsidR="00CF2572" w:rsidRPr="00152287">
        <w:rPr>
          <w:rFonts w:ascii="Montserrat" w:hAnsi="Montserrat"/>
          <w:bCs/>
          <w:sz w:val="20"/>
          <w:szCs w:val="20"/>
        </w:rPr>
        <w:t xml:space="preserve"> pacientes referidos de Segundo Nivel que ya tienen una valoración previa</w:t>
      </w:r>
      <w:r w:rsidRPr="00152287">
        <w:rPr>
          <w:rFonts w:ascii="Montserrat" w:hAnsi="Montserrat"/>
          <w:bCs/>
          <w:sz w:val="20"/>
          <w:szCs w:val="20"/>
        </w:rPr>
        <w:t>, aunque también pueden solicitar atención</w:t>
      </w:r>
      <w:r w:rsidR="00000F8C" w:rsidRPr="00152287">
        <w:rPr>
          <w:rFonts w:ascii="Montserrat" w:hAnsi="Montserrat"/>
          <w:bCs/>
          <w:sz w:val="20"/>
          <w:szCs w:val="20"/>
        </w:rPr>
        <w:t xml:space="preserve"> inmediata</w:t>
      </w:r>
      <w:r w:rsidRPr="00152287">
        <w:rPr>
          <w:rFonts w:ascii="Montserrat" w:hAnsi="Montserrat"/>
          <w:bCs/>
          <w:sz w:val="20"/>
          <w:szCs w:val="20"/>
        </w:rPr>
        <w:t xml:space="preserve"> tanto derechohabientes como población en general.</w:t>
      </w:r>
    </w:p>
    <w:p w14:paraId="765B0E02" w14:textId="77777777" w:rsidR="004871FF" w:rsidRPr="00152287" w:rsidRDefault="004871FF" w:rsidP="004871FF">
      <w:pPr>
        <w:jc w:val="both"/>
        <w:rPr>
          <w:rFonts w:ascii="Montserrat" w:hAnsi="Montserrat"/>
          <w:bCs/>
          <w:sz w:val="20"/>
          <w:szCs w:val="20"/>
        </w:rPr>
      </w:pPr>
    </w:p>
    <w:p w14:paraId="39ACDB54" w14:textId="519D8218" w:rsidR="00CF2572" w:rsidRPr="00152287" w:rsidRDefault="004871FF" w:rsidP="00CF2572">
      <w:pPr>
        <w:jc w:val="both"/>
        <w:rPr>
          <w:rFonts w:ascii="Montserrat" w:hAnsi="Montserrat"/>
          <w:bCs/>
          <w:sz w:val="20"/>
          <w:szCs w:val="20"/>
        </w:rPr>
      </w:pPr>
      <w:r w:rsidRPr="00152287">
        <w:rPr>
          <w:rFonts w:ascii="Montserrat" w:hAnsi="Montserrat"/>
          <w:bCs/>
          <w:sz w:val="20"/>
          <w:szCs w:val="20"/>
        </w:rPr>
        <w:t>“</w:t>
      </w:r>
      <w:r w:rsidR="00CF2572" w:rsidRPr="00152287">
        <w:rPr>
          <w:rFonts w:ascii="Montserrat" w:hAnsi="Montserrat"/>
          <w:bCs/>
          <w:sz w:val="20"/>
          <w:szCs w:val="20"/>
        </w:rPr>
        <w:t>Al final puede acudir al servicio de Urgencias cualquier persona que lo requiera, si es derechohabiente se sigue todo el proceso administrativo interno, se categoriza de acuerdo a triage y se otorga la atención, ya sea en el servicio de Urgencias o el envío a la consulta externa de su Hospital General de Zona o Unidad de  Medicina Familiar al que le corresponda</w:t>
      </w:r>
      <w:r w:rsidRPr="00152287">
        <w:rPr>
          <w:rFonts w:ascii="Montserrat" w:hAnsi="Montserrat"/>
          <w:bCs/>
          <w:sz w:val="20"/>
          <w:szCs w:val="20"/>
        </w:rPr>
        <w:t xml:space="preserve">. </w:t>
      </w:r>
      <w:r w:rsidR="00CF2572" w:rsidRPr="00152287">
        <w:rPr>
          <w:rFonts w:ascii="Montserrat" w:hAnsi="Montserrat"/>
          <w:bCs/>
          <w:sz w:val="20"/>
          <w:szCs w:val="20"/>
        </w:rPr>
        <w:t>Si es un paciente que no cuenta con el servicio, se tiene el mecanismo de referencia, se le refiere a la unidad que corresponda dependiendo de la urgencia del propio paciente, aunque no sea derechohabiente</w:t>
      </w:r>
      <w:r w:rsidRPr="00152287">
        <w:rPr>
          <w:rFonts w:ascii="Montserrat" w:hAnsi="Montserrat"/>
          <w:bCs/>
          <w:sz w:val="20"/>
          <w:szCs w:val="20"/>
        </w:rPr>
        <w:t>”, comentó Segura Santos.</w:t>
      </w:r>
    </w:p>
    <w:p w14:paraId="3D0B975B" w14:textId="77777777" w:rsidR="004871FF" w:rsidRPr="00152287" w:rsidRDefault="004871FF" w:rsidP="00CF2572">
      <w:pPr>
        <w:jc w:val="both"/>
        <w:rPr>
          <w:rFonts w:ascii="Montserrat" w:hAnsi="Montserrat"/>
          <w:bCs/>
          <w:sz w:val="20"/>
          <w:szCs w:val="20"/>
        </w:rPr>
      </w:pPr>
    </w:p>
    <w:p w14:paraId="0497A917" w14:textId="4F3CAFBD" w:rsidR="004871FF" w:rsidRPr="00152287" w:rsidRDefault="0086524A" w:rsidP="00CF2572">
      <w:pPr>
        <w:jc w:val="both"/>
        <w:rPr>
          <w:rFonts w:ascii="Montserrat" w:hAnsi="Montserrat"/>
          <w:bCs/>
          <w:sz w:val="20"/>
          <w:szCs w:val="20"/>
        </w:rPr>
      </w:pPr>
      <w:r w:rsidRPr="00152287">
        <w:rPr>
          <w:rFonts w:ascii="Montserrat" w:hAnsi="Montserrat"/>
          <w:bCs/>
          <w:sz w:val="20"/>
          <w:szCs w:val="20"/>
        </w:rPr>
        <w:t>El hospital cuenta con tratamiento intrahospitalario en el que, de acuerdo a la patología que se presente, se reciben a pacientes en estancias de entre 15 y 21 días para rehabilitarlos y que regresen a sus actividades familiares, sociales, escolares o laborales.</w:t>
      </w:r>
    </w:p>
    <w:p w14:paraId="239AA476" w14:textId="77777777" w:rsidR="00B43350" w:rsidRPr="00152287" w:rsidRDefault="00B43350" w:rsidP="00CF2572">
      <w:pPr>
        <w:jc w:val="both"/>
        <w:rPr>
          <w:rFonts w:ascii="Montserrat" w:hAnsi="Montserrat"/>
          <w:bCs/>
          <w:sz w:val="20"/>
          <w:szCs w:val="20"/>
        </w:rPr>
      </w:pPr>
    </w:p>
    <w:p w14:paraId="124CA1E4" w14:textId="695AAB4F" w:rsidR="00CF2572" w:rsidRPr="00152287" w:rsidRDefault="00152287" w:rsidP="00CF2572">
      <w:pPr>
        <w:jc w:val="both"/>
        <w:rPr>
          <w:rFonts w:ascii="Montserrat" w:hAnsi="Montserrat"/>
          <w:bCs/>
          <w:sz w:val="20"/>
          <w:szCs w:val="20"/>
        </w:rPr>
      </w:pPr>
      <w:r w:rsidRPr="00152287">
        <w:rPr>
          <w:rFonts w:ascii="Montserrat" w:hAnsi="Montserrat"/>
          <w:bCs/>
          <w:sz w:val="20"/>
          <w:szCs w:val="20"/>
        </w:rPr>
        <w:t>El especialista</w:t>
      </w:r>
      <w:r w:rsidR="00B43350" w:rsidRPr="00152287">
        <w:rPr>
          <w:rFonts w:ascii="Montserrat" w:hAnsi="Montserrat"/>
          <w:bCs/>
          <w:sz w:val="20"/>
          <w:szCs w:val="20"/>
        </w:rPr>
        <w:t xml:space="preserve"> señaló la importancia de e</w:t>
      </w:r>
      <w:r w:rsidR="00CF2572" w:rsidRPr="00152287">
        <w:rPr>
          <w:rFonts w:ascii="Montserrat" w:hAnsi="Montserrat"/>
          <w:bCs/>
          <w:sz w:val="20"/>
          <w:szCs w:val="20"/>
        </w:rPr>
        <w:t>stablecer lazos de comunicación dentro del núcleo familiar</w:t>
      </w:r>
      <w:r w:rsidR="00B43350" w:rsidRPr="00152287">
        <w:rPr>
          <w:rFonts w:ascii="Montserrat" w:hAnsi="Montserrat"/>
          <w:bCs/>
          <w:sz w:val="20"/>
          <w:szCs w:val="20"/>
        </w:rPr>
        <w:t>, social y laboral a fin de prevenir que se agudicen los síntomas en caso de una urgencia psiquiátrica.</w:t>
      </w:r>
    </w:p>
    <w:p w14:paraId="6D28EC60" w14:textId="77777777" w:rsidR="00B43350" w:rsidRPr="00152287" w:rsidRDefault="00B43350" w:rsidP="00CF2572">
      <w:pPr>
        <w:jc w:val="both"/>
        <w:rPr>
          <w:rFonts w:ascii="Montserrat" w:hAnsi="Montserrat"/>
          <w:bCs/>
          <w:sz w:val="20"/>
          <w:szCs w:val="20"/>
        </w:rPr>
      </w:pPr>
    </w:p>
    <w:p w14:paraId="00E5B3D1" w14:textId="1ACE1BBC" w:rsidR="007B6A98" w:rsidRDefault="00B43350" w:rsidP="00CF2572">
      <w:pPr>
        <w:jc w:val="both"/>
        <w:rPr>
          <w:rFonts w:ascii="Montserrat" w:hAnsi="Montserrat"/>
          <w:bCs/>
          <w:sz w:val="20"/>
          <w:szCs w:val="20"/>
        </w:rPr>
      </w:pPr>
      <w:r w:rsidRPr="00152287">
        <w:rPr>
          <w:rFonts w:ascii="Montserrat" w:hAnsi="Montserrat"/>
          <w:bCs/>
          <w:sz w:val="20"/>
          <w:szCs w:val="20"/>
        </w:rPr>
        <w:t>“</w:t>
      </w:r>
      <w:r w:rsidR="00CF2572" w:rsidRPr="00152287">
        <w:rPr>
          <w:rFonts w:ascii="Montserrat" w:hAnsi="Montserrat"/>
          <w:bCs/>
          <w:sz w:val="20"/>
          <w:szCs w:val="20"/>
        </w:rPr>
        <w:t xml:space="preserve">La familia </w:t>
      </w:r>
      <w:r w:rsidRPr="00152287">
        <w:rPr>
          <w:rFonts w:ascii="Montserrat" w:hAnsi="Montserrat"/>
          <w:bCs/>
          <w:sz w:val="20"/>
          <w:szCs w:val="20"/>
        </w:rPr>
        <w:t>tiene</w:t>
      </w:r>
      <w:r w:rsidR="00CF2572" w:rsidRPr="00152287">
        <w:rPr>
          <w:rFonts w:ascii="Montserrat" w:hAnsi="Montserrat"/>
          <w:bCs/>
          <w:sz w:val="20"/>
          <w:szCs w:val="20"/>
        </w:rPr>
        <w:t xml:space="preserve"> que estar siempre al pendiente de los cambios conductuales, de los deseos que existen dentro del propio ambiente familiar</w:t>
      </w:r>
      <w:r w:rsidRPr="00152287">
        <w:rPr>
          <w:rFonts w:ascii="Montserrat" w:hAnsi="Montserrat"/>
          <w:bCs/>
          <w:sz w:val="20"/>
          <w:szCs w:val="20"/>
        </w:rPr>
        <w:t xml:space="preserve">. </w:t>
      </w:r>
      <w:r w:rsidR="00CF2572" w:rsidRPr="00152287">
        <w:rPr>
          <w:rFonts w:ascii="Montserrat" w:hAnsi="Montserrat"/>
          <w:bCs/>
          <w:sz w:val="20"/>
          <w:szCs w:val="20"/>
        </w:rPr>
        <w:t>Tenemos que estar muy atentos. Esto hay que replicarlo de igual forma en el ambiente laboral, como compañeros tenemos que estar al pendiente de tener una socialización, comunicación, un trabajo en equipo, seguir una línea de mando, cómo seguir la tarea que a mí me toca elaborar, no estresarme o frustrarme ante alguna situación que no salga como uno quiere o que incluso amerite también una medida disciplinaria</w:t>
      </w:r>
      <w:r w:rsidRPr="00152287">
        <w:rPr>
          <w:rFonts w:ascii="Montserrat" w:hAnsi="Montserrat"/>
          <w:bCs/>
          <w:sz w:val="20"/>
          <w:szCs w:val="20"/>
        </w:rPr>
        <w:t>”, dijo.</w:t>
      </w:r>
    </w:p>
    <w:p w14:paraId="23EE1459" w14:textId="77777777" w:rsidR="00C7248C" w:rsidRDefault="00C7248C" w:rsidP="00CF2572">
      <w:pPr>
        <w:jc w:val="both"/>
        <w:rPr>
          <w:rFonts w:ascii="Montserrat" w:hAnsi="Montserrat"/>
          <w:bCs/>
          <w:sz w:val="20"/>
          <w:szCs w:val="20"/>
        </w:rPr>
      </w:pPr>
    </w:p>
    <w:p w14:paraId="37D3EDEF" w14:textId="2D6CEB26" w:rsidR="00C7248C" w:rsidRPr="00152287" w:rsidRDefault="00C7248C" w:rsidP="00CF2572">
      <w:pPr>
        <w:jc w:val="both"/>
        <w:rPr>
          <w:rFonts w:ascii="Montserrat" w:hAnsi="Montserrat"/>
          <w:bCs/>
          <w:sz w:val="20"/>
          <w:szCs w:val="20"/>
        </w:rPr>
      </w:pPr>
      <w:r w:rsidRPr="00C7248C">
        <w:rPr>
          <w:rFonts w:ascii="Montserrat" w:hAnsi="Montserrat"/>
          <w:bCs/>
          <w:sz w:val="20"/>
          <w:szCs w:val="20"/>
        </w:rPr>
        <w:t>El triage psiquiátrico del IMSS consiste en cinco niveles de atención: el 1 para situaciones que comprometen la vida del paciente como ausencia de pulso, dificultad para respirar, dolor en el pecho, conducta violenta y/o delirios; el 2 para conductas que ponen en riesgo la propia integridad o de terceros, como ideas suicidas o automutilación; el 3 para sintomatología psiquiátrica que se exacerbó en las últimas 72 horas; el 4 para urgencias menores y el 5 cuando se determina que no hay urgencia.</w:t>
      </w:r>
    </w:p>
    <w:p w14:paraId="4D4809F0" w14:textId="77777777" w:rsidR="002B6A82" w:rsidRPr="00152287" w:rsidRDefault="002B6A82" w:rsidP="002B6A82">
      <w:pPr>
        <w:jc w:val="both"/>
        <w:rPr>
          <w:rFonts w:ascii="Montserrat" w:hAnsi="Montserrat"/>
          <w:bCs/>
          <w:sz w:val="20"/>
          <w:szCs w:val="20"/>
        </w:rPr>
      </w:pPr>
    </w:p>
    <w:p w14:paraId="5CD60F50" w14:textId="64C52814" w:rsidR="000F5713" w:rsidRPr="00152287" w:rsidRDefault="00B43350" w:rsidP="00085CFB">
      <w:pPr>
        <w:jc w:val="both"/>
        <w:rPr>
          <w:rFonts w:ascii="Montserrat" w:hAnsi="Montserrat"/>
          <w:bCs/>
          <w:sz w:val="20"/>
          <w:szCs w:val="20"/>
        </w:rPr>
      </w:pPr>
      <w:r w:rsidRPr="00152287">
        <w:rPr>
          <w:rFonts w:ascii="Montserrat" w:hAnsi="Montserrat"/>
          <w:bCs/>
          <w:sz w:val="20"/>
          <w:szCs w:val="20"/>
        </w:rPr>
        <w:t xml:space="preserve">El Seguro Social promueve a través de programas como PrevenIMSS+ y Entornos Laborales Seguros y Saludables (ELSSA) la atención de la salud mental y prevención de riesgos, además, cuenta con </w:t>
      </w:r>
      <w:r w:rsidR="000F5713" w:rsidRPr="00152287">
        <w:rPr>
          <w:rFonts w:ascii="Montserrat" w:hAnsi="Montserrat"/>
          <w:bCs/>
          <w:sz w:val="20"/>
          <w:szCs w:val="20"/>
        </w:rPr>
        <w:t>Orientación Médica Telefónica en Salud Mental, en el 800-2222-668, opción 4, en la cual psicólogos y psiquiatras brindan atención y asesoría.</w:t>
      </w:r>
    </w:p>
    <w:p w14:paraId="1303CC9B" w14:textId="77777777" w:rsidR="005D0926" w:rsidRDefault="005D0926" w:rsidP="00085CFB">
      <w:pPr>
        <w:jc w:val="both"/>
        <w:rPr>
          <w:rFonts w:ascii="Montserrat" w:hAnsi="Montserrat"/>
          <w:bCs/>
          <w:sz w:val="22"/>
          <w:szCs w:val="22"/>
        </w:rPr>
      </w:pPr>
    </w:p>
    <w:p w14:paraId="62DD830A" w14:textId="77777777" w:rsidR="005D0926" w:rsidRDefault="005D0926" w:rsidP="00085CFB">
      <w:pPr>
        <w:jc w:val="both"/>
        <w:rPr>
          <w:rFonts w:ascii="Montserrat" w:hAnsi="Montserrat"/>
          <w:bCs/>
          <w:sz w:val="22"/>
          <w:szCs w:val="22"/>
        </w:rPr>
      </w:pPr>
    </w:p>
    <w:p w14:paraId="55EAE5A0" w14:textId="77777777" w:rsidR="005D0926" w:rsidRDefault="005D0926" w:rsidP="005D0926">
      <w:pPr>
        <w:spacing w:line="240" w:lineRule="atLeast"/>
        <w:jc w:val="center"/>
        <w:rPr>
          <w:rFonts w:ascii="Montserrat" w:hAnsi="Montserrat"/>
          <w:b/>
          <w:bCs/>
          <w:lang w:val="es-MX" w:eastAsia="es-MX"/>
        </w:rPr>
      </w:pPr>
      <w:r w:rsidRPr="00EC0325">
        <w:rPr>
          <w:rFonts w:ascii="Montserrat" w:hAnsi="Montserrat"/>
          <w:b/>
          <w:bCs/>
          <w:lang w:val="es-MX" w:eastAsia="es-MX"/>
        </w:rPr>
        <w:t>---o0o---</w:t>
      </w:r>
    </w:p>
    <w:p w14:paraId="467D5C24" w14:textId="77777777" w:rsidR="006C262F" w:rsidRDefault="006C262F" w:rsidP="005D0926">
      <w:pPr>
        <w:spacing w:line="240" w:lineRule="atLeast"/>
        <w:jc w:val="center"/>
        <w:rPr>
          <w:rFonts w:ascii="Montserrat" w:hAnsi="Montserrat"/>
          <w:b/>
          <w:bCs/>
          <w:lang w:val="es-MX" w:eastAsia="es-MX"/>
        </w:rPr>
      </w:pPr>
    </w:p>
    <w:p w14:paraId="52449CC1" w14:textId="77777777" w:rsidR="006C262F" w:rsidRDefault="006C262F" w:rsidP="005D0926">
      <w:pPr>
        <w:spacing w:line="240" w:lineRule="atLeast"/>
        <w:jc w:val="center"/>
        <w:rPr>
          <w:rFonts w:ascii="Montserrat" w:hAnsi="Montserrat"/>
          <w:b/>
          <w:bCs/>
          <w:lang w:val="es-MX" w:eastAsia="es-MX"/>
        </w:rPr>
      </w:pPr>
    </w:p>
    <w:p w14:paraId="2D3E837D" w14:textId="77777777" w:rsidR="006C262F" w:rsidRDefault="006C262F" w:rsidP="005D0926">
      <w:pPr>
        <w:spacing w:line="240" w:lineRule="atLeast"/>
        <w:jc w:val="center"/>
        <w:rPr>
          <w:rFonts w:ascii="Montserrat" w:hAnsi="Montserrat"/>
          <w:b/>
          <w:bCs/>
          <w:lang w:val="es-MX" w:eastAsia="es-MX"/>
        </w:rPr>
      </w:pPr>
    </w:p>
    <w:p w14:paraId="50AF7FE1" w14:textId="77777777" w:rsidR="006C262F" w:rsidRPr="00D36BCE" w:rsidRDefault="006C262F" w:rsidP="006C262F">
      <w:pPr>
        <w:spacing w:line="240" w:lineRule="atLeast"/>
        <w:rPr>
          <w:rFonts w:ascii="Montserrat" w:hAnsi="Montserrat"/>
          <w:b/>
          <w:lang w:val="es-MX"/>
        </w:rPr>
      </w:pPr>
      <w:r w:rsidRPr="00D36BCE">
        <w:rPr>
          <w:rFonts w:ascii="Montserrat" w:hAnsi="Montserrat"/>
          <w:b/>
          <w:lang w:val="es-MX"/>
        </w:rPr>
        <w:t>LINK FOTOS:</w:t>
      </w:r>
    </w:p>
    <w:p w14:paraId="77C9B300" w14:textId="78B135EC" w:rsidR="006C262F" w:rsidRPr="00D36BCE" w:rsidRDefault="00156405" w:rsidP="006C262F">
      <w:pPr>
        <w:spacing w:line="240" w:lineRule="atLeast"/>
        <w:rPr>
          <w:rFonts w:ascii="Montserrat" w:hAnsi="Montserrat"/>
          <w:lang w:val="es-MX"/>
        </w:rPr>
      </w:pPr>
      <w:hyperlink r:id="rId7" w:history="1">
        <w:r w:rsidR="006C262F" w:rsidRPr="00D36BCE">
          <w:rPr>
            <w:rStyle w:val="Hipervnculo"/>
            <w:rFonts w:ascii="Montserrat" w:hAnsi="Montserrat"/>
            <w:lang w:val="es-MX"/>
          </w:rPr>
          <w:t>https://acortar.link/sH02ZA</w:t>
        </w:r>
      </w:hyperlink>
    </w:p>
    <w:p w14:paraId="1A1F5F96" w14:textId="77777777" w:rsidR="006C262F" w:rsidRPr="00D36BCE" w:rsidRDefault="006C262F" w:rsidP="006C262F">
      <w:pPr>
        <w:spacing w:line="240" w:lineRule="atLeast"/>
        <w:rPr>
          <w:rFonts w:ascii="Montserrat" w:hAnsi="Montserrat"/>
          <w:lang w:val="es-MX"/>
        </w:rPr>
      </w:pPr>
    </w:p>
    <w:p w14:paraId="0FE5119F" w14:textId="77777777" w:rsidR="006C262F" w:rsidRPr="00D36BCE" w:rsidRDefault="006C262F" w:rsidP="006C262F">
      <w:pPr>
        <w:spacing w:line="240" w:lineRule="atLeast"/>
        <w:rPr>
          <w:rFonts w:ascii="Montserrat" w:hAnsi="Montserrat"/>
          <w:lang w:val="es-MX"/>
        </w:rPr>
      </w:pPr>
    </w:p>
    <w:p w14:paraId="61E1B5BC" w14:textId="77777777" w:rsidR="006C262F" w:rsidRPr="006C262F" w:rsidRDefault="006C262F" w:rsidP="006C262F">
      <w:pPr>
        <w:spacing w:line="240" w:lineRule="atLeast"/>
        <w:rPr>
          <w:rFonts w:ascii="Montserrat" w:hAnsi="Montserrat"/>
          <w:b/>
          <w:lang w:val="en-US"/>
        </w:rPr>
      </w:pPr>
      <w:r w:rsidRPr="006C262F">
        <w:rPr>
          <w:rFonts w:ascii="Montserrat" w:hAnsi="Montserrat"/>
          <w:b/>
          <w:lang w:val="en-US"/>
        </w:rPr>
        <w:t>LINK VIDEO:</w:t>
      </w:r>
    </w:p>
    <w:p w14:paraId="5247110D" w14:textId="03B6F88C" w:rsidR="006C262F" w:rsidRPr="006C262F" w:rsidRDefault="00156405" w:rsidP="006C262F">
      <w:pPr>
        <w:spacing w:line="240" w:lineRule="atLeast"/>
        <w:rPr>
          <w:rFonts w:ascii="Montserrat" w:hAnsi="Montserrat"/>
          <w:lang w:val="en-US"/>
        </w:rPr>
      </w:pPr>
      <w:hyperlink r:id="rId8" w:history="1">
        <w:r w:rsidR="006C262F" w:rsidRPr="006C262F">
          <w:rPr>
            <w:rStyle w:val="Hipervnculo"/>
            <w:rFonts w:ascii="Montserrat" w:hAnsi="Montserrat"/>
            <w:lang w:val="en-US"/>
          </w:rPr>
          <w:t>https://acortar.link/ddIHXq</w:t>
        </w:r>
      </w:hyperlink>
    </w:p>
    <w:p w14:paraId="416EA1DC" w14:textId="77777777" w:rsidR="006C262F" w:rsidRPr="006C262F" w:rsidRDefault="006C262F" w:rsidP="006C262F">
      <w:pPr>
        <w:spacing w:line="240" w:lineRule="atLeast"/>
        <w:rPr>
          <w:rFonts w:ascii="Montserrat" w:hAnsi="Montserrat"/>
          <w:lang w:val="en-US"/>
        </w:rPr>
      </w:pPr>
    </w:p>
    <w:sectPr w:rsidR="006C262F" w:rsidRPr="006C262F"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86DB" w14:textId="77777777" w:rsidR="00006057" w:rsidRDefault="00006057">
      <w:r>
        <w:separator/>
      </w:r>
    </w:p>
  </w:endnote>
  <w:endnote w:type="continuationSeparator" w:id="0">
    <w:p w14:paraId="393231BA" w14:textId="77777777" w:rsidR="00006057" w:rsidRDefault="0000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A926" w14:textId="77777777" w:rsidR="00006057" w:rsidRDefault="00006057">
      <w:r>
        <w:separator/>
      </w:r>
    </w:p>
  </w:footnote>
  <w:footnote w:type="continuationSeparator" w:id="0">
    <w:p w14:paraId="616C6FEA" w14:textId="77777777" w:rsidR="00006057" w:rsidRDefault="0000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58240"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156405"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156405"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6192"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B6968F"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54553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9796847">
    <w:abstractNumId w:val="3"/>
  </w:num>
  <w:num w:numId="3" w16cid:durableId="1220675009">
    <w:abstractNumId w:val="1"/>
  </w:num>
  <w:num w:numId="4" w16cid:durableId="615789481">
    <w:abstractNumId w:val="2"/>
  </w:num>
  <w:num w:numId="5" w16cid:durableId="1035697058">
    <w:abstractNumId w:val="0"/>
  </w:num>
  <w:num w:numId="6" w16cid:durableId="2035686768">
    <w:abstractNumId w:val="5"/>
  </w:num>
  <w:num w:numId="7" w16cid:durableId="1378361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CFC"/>
    <w:rsid w:val="00000F8C"/>
    <w:rsid w:val="00006057"/>
    <w:rsid w:val="00051A86"/>
    <w:rsid w:val="00076E7A"/>
    <w:rsid w:val="00085CFB"/>
    <w:rsid w:val="000971FE"/>
    <w:rsid w:val="000B1AFB"/>
    <w:rsid w:val="000F44EB"/>
    <w:rsid w:val="000F5713"/>
    <w:rsid w:val="001037FE"/>
    <w:rsid w:val="00103806"/>
    <w:rsid w:val="00151798"/>
    <w:rsid w:val="00151975"/>
    <w:rsid w:val="00152287"/>
    <w:rsid w:val="00156405"/>
    <w:rsid w:val="00192255"/>
    <w:rsid w:val="001A1BA0"/>
    <w:rsid w:val="001E2F93"/>
    <w:rsid w:val="00233BBB"/>
    <w:rsid w:val="00250FD4"/>
    <w:rsid w:val="002529AF"/>
    <w:rsid w:val="002A4683"/>
    <w:rsid w:val="002B6A82"/>
    <w:rsid w:val="00336A69"/>
    <w:rsid w:val="00356223"/>
    <w:rsid w:val="00357041"/>
    <w:rsid w:val="00375E8D"/>
    <w:rsid w:val="003822D7"/>
    <w:rsid w:val="003D230C"/>
    <w:rsid w:val="0040133D"/>
    <w:rsid w:val="0040149D"/>
    <w:rsid w:val="00401FE1"/>
    <w:rsid w:val="0042335A"/>
    <w:rsid w:val="004871FF"/>
    <w:rsid w:val="004B53D9"/>
    <w:rsid w:val="004C5EB5"/>
    <w:rsid w:val="004F4E4A"/>
    <w:rsid w:val="005516E4"/>
    <w:rsid w:val="005D0926"/>
    <w:rsid w:val="005D2983"/>
    <w:rsid w:val="005D3B0A"/>
    <w:rsid w:val="005E6012"/>
    <w:rsid w:val="00600839"/>
    <w:rsid w:val="00611F34"/>
    <w:rsid w:val="006B1416"/>
    <w:rsid w:val="006C262F"/>
    <w:rsid w:val="006E6C5F"/>
    <w:rsid w:val="00710ED0"/>
    <w:rsid w:val="007A08BB"/>
    <w:rsid w:val="007B6A98"/>
    <w:rsid w:val="007D4695"/>
    <w:rsid w:val="0082077B"/>
    <w:rsid w:val="008362DE"/>
    <w:rsid w:val="0086524A"/>
    <w:rsid w:val="008A1EA3"/>
    <w:rsid w:val="008B05B4"/>
    <w:rsid w:val="008C46A6"/>
    <w:rsid w:val="008F6CF4"/>
    <w:rsid w:val="00910754"/>
    <w:rsid w:val="00950200"/>
    <w:rsid w:val="009971F9"/>
    <w:rsid w:val="009A2497"/>
    <w:rsid w:val="009A6C13"/>
    <w:rsid w:val="009E642A"/>
    <w:rsid w:val="009F7525"/>
    <w:rsid w:val="00A15CFC"/>
    <w:rsid w:val="00A20C81"/>
    <w:rsid w:val="00A33916"/>
    <w:rsid w:val="00A623F3"/>
    <w:rsid w:val="00A65B5E"/>
    <w:rsid w:val="00A67B77"/>
    <w:rsid w:val="00A7480D"/>
    <w:rsid w:val="00AA3191"/>
    <w:rsid w:val="00AD7C23"/>
    <w:rsid w:val="00AF779D"/>
    <w:rsid w:val="00B250E6"/>
    <w:rsid w:val="00B27D6C"/>
    <w:rsid w:val="00B43350"/>
    <w:rsid w:val="00B82BD9"/>
    <w:rsid w:val="00B83E7F"/>
    <w:rsid w:val="00BE41DF"/>
    <w:rsid w:val="00C533E4"/>
    <w:rsid w:val="00C7248C"/>
    <w:rsid w:val="00C75F4A"/>
    <w:rsid w:val="00CA2446"/>
    <w:rsid w:val="00CB3854"/>
    <w:rsid w:val="00CB43D6"/>
    <w:rsid w:val="00CB7B9D"/>
    <w:rsid w:val="00CF2572"/>
    <w:rsid w:val="00CF717C"/>
    <w:rsid w:val="00D065A0"/>
    <w:rsid w:val="00D147B2"/>
    <w:rsid w:val="00D36BCE"/>
    <w:rsid w:val="00D42BC9"/>
    <w:rsid w:val="00D7239F"/>
    <w:rsid w:val="00DB1D26"/>
    <w:rsid w:val="00DD0EFF"/>
    <w:rsid w:val="00DD4D8A"/>
    <w:rsid w:val="00DF2BC3"/>
    <w:rsid w:val="00E37644"/>
    <w:rsid w:val="00E81A5E"/>
    <w:rsid w:val="00E87A83"/>
    <w:rsid w:val="00E9640A"/>
    <w:rsid w:val="00EA43CA"/>
    <w:rsid w:val="00EB2DEC"/>
    <w:rsid w:val="00EC0325"/>
    <w:rsid w:val="00F4300B"/>
    <w:rsid w:val="00F53F62"/>
    <w:rsid w:val="00F63ADC"/>
    <w:rsid w:val="00FB04E6"/>
    <w:rsid w:val="00FB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8950C33A-5401-474E-B97D-AF43EA5A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75"/>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6C2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ddIHXq" TargetMode="External"/><Relationship Id="rId3" Type="http://schemas.openxmlformats.org/officeDocument/2006/relationships/settings" Target="settings.xml"/><Relationship Id="rId7" Type="http://schemas.openxmlformats.org/officeDocument/2006/relationships/hyperlink" Target="https://acortar.link/sH02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930</Words>
  <Characters>5117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Alfredo Pérez Ruiz</dc:creator>
  <cp:lastModifiedBy>Luz Maria Rico Jardon</cp:lastModifiedBy>
  <cp:revision>2</cp:revision>
  <cp:lastPrinted>2023-01-09T15:55:00Z</cp:lastPrinted>
  <dcterms:created xsi:type="dcterms:W3CDTF">2023-06-26T21:06:00Z</dcterms:created>
  <dcterms:modified xsi:type="dcterms:W3CDTF">2023-06-26T21:06:00Z</dcterms:modified>
</cp:coreProperties>
</file>