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53A41C81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5D893A68" w:rsidR="00DA1B19" w:rsidRDefault="007B7EF6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A10CC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martes 13</w:t>
                            </w:r>
                            <w:r w:rsidR="00B639F3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enero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4CA408B" w14:textId="028D4360" w:rsidR="00B639F3" w:rsidRPr="004E0D31" w:rsidRDefault="00B639F3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BF3A50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024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</w:t>
                            </w:r>
                            <w:r w:rsidR="00A10CC4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5D893A68" w:rsidR="00DA1B19" w:rsidRDefault="007B7EF6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, </w:t>
                      </w:r>
                      <w:r w:rsidR="00A10CC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martes 13</w:t>
                      </w:r>
                      <w:r w:rsidR="00B639F3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enero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4CA408B" w14:textId="028D4360" w:rsidR="00B639F3" w:rsidRPr="004E0D31" w:rsidRDefault="00B639F3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BF3A50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024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</w:t>
                      </w:r>
                      <w:r w:rsidR="00A10CC4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4EC1968" w14:textId="77777777" w:rsidR="00D370A9" w:rsidRDefault="00D370A9" w:rsidP="003A034A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</w:p>
    <w:p w14:paraId="79A1BAC4" w14:textId="1089B7BF" w:rsidR="00E84541" w:rsidRPr="00E024A9" w:rsidRDefault="00231CB0" w:rsidP="00E024A9">
      <w:pPr>
        <w:ind w:right="49"/>
        <w:jc w:val="center"/>
        <w:rPr>
          <w:rFonts w:ascii="Noto Sans" w:hAnsi="Noto Sans" w:cs="Noto Sans"/>
          <w:b/>
          <w:bCs/>
          <w:spacing w:val="-2"/>
          <w:sz w:val="30"/>
          <w:szCs w:val="30"/>
        </w:rPr>
      </w:pPr>
      <w:r>
        <w:rPr>
          <w:rFonts w:ascii="Noto Sans" w:hAnsi="Noto Sans" w:cs="Noto Sans"/>
          <w:b/>
          <w:bCs/>
          <w:spacing w:val="-2"/>
          <w:sz w:val="30"/>
          <w:szCs w:val="30"/>
        </w:rPr>
        <w:t xml:space="preserve">El </w:t>
      </w:r>
      <w:r w:rsidR="00A10CC4">
        <w:rPr>
          <w:rFonts w:ascii="Noto Sans" w:hAnsi="Noto Sans" w:cs="Noto Sans"/>
          <w:b/>
          <w:bCs/>
          <w:spacing w:val="-2"/>
          <w:sz w:val="30"/>
          <w:szCs w:val="30"/>
        </w:rPr>
        <w:t xml:space="preserve">IMSS </w:t>
      </w:r>
      <w:r>
        <w:rPr>
          <w:rFonts w:ascii="Noto Sans" w:hAnsi="Noto Sans" w:cs="Noto Sans"/>
          <w:b/>
          <w:bCs/>
          <w:spacing w:val="-2"/>
          <w:sz w:val="30"/>
          <w:szCs w:val="30"/>
        </w:rPr>
        <w:t>atiende</w:t>
      </w:r>
      <w:r w:rsidR="00EA11CA">
        <w:rPr>
          <w:rFonts w:ascii="Noto Sans" w:hAnsi="Noto Sans" w:cs="Noto Sans"/>
          <w:b/>
          <w:bCs/>
          <w:spacing w:val="-2"/>
          <w:sz w:val="30"/>
          <w:szCs w:val="30"/>
        </w:rPr>
        <w:t xml:space="preserve"> de forma integral</w:t>
      </w:r>
      <w:r>
        <w:rPr>
          <w:rFonts w:ascii="Noto Sans" w:hAnsi="Noto Sans" w:cs="Noto Sans"/>
          <w:b/>
          <w:bCs/>
          <w:spacing w:val="-2"/>
          <w:sz w:val="30"/>
          <w:szCs w:val="30"/>
        </w:rPr>
        <w:t xml:space="preserve"> </w:t>
      </w:r>
      <w:r w:rsidR="00331308">
        <w:rPr>
          <w:rFonts w:ascii="Noto Sans" w:hAnsi="Noto Sans" w:cs="Noto Sans"/>
          <w:b/>
          <w:bCs/>
          <w:spacing w:val="-2"/>
          <w:sz w:val="30"/>
          <w:szCs w:val="30"/>
        </w:rPr>
        <w:t xml:space="preserve">la depresión </w:t>
      </w:r>
      <w:r w:rsidR="00FA1990">
        <w:rPr>
          <w:rFonts w:ascii="Noto Sans" w:hAnsi="Noto Sans" w:cs="Noto Sans"/>
          <w:b/>
          <w:bCs/>
          <w:spacing w:val="-2"/>
          <w:sz w:val="30"/>
          <w:szCs w:val="30"/>
        </w:rPr>
        <w:t xml:space="preserve">mediante </w:t>
      </w:r>
      <w:r w:rsidR="00331308">
        <w:rPr>
          <w:rFonts w:ascii="Noto Sans" w:hAnsi="Noto Sans" w:cs="Noto Sans"/>
          <w:b/>
          <w:bCs/>
          <w:spacing w:val="-2"/>
          <w:sz w:val="30"/>
          <w:szCs w:val="30"/>
        </w:rPr>
        <w:t xml:space="preserve">acciones </w:t>
      </w:r>
      <w:r w:rsidR="00532D2A">
        <w:rPr>
          <w:rFonts w:ascii="Noto Sans" w:hAnsi="Noto Sans" w:cs="Noto Sans"/>
          <w:b/>
          <w:bCs/>
          <w:spacing w:val="-2"/>
          <w:sz w:val="30"/>
          <w:szCs w:val="30"/>
        </w:rPr>
        <w:t>preventivas</w:t>
      </w:r>
      <w:r w:rsidR="00331308">
        <w:rPr>
          <w:rFonts w:ascii="Noto Sans" w:hAnsi="Noto Sans" w:cs="Noto Sans"/>
          <w:b/>
          <w:bCs/>
          <w:spacing w:val="-2"/>
          <w:sz w:val="30"/>
          <w:szCs w:val="30"/>
        </w:rPr>
        <w:t>, d</w:t>
      </w:r>
      <w:r w:rsidR="005B5C20">
        <w:rPr>
          <w:rFonts w:ascii="Noto Sans" w:hAnsi="Noto Sans" w:cs="Noto Sans"/>
          <w:b/>
          <w:bCs/>
          <w:spacing w:val="-2"/>
          <w:sz w:val="30"/>
          <w:szCs w:val="30"/>
        </w:rPr>
        <w:t>iagnóstico</w:t>
      </w:r>
      <w:r w:rsidR="00C862EF">
        <w:rPr>
          <w:rFonts w:ascii="Noto Sans" w:hAnsi="Noto Sans" w:cs="Noto Sans"/>
          <w:b/>
          <w:bCs/>
          <w:spacing w:val="-2"/>
          <w:sz w:val="30"/>
          <w:szCs w:val="30"/>
        </w:rPr>
        <w:t xml:space="preserve"> y</w:t>
      </w:r>
      <w:r w:rsidR="00331308">
        <w:rPr>
          <w:rFonts w:ascii="Noto Sans" w:hAnsi="Noto Sans" w:cs="Noto Sans"/>
          <w:b/>
          <w:bCs/>
          <w:spacing w:val="-2"/>
          <w:sz w:val="30"/>
          <w:szCs w:val="30"/>
        </w:rPr>
        <w:t xml:space="preserve"> rehabilitación </w:t>
      </w:r>
      <w:r w:rsidR="0008695A">
        <w:rPr>
          <w:rFonts w:ascii="Noto Sans" w:hAnsi="Noto Sans" w:cs="Noto Sans"/>
          <w:b/>
          <w:bCs/>
          <w:spacing w:val="-2"/>
          <w:sz w:val="30"/>
          <w:szCs w:val="30"/>
        </w:rPr>
        <w:t>oportuna</w:t>
      </w:r>
    </w:p>
    <w:p w14:paraId="71668901" w14:textId="77777777" w:rsidR="00E024A9" w:rsidRDefault="00E024A9" w:rsidP="003A034A">
      <w:pPr>
        <w:ind w:left="-567" w:right="-1085"/>
        <w:rPr>
          <w:rFonts w:ascii="Noto Sans" w:hAnsi="Noto Sans" w:cs="Noto Sans"/>
          <w:b/>
          <w:bCs/>
          <w:sz w:val="20"/>
          <w:szCs w:val="20"/>
        </w:rPr>
      </w:pPr>
    </w:p>
    <w:p w14:paraId="1DC25D9A" w14:textId="16BB95E4" w:rsidR="00ED4A2B" w:rsidRPr="00ED4A2B" w:rsidRDefault="005F7E6B" w:rsidP="00C05BB0">
      <w:pPr>
        <w:pStyle w:val="Prrafodelista"/>
        <w:numPr>
          <w:ilvl w:val="0"/>
          <w:numId w:val="1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Mujeres, </w:t>
      </w:r>
      <w:r w:rsidR="00805E9B">
        <w:rPr>
          <w:rFonts w:ascii="Noto Sans" w:hAnsi="Noto Sans" w:cs="Noto Sans"/>
          <w:b/>
          <w:bCs/>
          <w:sz w:val="20"/>
          <w:szCs w:val="20"/>
        </w:rPr>
        <w:t xml:space="preserve">adultos </w:t>
      </w:r>
      <w:r>
        <w:rPr>
          <w:rFonts w:ascii="Noto Sans" w:hAnsi="Noto Sans" w:cs="Noto Sans"/>
          <w:b/>
          <w:bCs/>
          <w:sz w:val="20"/>
          <w:szCs w:val="20"/>
        </w:rPr>
        <w:t xml:space="preserve">mayores </w:t>
      </w:r>
      <w:r w:rsidR="00805E9B">
        <w:rPr>
          <w:rFonts w:ascii="Noto Sans" w:hAnsi="Noto Sans" w:cs="Noto Sans"/>
          <w:b/>
          <w:bCs/>
          <w:sz w:val="20"/>
          <w:szCs w:val="20"/>
        </w:rPr>
        <w:t xml:space="preserve">y personas con bajo nivel de bienestar, </w:t>
      </w:r>
      <w:r w:rsidR="00C11008">
        <w:rPr>
          <w:rFonts w:ascii="Noto Sans" w:hAnsi="Noto Sans" w:cs="Noto Sans"/>
          <w:b/>
          <w:bCs/>
          <w:sz w:val="20"/>
          <w:szCs w:val="20"/>
        </w:rPr>
        <w:t xml:space="preserve">son la población </w:t>
      </w:r>
      <w:r w:rsidR="00805E9B">
        <w:rPr>
          <w:rFonts w:ascii="Noto Sans" w:hAnsi="Noto Sans" w:cs="Noto Sans"/>
          <w:b/>
          <w:bCs/>
          <w:sz w:val="20"/>
          <w:szCs w:val="20"/>
        </w:rPr>
        <w:t xml:space="preserve">con la mayor prevalencia </w:t>
      </w:r>
      <w:r w:rsidR="00027FB4">
        <w:rPr>
          <w:rFonts w:ascii="Noto Sans" w:hAnsi="Noto Sans" w:cs="Noto Sans"/>
          <w:b/>
          <w:bCs/>
          <w:sz w:val="20"/>
          <w:szCs w:val="20"/>
        </w:rPr>
        <w:t xml:space="preserve">de </w:t>
      </w:r>
      <w:r w:rsidR="00E91A47">
        <w:rPr>
          <w:rFonts w:ascii="Noto Sans" w:hAnsi="Noto Sans" w:cs="Noto Sans"/>
          <w:b/>
          <w:bCs/>
          <w:sz w:val="20"/>
          <w:szCs w:val="20"/>
        </w:rPr>
        <w:t xml:space="preserve">depresión </w:t>
      </w:r>
      <w:r w:rsidR="00193B34">
        <w:rPr>
          <w:rFonts w:ascii="Noto Sans" w:hAnsi="Noto Sans" w:cs="Noto Sans"/>
          <w:b/>
          <w:bCs/>
          <w:sz w:val="20"/>
          <w:szCs w:val="20"/>
        </w:rPr>
        <w:t xml:space="preserve">y </w:t>
      </w:r>
      <w:r w:rsidR="00A637C0">
        <w:rPr>
          <w:rFonts w:ascii="Noto Sans" w:hAnsi="Noto Sans" w:cs="Noto Sans"/>
          <w:b/>
          <w:bCs/>
          <w:sz w:val="20"/>
          <w:szCs w:val="20"/>
        </w:rPr>
        <w:t xml:space="preserve">cuyas causas pueden ser </w:t>
      </w:r>
      <w:r w:rsidR="00027FB4">
        <w:rPr>
          <w:rFonts w:ascii="Noto Sans" w:hAnsi="Noto Sans" w:cs="Noto Sans"/>
          <w:b/>
          <w:bCs/>
          <w:sz w:val="20"/>
          <w:szCs w:val="20"/>
        </w:rPr>
        <w:t>biológic</w:t>
      </w:r>
      <w:r w:rsidR="00A637C0">
        <w:rPr>
          <w:rFonts w:ascii="Noto Sans" w:hAnsi="Noto Sans" w:cs="Noto Sans"/>
          <w:b/>
          <w:bCs/>
          <w:sz w:val="20"/>
          <w:szCs w:val="20"/>
        </w:rPr>
        <w:t>as</w:t>
      </w:r>
      <w:r w:rsidR="00027FB4">
        <w:rPr>
          <w:rFonts w:ascii="Noto Sans" w:hAnsi="Noto Sans" w:cs="Noto Sans"/>
          <w:b/>
          <w:bCs/>
          <w:sz w:val="20"/>
          <w:szCs w:val="20"/>
        </w:rPr>
        <w:t>, psicológic</w:t>
      </w:r>
      <w:r w:rsidR="00193B34">
        <w:rPr>
          <w:rFonts w:ascii="Noto Sans" w:hAnsi="Noto Sans" w:cs="Noto Sans"/>
          <w:b/>
          <w:bCs/>
          <w:sz w:val="20"/>
          <w:szCs w:val="20"/>
        </w:rPr>
        <w:t>as</w:t>
      </w:r>
      <w:r w:rsidR="00027FB4">
        <w:rPr>
          <w:rFonts w:ascii="Noto Sans" w:hAnsi="Noto Sans" w:cs="Noto Sans"/>
          <w:b/>
          <w:bCs/>
          <w:sz w:val="20"/>
          <w:szCs w:val="20"/>
        </w:rPr>
        <w:t xml:space="preserve"> y social</w:t>
      </w:r>
      <w:r w:rsidR="00193B34">
        <w:rPr>
          <w:rFonts w:ascii="Noto Sans" w:hAnsi="Noto Sans" w:cs="Noto Sans"/>
          <w:b/>
          <w:bCs/>
          <w:sz w:val="20"/>
          <w:szCs w:val="20"/>
        </w:rPr>
        <w:t>es</w:t>
      </w:r>
      <w:r w:rsidR="00027FB4">
        <w:rPr>
          <w:rFonts w:ascii="Noto Sans" w:hAnsi="Noto Sans" w:cs="Noto Sans"/>
          <w:b/>
          <w:bCs/>
          <w:sz w:val="20"/>
          <w:szCs w:val="20"/>
        </w:rPr>
        <w:t>.</w:t>
      </w:r>
    </w:p>
    <w:p w14:paraId="6336012D" w14:textId="5894C7CC" w:rsidR="00C00698" w:rsidRPr="00BE4AC6" w:rsidRDefault="00027FB4" w:rsidP="00C05BB0">
      <w:pPr>
        <w:pStyle w:val="Prrafodelista"/>
        <w:numPr>
          <w:ilvl w:val="0"/>
          <w:numId w:val="1"/>
        </w:numPr>
        <w:ind w:right="49"/>
        <w:jc w:val="both"/>
        <w:rPr>
          <w:rFonts w:ascii="Noto Sans" w:eastAsia="Times New Roman" w:hAnsi="Noto Sans" w:cs="Noto Sans"/>
          <w:b/>
          <w:bCs/>
          <w:sz w:val="20"/>
          <w:szCs w:val="20"/>
        </w:rPr>
      </w:pPr>
      <w:r>
        <w:rPr>
          <w:rFonts w:ascii="Noto Sans" w:eastAsia="Times New Roman" w:hAnsi="Noto Sans" w:cs="Noto Sans"/>
          <w:b/>
          <w:bCs/>
          <w:sz w:val="20"/>
          <w:szCs w:val="20"/>
        </w:rPr>
        <w:t xml:space="preserve">El 13 de enero se conmemora el Día </w:t>
      </w:r>
      <w:r w:rsidR="00053CDE">
        <w:rPr>
          <w:rFonts w:ascii="Noto Sans" w:eastAsia="Times New Roman" w:hAnsi="Noto Sans" w:cs="Noto Sans"/>
          <w:b/>
          <w:bCs/>
          <w:sz w:val="20"/>
          <w:szCs w:val="20"/>
        </w:rPr>
        <w:t xml:space="preserve">Mundial </w:t>
      </w:r>
      <w:r>
        <w:rPr>
          <w:rFonts w:ascii="Noto Sans" w:eastAsia="Times New Roman" w:hAnsi="Noto Sans" w:cs="Noto Sans"/>
          <w:b/>
          <w:bCs/>
          <w:sz w:val="20"/>
          <w:szCs w:val="20"/>
        </w:rPr>
        <w:t xml:space="preserve">de la Lucha contra la Depresión; en </w:t>
      </w:r>
      <w:r w:rsidR="00532D2A">
        <w:rPr>
          <w:rFonts w:ascii="Noto Sans" w:eastAsia="Times New Roman" w:hAnsi="Noto Sans" w:cs="Noto Sans"/>
          <w:b/>
          <w:bCs/>
          <w:sz w:val="20"/>
          <w:szCs w:val="20"/>
        </w:rPr>
        <w:t>202</w:t>
      </w:r>
      <w:r w:rsidR="008C63D0">
        <w:rPr>
          <w:rFonts w:ascii="Noto Sans" w:eastAsia="Times New Roman" w:hAnsi="Noto Sans" w:cs="Noto Sans"/>
          <w:b/>
          <w:bCs/>
          <w:sz w:val="20"/>
          <w:szCs w:val="20"/>
        </w:rPr>
        <w:t>4</w:t>
      </w:r>
      <w:r w:rsidR="00F677DE">
        <w:rPr>
          <w:rFonts w:ascii="Noto Sans" w:eastAsia="Times New Roman" w:hAnsi="Noto Sans" w:cs="Noto Sans"/>
          <w:b/>
          <w:bCs/>
          <w:sz w:val="20"/>
          <w:szCs w:val="20"/>
        </w:rPr>
        <w:t xml:space="preserve"> el Seguro Social </w:t>
      </w:r>
      <w:r w:rsidR="00652CD7">
        <w:rPr>
          <w:rFonts w:ascii="Noto Sans" w:eastAsia="Times New Roman" w:hAnsi="Noto Sans" w:cs="Noto Sans"/>
          <w:b/>
          <w:bCs/>
          <w:sz w:val="20"/>
          <w:szCs w:val="20"/>
        </w:rPr>
        <w:t xml:space="preserve">brindó </w:t>
      </w:r>
      <w:r w:rsidR="00F677DE">
        <w:rPr>
          <w:rFonts w:ascii="Noto Sans" w:eastAsia="Times New Roman" w:hAnsi="Noto Sans" w:cs="Noto Sans"/>
          <w:b/>
          <w:bCs/>
          <w:sz w:val="20"/>
          <w:szCs w:val="20"/>
        </w:rPr>
        <w:t>254 mil consultas</w:t>
      </w:r>
      <w:r w:rsidR="00834AC6">
        <w:rPr>
          <w:rFonts w:ascii="Noto Sans" w:eastAsia="Times New Roman" w:hAnsi="Noto Sans" w:cs="Noto Sans"/>
          <w:b/>
          <w:bCs/>
          <w:sz w:val="20"/>
          <w:szCs w:val="20"/>
        </w:rPr>
        <w:t xml:space="preserve"> </w:t>
      </w:r>
      <w:r w:rsidR="00277ACE">
        <w:rPr>
          <w:rFonts w:ascii="Noto Sans" w:eastAsia="Times New Roman" w:hAnsi="Noto Sans" w:cs="Noto Sans"/>
          <w:b/>
          <w:bCs/>
          <w:sz w:val="20"/>
          <w:szCs w:val="20"/>
        </w:rPr>
        <w:t xml:space="preserve">de primera vez </w:t>
      </w:r>
      <w:r w:rsidR="007B1A8C">
        <w:rPr>
          <w:rFonts w:ascii="Noto Sans" w:eastAsia="Times New Roman" w:hAnsi="Noto Sans" w:cs="Noto Sans"/>
          <w:b/>
          <w:bCs/>
          <w:sz w:val="20"/>
          <w:szCs w:val="20"/>
        </w:rPr>
        <w:t xml:space="preserve">por problemas de salud mental en </w:t>
      </w:r>
      <w:r w:rsidR="00C05BB0">
        <w:rPr>
          <w:rFonts w:ascii="Noto Sans" w:eastAsia="Times New Roman" w:hAnsi="Noto Sans" w:cs="Noto Sans"/>
          <w:b/>
          <w:bCs/>
          <w:sz w:val="20"/>
          <w:szCs w:val="20"/>
        </w:rPr>
        <w:t>Unidad de Medicina Familiar</w:t>
      </w:r>
      <w:r w:rsidR="00696C61">
        <w:rPr>
          <w:rFonts w:ascii="Noto Sans" w:eastAsia="Times New Roman" w:hAnsi="Noto Sans" w:cs="Noto Sans"/>
          <w:b/>
          <w:bCs/>
          <w:sz w:val="20"/>
          <w:szCs w:val="20"/>
        </w:rPr>
        <w:t>.</w:t>
      </w:r>
    </w:p>
    <w:p w14:paraId="27264300" w14:textId="77777777" w:rsidR="00330DC8" w:rsidRPr="00DC1EEB" w:rsidRDefault="00330DC8" w:rsidP="003A034A">
      <w:pPr>
        <w:ind w:left="-567" w:right="-801"/>
        <w:jc w:val="both"/>
        <w:rPr>
          <w:rFonts w:ascii="Noto Sans" w:hAnsi="Noto Sans" w:cs="Noto Sans"/>
          <w:sz w:val="22"/>
          <w:szCs w:val="22"/>
        </w:rPr>
      </w:pPr>
    </w:p>
    <w:p w14:paraId="2D8B3507" w14:textId="101E9AC2" w:rsidR="00D63063" w:rsidRDefault="003721A8" w:rsidP="00D63063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La depre</w:t>
      </w:r>
      <w:r w:rsidR="003A6CBC">
        <w:rPr>
          <w:rFonts w:ascii="Noto Sans" w:hAnsi="Noto Sans" w:cs="Noto Sans"/>
          <w:sz w:val="20"/>
          <w:szCs w:val="20"/>
        </w:rPr>
        <w:t>s</w:t>
      </w:r>
      <w:r>
        <w:rPr>
          <w:rFonts w:ascii="Noto Sans" w:hAnsi="Noto Sans" w:cs="Noto Sans"/>
          <w:sz w:val="20"/>
          <w:szCs w:val="20"/>
        </w:rPr>
        <w:t xml:space="preserve">ión </w:t>
      </w:r>
      <w:r w:rsidR="00532D2A">
        <w:rPr>
          <w:rFonts w:ascii="Noto Sans" w:hAnsi="Noto Sans" w:cs="Noto Sans"/>
          <w:sz w:val="20"/>
          <w:szCs w:val="20"/>
        </w:rPr>
        <w:t xml:space="preserve">es de </w:t>
      </w:r>
      <w:r w:rsidRPr="003721A8">
        <w:rPr>
          <w:rFonts w:ascii="Noto Sans" w:hAnsi="Noto Sans" w:cs="Noto Sans"/>
          <w:sz w:val="20"/>
          <w:szCs w:val="20"/>
        </w:rPr>
        <w:t>origen biológico, psicológico y social</w:t>
      </w:r>
      <w:r w:rsidR="00200FFF">
        <w:rPr>
          <w:rFonts w:ascii="Noto Sans" w:hAnsi="Noto Sans" w:cs="Noto Sans"/>
          <w:sz w:val="20"/>
          <w:szCs w:val="20"/>
        </w:rPr>
        <w:t>, y</w:t>
      </w:r>
      <w:r w:rsidRPr="003721A8">
        <w:rPr>
          <w:rFonts w:ascii="Noto Sans" w:hAnsi="Noto Sans" w:cs="Noto Sans"/>
          <w:sz w:val="20"/>
          <w:szCs w:val="20"/>
        </w:rPr>
        <w:t xml:space="preserve"> puede presentarse en personas de cualquier edad, incluyendo niñas, niños, adolescentes, personas adultas y adultas mayores</w:t>
      </w:r>
      <w:r w:rsidR="003A6CBC">
        <w:rPr>
          <w:rFonts w:ascii="Noto Sans" w:hAnsi="Noto Sans" w:cs="Noto Sans"/>
          <w:sz w:val="20"/>
          <w:szCs w:val="20"/>
        </w:rPr>
        <w:t xml:space="preserve">, por lo que la atención que brinda el Instituto Mexicano del Seguro Social </w:t>
      </w:r>
      <w:r w:rsidR="00D949AF">
        <w:rPr>
          <w:rFonts w:ascii="Noto Sans" w:hAnsi="Noto Sans" w:cs="Noto Sans"/>
          <w:sz w:val="20"/>
          <w:szCs w:val="20"/>
        </w:rPr>
        <w:t xml:space="preserve">(IMSS) </w:t>
      </w:r>
      <w:r w:rsidR="00532D2A">
        <w:rPr>
          <w:rFonts w:ascii="Noto Sans" w:hAnsi="Noto Sans" w:cs="Noto Sans"/>
          <w:sz w:val="20"/>
          <w:szCs w:val="20"/>
        </w:rPr>
        <w:t>e</w:t>
      </w:r>
      <w:r w:rsidR="003A6CBC">
        <w:rPr>
          <w:rFonts w:ascii="Noto Sans" w:hAnsi="Noto Sans" w:cs="Noto Sans"/>
          <w:sz w:val="20"/>
          <w:szCs w:val="20"/>
        </w:rPr>
        <w:t>s</w:t>
      </w:r>
      <w:r w:rsidR="00532D2A">
        <w:rPr>
          <w:rFonts w:ascii="Noto Sans" w:hAnsi="Noto Sans" w:cs="Noto Sans"/>
          <w:sz w:val="20"/>
          <w:szCs w:val="20"/>
        </w:rPr>
        <w:t xml:space="preserve"> </w:t>
      </w:r>
      <w:r w:rsidR="003A6CBC">
        <w:rPr>
          <w:rFonts w:ascii="Noto Sans" w:hAnsi="Noto Sans" w:cs="Noto Sans"/>
          <w:sz w:val="20"/>
          <w:szCs w:val="20"/>
        </w:rPr>
        <w:t xml:space="preserve">integral, escalonada y acorde a la necesidad de cada </w:t>
      </w:r>
      <w:r w:rsidR="00196E36">
        <w:rPr>
          <w:rFonts w:ascii="Noto Sans" w:hAnsi="Noto Sans" w:cs="Noto Sans"/>
          <w:sz w:val="20"/>
          <w:szCs w:val="20"/>
        </w:rPr>
        <w:t>derechohabiente</w:t>
      </w:r>
      <w:r w:rsidR="003A6CBC">
        <w:rPr>
          <w:rFonts w:ascii="Noto Sans" w:hAnsi="Noto Sans" w:cs="Noto Sans"/>
          <w:sz w:val="20"/>
          <w:szCs w:val="20"/>
        </w:rPr>
        <w:t>.</w:t>
      </w:r>
    </w:p>
    <w:p w14:paraId="5155F3CC" w14:textId="77777777" w:rsidR="003A6CBC" w:rsidRDefault="003A6CBC" w:rsidP="00D63063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B7F31A6" w14:textId="0FB2CA88" w:rsidR="003A6CBC" w:rsidRDefault="003A6CBC" w:rsidP="00D63063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Con m</w:t>
      </w:r>
      <w:r w:rsidR="002D2370">
        <w:rPr>
          <w:rFonts w:ascii="Noto Sans" w:hAnsi="Noto Sans" w:cs="Noto Sans"/>
          <w:sz w:val="20"/>
          <w:szCs w:val="20"/>
        </w:rPr>
        <w:t xml:space="preserve">otivo del Día </w:t>
      </w:r>
      <w:r w:rsidR="00200FFF">
        <w:rPr>
          <w:rFonts w:ascii="Noto Sans" w:hAnsi="Noto Sans" w:cs="Noto Sans"/>
          <w:sz w:val="20"/>
          <w:szCs w:val="20"/>
        </w:rPr>
        <w:t>Mundial</w:t>
      </w:r>
      <w:r w:rsidR="00200FFF" w:rsidRPr="002D2370">
        <w:rPr>
          <w:rFonts w:ascii="Noto Sans" w:hAnsi="Noto Sans" w:cs="Noto Sans"/>
          <w:sz w:val="20"/>
          <w:szCs w:val="20"/>
        </w:rPr>
        <w:t xml:space="preserve"> </w:t>
      </w:r>
      <w:r w:rsidR="002D2370" w:rsidRPr="002D2370">
        <w:rPr>
          <w:rFonts w:ascii="Noto Sans" w:hAnsi="Noto Sans" w:cs="Noto Sans"/>
          <w:sz w:val="20"/>
          <w:szCs w:val="20"/>
        </w:rPr>
        <w:t>de la Lucha contra la Depresió</w:t>
      </w:r>
      <w:r w:rsidR="00535F63">
        <w:rPr>
          <w:rFonts w:ascii="Noto Sans" w:hAnsi="Noto Sans" w:cs="Noto Sans"/>
          <w:sz w:val="20"/>
          <w:szCs w:val="20"/>
        </w:rPr>
        <w:t xml:space="preserve">n, que se conmemora el 13 de enero, el </w:t>
      </w:r>
      <w:r w:rsidR="00086944">
        <w:rPr>
          <w:rFonts w:ascii="Noto Sans" w:hAnsi="Noto Sans" w:cs="Noto Sans"/>
          <w:sz w:val="20"/>
          <w:szCs w:val="20"/>
        </w:rPr>
        <w:t xml:space="preserve">doctor </w:t>
      </w:r>
      <w:r w:rsidR="00DA6807">
        <w:rPr>
          <w:rFonts w:ascii="Noto Sans" w:hAnsi="Noto Sans" w:cs="Noto Sans"/>
          <w:sz w:val="20"/>
          <w:szCs w:val="20"/>
        </w:rPr>
        <w:t>Hugo Seacatl Aguila</w:t>
      </w:r>
      <w:r w:rsidR="00D949AF">
        <w:rPr>
          <w:rFonts w:ascii="Noto Sans" w:hAnsi="Noto Sans" w:cs="Noto Sans"/>
          <w:sz w:val="20"/>
          <w:szCs w:val="20"/>
        </w:rPr>
        <w:t>r</w:t>
      </w:r>
      <w:r w:rsidR="00DA6807">
        <w:rPr>
          <w:rFonts w:ascii="Noto Sans" w:hAnsi="Noto Sans" w:cs="Noto Sans"/>
          <w:sz w:val="20"/>
          <w:szCs w:val="20"/>
        </w:rPr>
        <w:t xml:space="preserve"> Talamantes, </w:t>
      </w:r>
      <w:r w:rsidR="0057611A">
        <w:rPr>
          <w:rFonts w:ascii="Noto Sans" w:hAnsi="Noto Sans" w:cs="Noto Sans"/>
          <w:sz w:val="20"/>
          <w:szCs w:val="20"/>
        </w:rPr>
        <w:t>C</w:t>
      </w:r>
      <w:r w:rsidR="00D949AF">
        <w:rPr>
          <w:rFonts w:ascii="Noto Sans" w:hAnsi="Noto Sans" w:cs="Noto Sans"/>
          <w:sz w:val="20"/>
          <w:szCs w:val="20"/>
        </w:rPr>
        <w:t>oordinador de Programas Médicos de la Coordinación de Salud Mental y Adiciones del IMSS</w:t>
      </w:r>
      <w:r w:rsidR="00002060">
        <w:rPr>
          <w:rFonts w:ascii="Noto Sans" w:hAnsi="Noto Sans" w:cs="Noto Sans"/>
          <w:sz w:val="20"/>
          <w:szCs w:val="20"/>
        </w:rPr>
        <w:t xml:space="preserve">, </w:t>
      </w:r>
      <w:r w:rsidR="000325E1">
        <w:rPr>
          <w:rFonts w:ascii="Noto Sans" w:hAnsi="Noto Sans" w:cs="Noto Sans"/>
          <w:sz w:val="20"/>
          <w:szCs w:val="20"/>
        </w:rPr>
        <w:t xml:space="preserve">detalló las acciones que </w:t>
      </w:r>
      <w:r w:rsidR="008C63D0">
        <w:rPr>
          <w:rFonts w:ascii="Noto Sans" w:hAnsi="Noto Sans" w:cs="Noto Sans"/>
          <w:sz w:val="20"/>
          <w:szCs w:val="20"/>
        </w:rPr>
        <w:t xml:space="preserve">realiza </w:t>
      </w:r>
      <w:r w:rsidR="000325E1">
        <w:rPr>
          <w:rFonts w:ascii="Noto Sans" w:hAnsi="Noto Sans" w:cs="Noto Sans"/>
          <w:sz w:val="20"/>
          <w:szCs w:val="20"/>
        </w:rPr>
        <w:t xml:space="preserve">el Seguro Social </w:t>
      </w:r>
      <w:r w:rsidR="003041D3">
        <w:rPr>
          <w:rFonts w:ascii="Noto Sans" w:hAnsi="Noto Sans" w:cs="Noto Sans"/>
          <w:sz w:val="20"/>
          <w:szCs w:val="20"/>
        </w:rPr>
        <w:t>para impactar en forma favorable la salud mental de la</w:t>
      </w:r>
      <w:r w:rsidR="006465EE">
        <w:rPr>
          <w:rFonts w:ascii="Noto Sans" w:hAnsi="Noto Sans" w:cs="Noto Sans"/>
          <w:sz w:val="20"/>
          <w:szCs w:val="20"/>
        </w:rPr>
        <w:t>s personas que presentan síntomas de depresión:</w:t>
      </w:r>
    </w:p>
    <w:p w14:paraId="6D5BA826" w14:textId="77777777" w:rsidR="003041D3" w:rsidRDefault="003041D3" w:rsidP="00D63063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A0C4948" w14:textId="77FD132F" w:rsidR="005E4958" w:rsidRPr="00177FE5" w:rsidRDefault="005E4958" w:rsidP="00177FE5">
      <w:pPr>
        <w:pStyle w:val="Prrafodelista"/>
        <w:numPr>
          <w:ilvl w:val="0"/>
          <w:numId w:val="3"/>
        </w:numPr>
        <w:ind w:left="567" w:right="49"/>
        <w:jc w:val="both"/>
        <w:rPr>
          <w:rFonts w:ascii="Noto Sans" w:hAnsi="Noto Sans" w:cs="Noto Sans"/>
          <w:sz w:val="20"/>
          <w:szCs w:val="20"/>
        </w:rPr>
      </w:pPr>
      <w:r w:rsidRPr="00177FE5">
        <w:rPr>
          <w:rFonts w:ascii="Noto Sans" w:hAnsi="Noto Sans" w:cs="Noto Sans"/>
          <w:b/>
          <w:bCs/>
          <w:sz w:val="20"/>
          <w:szCs w:val="20"/>
        </w:rPr>
        <w:t>Prevención y promoción:</w:t>
      </w:r>
      <w:r w:rsidRPr="00177FE5">
        <w:rPr>
          <w:rFonts w:ascii="Noto Sans" w:hAnsi="Noto Sans" w:cs="Noto Sans"/>
          <w:sz w:val="20"/>
          <w:szCs w:val="20"/>
        </w:rPr>
        <w:t xml:space="preserve"> Campañas institucionales como “Empieza por Ti”</w:t>
      </w:r>
      <w:r w:rsidR="008C63D0">
        <w:rPr>
          <w:rFonts w:ascii="Noto Sans" w:hAnsi="Noto Sans" w:cs="Noto Sans"/>
          <w:sz w:val="20"/>
          <w:szCs w:val="20"/>
        </w:rPr>
        <w:t>, la cual está</w:t>
      </w:r>
      <w:r w:rsidRPr="00177FE5">
        <w:rPr>
          <w:rFonts w:ascii="Noto Sans" w:hAnsi="Noto Sans" w:cs="Noto Sans"/>
          <w:sz w:val="20"/>
          <w:szCs w:val="20"/>
        </w:rPr>
        <w:t xml:space="preserve"> </w:t>
      </w:r>
      <w:r w:rsidR="004935D2" w:rsidRPr="004935D2">
        <w:rPr>
          <w:rFonts w:ascii="Noto Sans" w:hAnsi="Noto Sans" w:cs="Noto Sans"/>
          <w:sz w:val="20"/>
          <w:szCs w:val="20"/>
        </w:rPr>
        <w:t>enfocada en el autocuidado y la salud mental</w:t>
      </w:r>
      <w:r w:rsidR="004935D2">
        <w:rPr>
          <w:rFonts w:ascii="Noto Sans" w:hAnsi="Noto Sans" w:cs="Noto Sans"/>
          <w:sz w:val="20"/>
          <w:szCs w:val="20"/>
        </w:rPr>
        <w:t xml:space="preserve"> con la promoción de </w:t>
      </w:r>
      <w:r w:rsidR="004935D2" w:rsidRPr="004935D2">
        <w:rPr>
          <w:rFonts w:ascii="Noto Sans" w:hAnsi="Noto Sans" w:cs="Noto Sans"/>
          <w:sz w:val="20"/>
          <w:szCs w:val="20"/>
        </w:rPr>
        <w:t>hábitos</w:t>
      </w:r>
      <w:r w:rsidR="004935D2">
        <w:rPr>
          <w:rFonts w:ascii="Noto Sans" w:hAnsi="Noto Sans" w:cs="Noto Sans"/>
          <w:sz w:val="20"/>
          <w:szCs w:val="20"/>
        </w:rPr>
        <w:t>:</w:t>
      </w:r>
      <w:r w:rsidR="004935D2" w:rsidRPr="004935D2">
        <w:rPr>
          <w:rFonts w:ascii="Noto Sans" w:hAnsi="Noto Sans" w:cs="Noto Sans"/>
          <w:sz w:val="20"/>
          <w:szCs w:val="20"/>
        </w:rPr>
        <w:t xml:space="preserve"> alimentación balanceada, higiene del sueño, ejercicio, relaciones sanas</w:t>
      </w:r>
      <w:r w:rsidR="008C63D0">
        <w:rPr>
          <w:rFonts w:ascii="Noto Sans" w:hAnsi="Noto Sans" w:cs="Noto Sans"/>
          <w:sz w:val="20"/>
          <w:szCs w:val="20"/>
        </w:rPr>
        <w:t xml:space="preserve"> y</w:t>
      </w:r>
      <w:r w:rsidR="004935D2" w:rsidRPr="004935D2">
        <w:rPr>
          <w:rFonts w:ascii="Noto Sans" w:hAnsi="Noto Sans" w:cs="Noto Sans"/>
          <w:sz w:val="20"/>
          <w:szCs w:val="20"/>
        </w:rPr>
        <w:t xml:space="preserve"> b</w:t>
      </w:r>
      <w:r w:rsidR="00320BE0">
        <w:rPr>
          <w:rFonts w:ascii="Noto Sans" w:hAnsi="Noto Sans" w:cs="Noto Sans"/>
          <w:sz w:val="20"/>
          <w:szCs w:val="20"/>
        </w:rPr>
        <w:t xml:space="preserve">úsqueda de </w:t>
      </w:r>
      <w:r w:rsidR="004935D2" w:rsidRPr="004935D2">
        <w:rPr>
          <w:rFonts w:ascii="Noto Sans" w:hAnsi="Noto Sans" w:cs="Noto Sans"/>
          <w:sz w:val="20"/>
          <w:szCs w:val="20"/>
        </w:rPr>
        <w:t>apoyo psicológico</w:t>
      </w:r>
      <w:r w:rsidR="008C63D0">
        <w:rPr>
          <w:rFonts w:ascii="Noto Sans" w:hAnsi="Noto Sans" w:cs="Noto Sans"/>
          <w:sz w:val="20"/>
          <w:szCs w:val="20"/>
        </w:rPr>
        <w:t xml:space="preserve">, </w:t>
      </w:r>
      <w:r w:rsidR="00320BE0">
        <w:rPr>
          <w:rFonts w:ascii="Noto Sans" w:hAnsi="Noto Sans" w:cs="Noto Sans"/>
          <w:sz w:val="20"/>
          <w:szCs w:val="20"/>
        </w:rPr>
        <w:t>además de</w:t>
      </w:r>
      <w:r w:rsidRPr="00177FE5">
        <w:rPr>
          <w:rFonts w:ascii="Noto Sans" w:hAnsi="Noto Sans" w:cs="Noto Sans"/>
          <w:sz w:val="20"/>
          <w:szCs w:val="20"/>
        </w:rPr>
        <w:t xml:space="preserve"> acciones de información para reducir </w:t>
      </w:r>
      <w:r w:rsidR="005B04BD">
        <w:rPr>
          <w:rFonts w:ascii="Noto Sans" w:hAnsi="Noto Sans" w:cs="Noto Sans"/>
          <w:sz w:val="20"/>
          <w:szCs w:val="20"/>
        </w:rPr>
        <w:t>el estigma</w:t>
      </w:r>
      <w:r w:rsidR="008C63D0">
        <w:rPr>
          <w:rFonts w:ascii="Noto Sans" w:hAnsi="Noto Sans" w:cs="Noto Sans"/>
          <w:sz w:val="20"/>
          <w:szCs w:val="20"/>
        </w:rPr>
        <w:t>.</w:t>
      </w:r>
    </w:p>
    <w:p w14:paraId="0EA9E21B" w14:textId="77777777" w:rsidR="005E4958" w:rsidRDefault="005E4958" w:rsidP="00177FE5">
      <w:pPr>
        <w:ind w:left="567" w:right="49"/>
        <w:jc w:val="both"/>
        <w:rPr>
          <w:rFonts w:ascii="Noto Sans" w:hAnsi="Noto Sans" w:cs="Noto Sans"/>
          <w:sz w:val="20"/>
          <w:szCs w:val="20"/>
        </w:rPr>
      </w:pPr>
    </w:p>
    <w:p w14:paraId="04642E65" w14:textId="46067465" w:rsidR="005E4958" w:rsidRPr="00177FE5" w:rsidRDefault="005E4958" w:rsidP="00177FE5">
      <w:pPr>
        <w:pStyle w:val="Prrafodelista"/>
        <w:numPr>
          <w:ilvl w:val="0"/>
          <w:numId w:val="3"/>
        </w:numPr>
        <w:ind w:left="567" w:right="49"/>
        <w:jc w:val="both"/>
        <w:rPr>
          <w:rFonts w:ascii="Noto Sans" w:hAnsi="Noto Sans" w:cs="Noto Sans"/>
          <w:sz w:val="20"/>
          <w:szCs w:val="20"/>
        </w:rPr>
      </w:pPr>
      <w:r w:rsidRPr="002C3CFA">
        <w:rPr>
          <w:rFonts w:ascii="Noto Sans" w:hAnsi="Noto Sans" w:cs="Noto Sans"/>
          <w:b/>
          <w:bCs/>
          <w:sz w:val="20"/>
          <w:szCs w:val="20"/>
        </w:rPr>
        <w:t>Detección oportuna:</w:t>
      </w:r>
      <w:r w:rsidRPr="00177FE5">
        <w:rPr>
          <w:rFonts w:ascii="Noto Sans" w:hAnsi="Noto Sans" w:cs="Noto Sans"/>
          <w:sz w:val="20"/>
          <w:szCs w:val="20"/>
        </w:rPr>
        <w:t xml:space="preserve"> Tamizaje en módulos PrevenIMSS</w:t>
      </w:r>
      <w:r w:rsidR="002C3CFA">
        <w:rPr>
          <w:rFonts w:ascii="Noto Sans" w:hAnsi="Noto Sans" w:cs="Noto Sans"/>
          <w:sz w:val="20"/>
          <w:szCs w:val="20"/>
        </w:rPr>
        <w:t xml:space="preserve"> en Unidades </w:t>
      </w:r>
      <w:r w:rsidR="006B7795">
        <w:rPr>
          <w:rFonts w:ascii="Noto Sans" w:hAnsi="Noto Sans" w:cs="Noto Sans"/>
          <w:sz w:val="20"/>
          <w:szCs w:val="20"/>
        </w:rPr>
        <w:t xml:space="preserve">de Medicina Familiar (UMF) </w:t>
      </w:r>
      <w:r w:rsidR="004D142D">
        <w:rPr>
          <w:rFonts w:ascii="Noto Sans" w:hAnsi="Noto Sans" w:cs="Noto Sans"/>
          <w:sz w:val="20"/>
          <w:szCs w:val="20"/>
        </w:rPr>
        <w:t xml:space="preserve">mediante cuestionarios aplicados por personal de Enfermería para </w:t>
      </w:r>
      <w:r w:rsidR="004D142D" w:rsidRPr="004D142D">
        <w:rPr>
          <w:rFonts w:ascii="Noto Sans" w:hAnsi="Noto Sans" w:cs="Noto Sans"/>
          <w:sz w:val="20"/>
          <w:szCs w:val="20"/>
        </w:rPr>
        <w:t xml:space="preserve">detectar </w:t>
      </w:r>
      <w:r w:rsidR="004D142D">
        <w:rPr>
          <w:rFonts w:ascii="Noto Sans" w:hAnsi="Noto Sans" w:cs="Noto Sans"/>
          <w:sz w:val="20"/>
          <w:szCs w:val="20"/>
        </w:rPr>
        <w:t xml:space="preserve">en forma </w:t>
      </w:r>
      <w:r w:rsidR="004D142D" w:rsidRPr="004D142D">
        <w:rPr>
          <w:rFonts w:ascii="Noto Sans" w:hAnsi="Noto Sans" w:cs="Noto Sans"/>
          <w:sz w:val="20"/>
          <w:szCs w:val="20"/>
        </w:rPr>
        <w:t xml:space="preserve">temprana depresión, ansiedad y pánico en adultos </w:t>
      </w:r>
      <w:r w:rsidR="004D142D">
        <w:rPr>
          <w:rFonts w:ascii="Noto Sans" w:hAnsi="Noto Sans" w:cs="Noto Sans"/>
          <w:sz w:val="20"/>
          <w:szCs w:val="20"/>
        </w:rPr>
        <w:t xml:space="preserve">de más de </w:t>
      </w:r>
      <w:r w:rsidR="004D142D" w:rsidRPr="004D142D">
        <w:rPr>
          <w:rFonts w:ascii="Noto Sans" w:hAnsi="Noto Sans" w:cs="Noto Sans"/>
          <w:sz w:val="20"/>
          <w:szCs w:val="20"/>
        </w:rPr>
        <w:t>20 años</w:t>
      </w:r>
      <w:r w:rsidR="004D142D">
        <w:rPr>
          <w:rFonts w:ascii="Noto Sans" w:hAnsi="Noto Sans" w:cs="Noto Sans"/>
          <w:sz w:val="20"/>
          <w:szCs w:val="20"/>
        </w:rPr>
        <w:t>.</w:t>
      </w:r>
    </w:p>
    <w:p w14:paraId="79EBD561" w14:textId="77777777" w:rsidR="005E4958" w:rsidRDefault="005E4958" w:rsidP="00177FE5">
      <w:pPr>
        <w:ind w:left="567" w:right="49"/>
        <w:jc w:val="both"/>
        <w:rPr>
          <w:rFonts w:ascii="Noto Sans" w:hAnsi="Noto Sans" w:cs="Noto Sans"/>
          <w:sz w:val="20"/>
          <w:szCs w:val="20"/>
        </w:rPr>
      </w:pPr>
    </w:p>
    <w:p w14:paraId="12548700" w14:textId="0CA4C303" w:rsidR="005E4958" w:rsidRPr="00177FE5" w:rsidRDefault="005E4958" w:rsidP="00177FE5">
      <w:pPr>
        <w:pStyle w:val="Prrafodelista"/>
        <w:numPr>
          <w:ilvl w:val="0"/>
          <w:numId w:val="3"/>
        </w:numPr>
        <w:ind w:left="567" w:right="49"/>
        <w:jc w:val="both"/>
        <w:rPr>
          <w:rFonts w:ascii="Noto Sans" w:hAnsi="Noto Sans" w:cs="Noto Sans"/>
          <w:sz w:val="20"/>
          <w:szCs w:val="20"/>
        </w:rPr>
      </w:pPr>
      <w:r w:rsidRPr="004D142D">
        <w:rPr>
          <w:rFonts w:ascii="Noto Sans" w:hAnsi="Noto Sans" w:cs="Noto Sans"/>
          <w:b/>
          <w:bCs/>
          <w:sz w:val="20"/>
          <w:szCs w:val="20"/>
        </w:rPr>
        <w:t>Servicio de Orientación Telefónica:</w:t>
      </w:r>
      <w:r w:rsidRPr="00177FE5">
        <w:rPr>
          <w:rFonts w:ascii="Noto Sans" w:hAnsi="Noto Sans" w:cs="Noto Sans"/>
          <w:sz w:val="20"/>
          <w:szCs w:val="20"/>
        </w:rPr>
        <w:t xml:space="preserve"> Orientación en salud mental y adicciones y primera ayuda psicológica</w:t>
      </w:r>
      <w:r w:rsidR="004D142D">
        <w:rPr>
          <w:rFonts w:ascii="Noto Sans" w:hAnsi="Noto Sans" w:cs="Noto Sans"/>
          <w:sz w:val="20"/>
          <w:szCs w:val="20"/>
        </w:rPr>
        <w:t xml:space="preserve"> en el número </w:t>
      </w:r>
      <w:r w:rsidR="0088312C" w:rsidRPr="0088312C">
        <w:rPr>
          <w:rFonts w:ascii="Noto Sans" w:hAnsi="Noto Sans" w:cs="Noto Sans"/>
          <w:sz w:val="20"/>
          <w:szCs w:val="20"/>
        </w:rPr>
        <w:t>telefónico 800 2222 668, opción 4, de lunes a domingo de 8:00 a 20:00 horas.</w:t>
      </w:r>
    </w:p>
    <w:p w14:paraId="48E8E4F0" w14:textId="77777777" w:rsidR="005E4958" w:rsidRDefault="005E4958" w:rsidP="00177FE5">
      <w:pPr>
        <w:ind w:left="567" w:right="49"/>
        <w:jc w:val="both"/>
        <w:rPr>
          <w:rFonts w:ascii="Noto Sans" w:hAnsi="Noto Sans" w:cs="Noto Sans"/>
          <w:sz w:val="20"/>
          <w:szCs w:val="20"/>
        </w:rPr>
      </w:pPr>
    </w:p>
    <w:p w14:paraId="4FCBC837" w14:textId="6264598A" w:rsidR="005E4958" w:rsidRPr="00177FE5" w:rsidRDefault="005E4958" w:rsidP="00177FE5">
      <w:pPr>
        <w:pStyle w:val="Prrafodelista"/>
        <w:numPr>
          <w:ilvl w:val="0"/>
          <w:numId w:val="3"/>
        </w:numPr>
        <w:ind w:left="567" w:right="49"/>
        <w:jc w:val="both"/>
        <w:rPr>
          <w:rFonts w:ascii="Noto Sans" w:hAnsi="Noto Sans" w:cs="Noto Sans"/>
          <w:sz w:val="20"/>
          <w:szCs w:val="20"/>
        </w:rPr>
      </w:pPr>
      <w:r w:rsidRPr="00DB64E9">
        <w:rPr>
          <w:rFonts w:ascii="Noto Sans" w:hAnsi="Noto Sans" w:cs="Noto Sans"/>
          <w:b/>
          <w:bCs/>
          <w:sz w:val="20"/>
          <w:szCs w:val="20"/>
        </w:rPr>
        <w:t>Tratamiento:</w:t>
      </w:r>
      <w:r w:rsidRPr="00177FE5">
        <w:rPr>
          <w:rFonts w:ascii="Noto Sans" w:hAnsi="Noto Sans" w:cs="Noto Sans"/>
          <w:sz w:val="20"/>
          <w:szCs w:val="20"/>
        </w:rPr>
        <w:t xml:space="preserve"> </w:t>
      </w:r>
      <w:r w:rsidR="0054271C">
        <w:rPr>
          <w:rFonts w:ascii="Noto Sans" w:hAnsi="Noto Sans" w:cs="Noto Sans"/>
          <w:sz w:val="20"/>
          <w:szCs w:val="20"/>
        </w:rPr>
        <w:t>A través de los servicios</w:t>
      </w:r>
      <w:r w:rsidRPr="00177FE5">
        <w:rPr>
          <w:rFonts w:ascii="Noto Sans" w:hAnsi="Noto Sans" w:cs="Noto Sans"/>
          <w:sz w:val="20"/>
          <w:szCs w:val="20"/>
        </w:rPr>
        <w:t xml:space="preserve"> </w:t>
      </w:r>
      <w:r w:rsidR="0054271C">
        <w:rPr>
          <w:rFonts w:ascii="Noto Sans" w:hAnsi="Noto Sans" w:cs="Noto Sans"/>
          <w:sz w:val="20"/>
          <w:szCs w:val="20"/>
        </w:rPr>
        <w:t xml:space="preserve">de </w:t>
      </w:r>
      <w:r w:rsidRPr="00177FE5">
        <w:rPr>
          <w:rFonts w:ascii="Noto Sans" w:hAnsi="Noto Sans" w:cs="Noto Sans"/>
          <w:sz w:val="20"/>
          <w:szCs w:val="20"/>
        </w:rPr>
        <w:t>Medicina Familiar y</w:t>
      </w:r>
      <w:r w:rsidR="0054271C">
        <w:rPr>
          <w:rFonts w:ascii="Noto Sans" w:hAnsi="Noto Sans" w:cs="Noto Sans"/>
          <w:sz w:val="20"/>
          <w:szCs w:val="20"/>
        </w:rPr>
        <w:t xml:space="preserve"> de ser necesario,</w:t>
      </w:r>
      <w:r w:rsidRPr="00177FE5">
        <w:rPr>
          <w:rFonts w:ascii="Noto Sans" w:hAnsi="Noto Sans" w:cs="Noto Sans"/>
          <w:sz w:val="20"/>
          <w:szCs w:val="20"/>
        </w:rPr>
        <w:t xml:space="preserve"> referencia a </w:t>
      </w:r>
      <w:r w:rsidR="0054271C">
        <w:rPr>
          <w:rFonts w:ascii="Noto Sans" w:hAnsi="Noto Sans" w:cs="Noto Sans"/>
          <w:sz w:val="20"/>
          <w:szCs w:val="20"/>
        </w:rPr>
        <w:t>P</w:t>
      </w:r>
      <w:r w:rsidRPr="00177FE5">
        <w:rPr>
          <w:rFonts w:ascii="Noto Sans" w:hAnsi="Noto Sans" w:cs="Noto Sans"/>
          <w:sz w:val="20"/>
          <w:szCs w:val="20"/>
        </w:rPr>
        <w:t>sicología/</w:t>
      </w:r>
      <w:r w:rsidR="0054271C">
        <w:rPr>
          <w:rFonts w:ascii="Noto Sans" w:hAnsi="Noto Sans" w:cs="Noto Sans"/>
          <w:sz w:val="20"/>
          <w:szCs w:val="20"/>
        </w:rPr>
        <w:t>P</w:t>
      </w:r>
      <w:r w:rsidRPr="00177FE5">
        <w:rPr>
          <w:rFonts w:ascii="Noto Sans" w:hAnsi="Noto Sans" w:cs="Noto Sans"/>
          <w:sz w:val="20"/>
          <w:szCs w:val="20"/>
        </w:rPr>
        <w:t>siquiatría según gravedad</w:t>
      </w:r>
      <w:r w:rsidR="0054271C">
        <w:rPr>
          <w:rFonts w:ascii="Noto Sans" w:hAnsi="Noto Sans" w:cs="Noto Sans"/>
          <w:sz w:val="20"/>
          <w:szCs w:val="20"/>
        </w:rPr>
        <w:t>;</w:t>
      </w:r>
      <w:r w:rsidRPr="00177FE5">
        <w:rPr>
          <w:rFonts w:ascii="Noto Sans" w:hAnsi="Noto Sans" w:cs="Noto Sans"/>
          <w:sz w:val="20"/>
          <w:szCs w:val="20"/>
        </w:rPr>
        <w:t xml:space="preserve"> </w:t>
      </w:r>
      <w:r w:rsidR="0054271C">
        <w:rPr>
          <w:rFonts w:ascii="Noto Sans" w:hAnsi="Noto Sans" w:cs="Noto Sans"/>
          <w:sz w:val="20"/>
          <w:szCs w:val="20"/>
        </w:rPr>
        <w:t>i</w:t>
      </w:r>
      <w:r w:rsidRPr="00177FE5">
        <w:rPr>
          <w:rFonts w:ascii="Noto Sans" w:hAnsi="Noto Sans" w:cs="Noto Sans"/>
          <w:sz w:val="20"/>
          <w:szCs w:val="20"/>
        </w:rPr>
        <w:t>ntervenciones psicológicas</w:t>
      </w:r>
      <w:r w:rsidR="0054271C">
        <w:rPr>
          <w:rFonts w:ascii="Noto Sans" w:hAnsi="Noto Sans" w:cs="Noto Sans"/>
          <w:sz w:val="20"/>
          <w:szCs w:val="20"/>
        </w:rPr>
        <w:t xml:space="preserve"> y</w:t>
      </w:r>
      <w:r w:rsidRPr="00177FE5">
        <w:rPr>
          <w:rFonts w:ascii="Noto Sans" w:hAnsi="Noto Sans" w:cs="Noto Sans"/>
          <w:sz w:val="20"/>
          <w:szCs w:val="20"/>
        </w:rPr>
        <w:t xml:space="preserve"> farmacológicas cuando está indicado, </w:t>
      </w:r>
      <w:r w:rsidR="00CF325D">
        <w:rPr>
          <w:rFonts w:ascii="Noto Sans" w:hAnsi="Noto Sans" w:cs="Noto Sans"/>
          <w:sz w:val="20"/>
          <w:szCs w:val="20"/>
        </w:rPr>
        <w:t xml:space="preserve">además de </w:t>
      </w:r>
      <w:r w:rsidRPr="00177FE5">
        <w:rPr>
          <w:rFonts w:ascii="Noto Sans" w:hAnsi="Noto Sans" w:cs="Noto Sans"/>
          <w:sz w:val="20"/>
          <w:szCs w:val="20"/>
        </w:rPr>
        <w:t>seguimiento</w:t>
      </w:r>
      <w:r w:rsidR="00CF325D">
        <w:rPr>
          <w:rFonts w:ascii="Noto Sans" w:hAnsi="Noto Sans" w:cs="Noto Sans"/>
          <w:sz w:val="20"/>
          <w:szCs w:val="20"/>
        </w:rPr>
        <w:t xml:space="preserve"> en consulta.</w:t>
      </w:r>
    </w:p>
    <w:p w14:paraId="0909CC2C" w14:textId="77777777" w:rsidR="005E4958" w:rsidRDefault="005E4958" w:rsidP="00177FE5">
      <w:pPr>
        <w:ind w:left="567" w:right="49"/>
        <w:jc w:val="both"/>
        <w:rPr>
          <w:rFonts w:ascii="Noto Sans" w:hAnsi="Noto Sans" w:cs="Noto Sans"/>
          <w:sz w:val="20"/>
          <w:szCs w:val="20"/>
        </w:rPr>
      </w:pPr>
    </w:p>
    <w:p w14:paraId="13E1777A" w14:textId="01D3AAB4" w:rsidR="003041D3" w:rsidRPr="00A56DD7" w:rsidRDefault="005E4958" w:rsidP="009D4781">
      <w:pPr>
        <w:pStyle w:val="Prrafodelista"/>
        <w:numPr>
          <w:ilvl w:val="0"/>
          <w:numId w:val="4"/>
        </w:numPr>
        <w:ind w:left="567" w:right="49"/>
        <w:jc w:val="both"/>
        <w:rPr>
          <w:rFonts w:ascii="Noto Sans" w:hAnsi="Noto Sans" w:cs="Noto Sans"/>
          <w:sz w:val="20"/>
          <w:szCs w:val="20"/>
        </w:rPr>
      </w:pPr>
      <w:r w:rsidRPr="00A56DD7">
        <w:rPr>
          <w:rFonts w:ascii="Noto Sans" w:hAnsi="Noto Sans" w:cs="Noto Sans"/>
          <w:b/>
          <w:bCs/>
          <w:sz w:val="20"/>
          <w:szCs w:val="20"/>
        </w:rPr>
        <w:t>Rehabilitación y continuidad:</w:t>
      </w:r>
      <w:r w:rsidRPr="00A56DD7">
        <w:rPr>
          <w:rFonts w:ascii="Noto Sans" w:hAnsi="Noto Sans" w:cs="Noto Sans"/>
          <w:sz w:val="20"/>
          <w:szCs w:val="20"/>
        </w:rPr>
        <w:t xml:space="preserve"> </w:t>
      </w:r>
      <w:r w:rsidR="00C62C8E" w:rsidRPr="00A56DD7">
        <w:rPr>
          <w:rFonts w:ascii="Noto Sans" w:hAnsi="Noto Sans" w:cs="Noto Sans"/>
          <w:sz w:val="20"/>
          <w:szCs w:val="20"/>
        </w:rPr>
        <w:t>Acciones de s</w:t>
      </w:r>
      <w:r w:rsidRPr="00A56DD7">
        <w:rPr>
          <w:rFonts w:ascii="Noto Sans" w:hAnsi="Noto Sans" w:cs="Noto Sans"/>
          <w:sz w:val="20"/>
          <w:szCs w:val="20"/>
        </w:rPr>
        <w:t>eguimiento</w:t>
      </w:r>
      <w:r w:rsidR="00C17FE9" w:rsidRPr="00A56DD7">
        <w:rPr>
          <w:rFonts w:ascii="Noto Sans" w:hAnsi="Noto Sans" w:cs="Noto Sans"/>
          <w:sz w:val="20"/>
          <w:szCs w:val="20"/>
        </w:rPr>
        <w:t xml:space="preserve"> para</w:t>
      </w:r>
      <w:r w:rsidRPr="00A56DD7">
        <w:rPr>
          <w:rFonts w:ascii="Noto Sans" w:hAnsi="Noto Sans" w:cs="Noto Sans"/>
          <w:sz w:val="20"/>
          <w:szCs w:val="20"/>
        </w:rPr>
        <w:t xml:space="preserve"> reducir recurrencia</w:t>
      </w:r>
      <w:r w:rsidR="00C62C8E" w:rsidRPr="00A56DD7">
        <w:rPr>
          <w:rFonts w:ascii="Noto Sans" w:hAnsi="Noto Sans" w:cs="Noto Sans"/>
          <w:sz w:val="20"/>
          <w:szCs w:val="20"/>
        </w:rPr>
        <w:t xml:space="preserve"> o </w:t>
      </w:r>
      <w:r w:rsidRPr="00A56DD7">
        <w:rPr>
          <w:rFonts w:ascii="Noto Sans" w:hAnsi="Noto Sans" w:cs="Noto Sans"/>
          <w:sz w:val="20"/>
          <w:szCs w:val="20"/>
        </w:rPr>
        <w:t>recaídas</w:t>
      </w:r>
      <w:r w:rsidR="00366773" w:rsidRPr="00A56DD7">
        <w:rPr>
          <w:rFonts w:ascii="Noto Sans" w:hAnsi="Noto Sans" w:cs="Noto Sans"/>
          <w:sz w:val="20"/>
          <w:szCs w:val="20"/>
        </w:rPr>
        <w:t xml:space="preserve"> en pacientes que reciben tratamiento.</w:t>
      </w:r>
    </w:p>
    <w:p w14:paraId="71D31C21" w14:textId="77777777" w:rsidR="00DC4532" w:rsidRPr="00C05BB0" w:rsidRDefault="00DC4532" w:rsidP="00C05BB0">
      <w:pPr>
        <w:pStyle w:val="Prrafodelista"/>
      </w:pPr>
    </w:p>
    <w:p w14:paraId="5FE10EB5" w14:textId="2B67EA3E" w:rsidR="00D63063" w:rsidRDefault="00397F3F" w:rsidP="00FA6DDD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lastRenderedPageBreak/>
        <w:t xml:space="preserve">Indicó que ante </w:t>
      </w:r>
      <w:r w:rsidR="00DE1C7A">
        <w:rPr>
          <w:rFonts w:ascii="Noto Sans" w:hAnsi="Noto Sans" w:cs="Noto Sans"/>
          <w:sz w:val="20"/>
          <w:szCs w:val="20"/>
        </w:rPr>
        <w:t xml:space="preserve">la persistencia </w:t>
      </w:r>
      <w:r w:rsidR="00B352E4">
        <w:rPr>
          <w:rFonts w:ascii="Noto Sans" w:hAnsi="Noto Sans" w:cs="Noto Sans"/>
          <w:sz w:val="20"/>
          <w:szCs w:val="20"/>
        </w:rPr>
        <w:t xml:space="preserve">de </w:t>
      </w:r>
      <w:r>
        <w:rPr>
          <w:rFonts w:ascii="Noto Sans" w:hAnsi="Noto Sans" w:cs="Noto Sans"/>
          <w:sz w:val="20"/>
          <w:szCs w:val="20"/>
        </w:rPr>
        <w:t xml:space="preserve">síntomas como </w:t>
      </w:r>
      <w:r w:rsidR="009B540D">
        <w:rPr>
          <w:rFonts w:ascii="Noto Sans" w:hAnsi="Noto Sans" w:cs="Noto Sans"/>
          <w:sz w:val="20"/>
          <w:szCs w:val="20"/>
        </w:rPr>
        <w:t>t</w:t>
      </w:r>
      <w:r w:rsidR="009B540D" w:rsidRPr="009B540D">
        <w:rPr>
          <w:rFonts w:ascii="Noto Sans" w:hAnsi="Noto Sans" w:cs="Noto Sans"/>
          <w:sz w:val="20"/>
          <w:szCs w:val="20"/>
        </w:rPr>
        <w:t>risteza, irritabilidad o sensación de vacío</w:t>
      </w:r>
      <w:r w:rsidR="009B540D">
        <w:rPr>
          <w:rFonts w:ascii="Noto Sans" w:hAnsi="Noto Sans" w:cs="Noto Sans"/>
          <w:sz w:val="20"/>
          <w:szCs w:val="20"/>
        </w:rPr>
        <w:t>; p</w:t>
      </w:r>
      <w:r w:rsidR="009B540D" w:rsidRPr="009B540D">
        <w:rPr>
          <w:rFonts w:ascii="Noto Sans" w:hAnsi="Noto Sans" w:cs="Noto Sans"/>
          <w:sz w:val="20"/>
          <w:szCs w:val="20"/>
        </w:rPr>
        <w:t>érdida de interés o placer en actividades habituales</w:t>
      </w:r>
      <w:r w:rsidR="009B540D">
        <w:rPr>
          <w:rFonts w:ascii="Noto Sans" w:hAnsi="Noto Sans" w:cs="Noto Sans"/>
          <w:sz w:val="20"/>
          <w:szCs w:val="20"/>
        </w:rPr>
        <w:t>, c</w:t>
      </w:r>
      <w:r w:rsidR="009B540D" w:rsidRPr="009B540D">
        <w:rPr>
          <w:rFonts w:ascii="Noto Sans" w:hAnsi="Noto Sans" w:cs="Noto Sans"/>
          <w:sz w:val="20"/>
          <w:szCs w:val="20"/>
        </w:rPr>
        <w:t>ansancio o falta de energía</w:t>
      </w:r>
      <w:r w:rsidR="009B540D">
        <w:rPr>
          <w:rFonts w:ascii="Noto Sans" w:hAnsi="Noto Sans" w:cs="Noto Sans"/>
          <w:sz w:val="20"/>
          <w:szCs w:val="20"/>
        </w:rPr>
        <w:t>, a</w:t>
      </w:r>
      <w:r w:rsidR="009B540D" w:rsidRPr="009B540D">
        <w:rPr>
          <w:rFonts w:ascii="Noto Sans" w:hAnsi="Noto Sans" w:cs="Noto Sans"/>
          <w:sz w:val="20"/>
          <w:szCs w:val="20"/>
        </w:rPr>
        <w:t>lteraciones del sueño o del apetito</w:t>
      </w:r>
      <w:r w:rsidR="009B540D">
        <w:rPr>
          <w:rFonts w:ascii="Noto Sans" w:hAnsi="Noto Sans" w:cs="Noto Sans"/>
          <w:sz w:val="20"/>
          <w:szCs w:val="20"/>
        </w:rPr>
        <w:t>, d</w:t>
      </w:r>
      <w:r w:rsidR="009B540D" w:rsidRPr="009B540D">
        <w:rPr>
          <w:rFonts w:ascii="Noto Sans" w:hAnsi="Noto Sans" w:cs="Noto Sans"/>
          <w:sz w:val="20"/>
          <w:szCs w:val="20"/>
        </w:rPr>
        <w:t>ificultad para concentrarse o tomar decisiones</w:t>
      </w:r>
      <w:r w:rsidR="00FA6DDD">
        <w:rPr>
          <w:rFonts w:ascii="Noto Sans" w:hAnsi="Noto Sans" w:cs="Noto Sans"/>
          <w:sz w:val="20"/>
          <w:szCs w:val="20"/>
        </w:rPr>
        <w:t>, s</w:t>
      </w:r>
      <w:r w:rsidR="009B540D" w:rsidRPr="009B540D">
        <w:rPr>
          <w:rFonts w:ascii="Noto Sans" w:hAnsi="Noto Sans" w:cs="Noto Sans"/>
          <w:sz w:val="20"/>
          <w:szCs w:val="20"/>
        </w:rPr>
        <w:t>entimientos de culpa</w:t>
      </w:r>
      <w:r w:rsidR="00FA6DDD">
        <w:rPr>
          <w:rFonts w:ascii="Noto Sans" w:hAnsi="Noto Sans" w:cs="Noto Sans"/>
          <w:sz w:val="20"/>
          <w:szCs w:val="20"/>
        </w:rPr>
        <w:t xml:space="preserve"> </w:t>
      </w:r>
      <w:r w:rsidR="009B540D" w:rsidRPr="009B540D">
        <w:rPr>
          <w:rFonts w:ascii="Noto Sans" w:hAnsi="Noto Sans" w:cs="Noto Sans"/>
          <w:sz w:val="20"/>
          <w:szCs w:val="20"/>
        </w:rPr>
        <w:t>o desesperanza</w:t>
      </w:r>
      <w:r w:rsidR="00FA6DDD">
        <w:rPr>
          <w:rFonts w:ascii="Noto Sans" w:hAnsi="Noto Sans" w:cs="Noto Sans"/>
          <w:sz w:val="20"/>
          <w:szCs w:val="20"/>
        </w:rPr>
        <w:t xml:space="preserve"> e incluso i</w:t>
      </w:r>
      <w:r w:rsidR="009B540D" w:rsidRPr="009B540D">
        <w:rPr>
          <w:rFonts w:ascii="Noto Sans" w:hAnsi="Noto Sans" w:cs="Noto Sans"/>
          <w:sz w:val="20"/>
          <w:szCs w:val="20"/>
        </w:rPr>
        <w:t>deas de muerte o suicidio</w:t>
      </w:r>
      <w:r w:rsidR="00FA6DDD">
        <w:rPr>
          <w:rFonts w:ascii="Noto Sans" w:hAnsi="Noto Sans" w:cs="Noto Sans"/>
          <w:sz w:val="20"/>
          <w:szCs w:val="20"/>
        </w:rPr>
        <w:t xml:space="preserve"> -en casos más graves- </w:t>
      </w:r>
      <w:r w:rsidR="00472B26">
        <w:rPr>
          <w:rFonts w:ascii="Noto Sans" w:hAnsi="Noto Sans" w:cs="Noto Sans"/>
          <w:sz w:val="20"/>
          <w:szCs w:val="20"/>
        </w:rPr>
        <w:t>que dur</w:t>
      </w:r>
      <w:r w:rsidR="001159BA">
        <w:rPr>
          <w:rFonts w:ascii="Noto Sans" w:hAnsi="Noto Sans" w:cs="Noto Sans"/>
          <w:sz w:val="20"/>
          <w:szCs w:val="20"/>
        </w:rPr>
        <w:t>e</w:t>
      </w:r>
      <w:r w:rsidR="00472B26">
        <w:rPr>
          <w:rFonts w:ascii="Noto Sans" w:hAnsi="Noto Sans" w:cs="Noto Sans"/>
          <w:sz w:val="20"/>
          <w:szCs w:val="20"/>
        </w:rPr>
        <w:t>n dos semanas o más</w:t>
      </w:r>
      <w:r w:rsidR="00F624F8">
        <w:rPr>
          <w:rFonts w:ascii="Noto Sans" w:hAnsi="Noto Sans" w:cs="Noto Sans"/>
          <w:sz w:val="20"/>
          <w:szCs w:val="20"/>
        </w:rPr>
        <w:t>, es necesario</w:t>
      </w:r>
      <w:r w:rsidR="001159BA">
        <w:rPr>
          <w:rFonts w:ascii="Noto Sans" w:hAnsi="Noto Sans" w:cs="Noto Sans"/>
          <w:sz w:val="20"/>
          <w:szCs w:val="20"/>
        </w:rPr>
        <w:t xml:space="preserve"> recib</w:t>
      </w:r>
      <w:r w:rsidR="00B352E4">
        <w:rPr>
          <w:rFonts w:ascii="Noto Sans" w:hAnsi="Noto Sans" w:cs="Noto Sans"/>
          <w:sz w:val="20"/>
          <w:szCs w:val="20"/>
        </w:rPr>
        <w:t>ir</w:t>
      </w:r>
      <w:r w:rsidR="001159BA">
        <w:rPr>
          <w:rFonts w:ascii="Noto Sans" w:hAnsi="Noto Sans" w:cs="Noto Sans"/>
          <w:sz w:val="20"/>
          <w:szCs w:val="20"/>
        </w:rPr>
        <w:t xml:space="preserve"> atención profesional</w:t>
      </w:r>
      <w:r w:rsidR="002D76F0">
        <w:rPr>
          <w:rFonts w:ascii="Noto Sans" w:hAnsi="Noto Sans" w:cs="Noto Sans"/>
          <w:sz w:val="20"/>
          <w:szCs w:val="20"/>
        </w:rPr>
        <w:t>.</w:t>
      </w:r>
    </w:p>
    <w:p w14:paraId="2A94855D" w14:textId="77777777" w:rsidR="00C97C5B" w:rsidRDefault="00C97C5B" w:rsidP="00FA6DDD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D07A35C" w14:textId="7E961160" w:rsidR="00C97C5B" w:rsidRDefault="000728CA" w:rsidP="00FA6DDD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0728CA">
        <w:rPr>
          <w:rFonts w:ascii="Noto Sans" w:hAnsi="Noto Sans" w:cs="Noto Sans"/>
          <w:sz w:val="20"/>
          <w:szCs w:val="20"/>
        </w:rPr>
        <w:t>E</w:t>
      </w:r>
      <w:r>
        <w:rPr>
          <w:rFonts w:ascii="Noto Sans" w:hAnsi="Noto Sans" w:cs="Noto Sans"/>
          <w:sz w:val="20"/>
          <w:szCs w:val="20"/>
        </w:rPr>
        <w:t>l doctor Aguilar Talamantes</w:t>
      </w:r>
      <w:r w:rsidRPr="000728CA">
        <w:rPr>
          <w:rFonts w:ascii="Noto Sans" w:hAnsi="Noto Sans" w:cs="Noto Sans"/>
          <w:sz w:val="20"/>
          <w:szCs w:val="20"/>
        </w:rPr>
        <w:t xml:space="preserve"> </w:t>
      </w:r>
      <w:r>
        <w:rPr>
          <w:rFonts w:ascii="Noto Sans" w:hAnsi="Noto Sans" w:cs="Noto Sans"/>
          <w:sz w:val="20"/>
          <w:szCs w:val="20"/>
        </w:rPr>
        <w:t xml:space="preserve">afirmó </w:t>
      </w:r>
      <w:r w:rsidRPr="000728CA">
        <w:rPr>
          <w:rFonts w:ascii="Noto Sans" w:hAnsi="Noto Sans" w:cs="Noto Sans"/>
          <w:sz w:val="20"/>
          <w:szCs w:val="20"/>
        </w:rPr>
        <w:t>que la depresión no es una debilidad personal, ni un problema de actitud</w:t>
      </w:r>
      <w:r>
        <w:rPr>
          <w:rFonts w:ascii="Noto Sans" w:hAnsi="Noto Sans" w:cs="Noto Sans"/>
          <w:sz w:val="20"/>
          <w:szCs w:val="20"/>
        </w:rPr>
        <w:t xml:space="preserve"> </w:t>
      </w:r>
      <w:r w:rsidRPr="000728CA">
        <w:rPr>
          <w:rFonts w:ascii="Noto Sans" w:hAnsi="Noto Sans" w:cs="Noto Sans"/>
          <w:sz w:val="20"/>
          <w:szCs w:val="20"/>
        </w:rPr>
        <w:t xml:space="preserve">que </w:t>
      </w:r>
      <w:r>
        <w:rPr>
          <w:rFonts w:ascii="Noto Sans" w:hAnsi="Noto Sans" w:cs="Noto Sans"/>
          <w:sz w:val="20"/>
          <w:szCs w:val="20"/>
        </w:rPr>
        <w:t xml:space="preserve">pueda quitarse </w:t>
      </w:r>
      <w:r w:rsidRPr="000728CA">
        <w:rPr>
          <w:rFonts w:ascii="Noto Sans" w:hAnsi="Noto Sans" w:cs="Noto Sans"/>
          <w:sz w:val="20"/>
          <w:szCs w:val="20"/>
        </w:rPr>
        <w:t xml:space="preserve">con fuerza de voluntad, </w:t>
      </w:r>
      <w:r w:rsidR="00E97572">
        <w:rPr>
          <w:rFonts w:ascii="Noto Sans" w:hAnsi="Noto Sans" w:cs="Noto Sans"/>
          <w:sz w:val="20"/>
          <w:szCs w:val="20"/>
        </w:rPr>
        <w:t xml:space="preserve">es una condición que requiere </w:t>
      </w:r>
      <w:r w:rsidR="00CC3E91">
        <w:rPr>
          <w:rFonts w:ascii="Noto Sans" w:hAnsi="Noto Sans" w:cs="Noto Sans"/>
          <w:sz w:val="20"/>
          <w:szCs w:val="20"/>
        </w:rPr>
        <w:t xml:space="preserve">abordaje </w:t>
      </w:r>
      <w:r w:rsidR="009B0618">
        <w:rPr>
          <w:rFonts w:ascii="Noto Sans" w:hAnsi="Noto Sans" w:cs="Noto Sans"/>
          <w:sz w:val="20"/>
          <w:szCs w:val="20"/>
        </w:rPr>
        <w:t>integral</w:t>
      </w:r>
      <w:r w:rsidR="00CC3E91">
        <w:rPr>
          <w:rFonts w:ascii="Noto Sans" w:hAnsi="Noto Sans" w:cs="Noto Sans"/>
          <w:sz w:val="20"/>
          <w:szCs w:val="20"/>
        </w:rPr>
        <w:t xml:space="preserve"> a fin de detectar alguna </w:t>
      </w:r>
      <w:r w:rsidRPr="000728CA">
        <w:rPr>
          <w:rFonts w:ascii="Noto Sans" w:hAnsi="Noto Sans" w:cs="Noto Sans"/>
          <w:sz w:val="20"/>
          <w:szCs w:val="20"/>
        </w:rPr>
        <w:t xml:space="preserve">disfunción </w:t>
      </w:r>
      <w:r w:rsidR="00CC3E91">
        <w:rPr>
          <w:rFonts w:ascii="Noto Sans" w:hAnsi="Noto Sans" w:cs="Noto Sans"/>
          <w:sz w:val="20"/>
          <w:szCs w:val="20"/>
        </w:rPr>
        <w:t xml:space="preserve">en el ámbito </w:t>
      </w:r>
      <w:r w:rsidRPr="000728CA">
        <w:rPr>
          <w:rFonts w:ascii="Noto Sans" w:hAnsi="Noto Sans" w:cs="Noto Sans"/>
          <w:sz w:val="20"/>
          <w:szCs w:val="20"/>
        </w:rPr>
        <w:t xml:space="preserve">escolar, laboral, familiar, </w:t>
      </w:r>
      <w:r w:rsidR="00CC3E91">
        <w:rPr>
          <w:rFonts w:ascii="Noto Sans" w:hAnsi="Noto Sans" w:cs="Noto Sans"/>
          <w:sz w:val="20"/>
          <w:szCs w:val="20"/>
        </w:rPr>
        <w:t xml:space="preserve">de </w:t>
      </w:r>
      <w:r w:rsidRPr="000728CA">
        <w:rPr>
          <w:rFonts w:ascii="Noto Sans" w:hAnsi="Noto Sans" w:cs="Noto Sans"/>
          <w:sz w:val="20"/>
          <w:szCs w:val="20"/>
        </w:rPr>
        <w:t>pareja</w:t>
      </w:r>
      <w:r w:rsidR="00CC3E91">
        <w:rPr>
          <w:rFonts w:ascii="Noto Sans" w:hAnsi="Noto Sans" w:cs="Noto Sans"/>
          <w:sz w:val="20"/>
          <w:szCs w:val="20"/>
        </w:rPr>
        <w:t xml:space="preserve"> u </w:t>
      </w:r>
      <w:r w:rsidR="00F51866">
        <w:rPr>
          <w:rFonts w:ascii="Noto Sans" w:hAnsi="Noto Sans" w:cs="Noto Sans"/>
          <w:sz w:val="20"/>
          <w:szCs w:val="20"/>
        </w:rPr>
        <w:t xml:space="preserve">otro; </w:t>
      </w:r>
      <w:r w:rsidR="00F51866" w:rsidRPr="000728CA">
        <w:rPr>
          <w:rFonts w:ascii="Noto Sans" w:hAnsi="Noto Sans" w:cs="Noto Sans"/>
          <w:sz w:val="20"/>
          <w:szCs w:val="20"/>
        </w:rPr>
        <w:t>la</w:t>
      </w:r>
      <w:r w:rsidRPr="000728CA">
        <w:rPr>
          <w:rFonts w:ascii="Noto Sans" w:hAnsi="Noto Sans" w:cs="Noto Sans"/>
          <w:sz w:val="20"/>
          <w:szCs w:val="20"/>
        </w:rPr>
        <w:t xml:space="preserve"> valoración clínica del personal de salud no debe esperar</w:t>
      </w:r>
      <w:r w:rsidR="002D76F0">
        <w:rPr>
          <w:rFonts w:ascii="Noto Sans" w:hAnsi="Noto Sans" w:cs="Noto Sans"/>
          <w:sz w:val="20"/>
          <w:szCs w:val="20"/>
        </w:rPr>
        <w:t>,</w:t>
      </w:r>
      <w:r w:rsidRPr="000728CA">
        <w:rPr>
          <w:rFonts w:ascii="Noto Sans" w:hAnsi="Noto Sans" w:cs="Noto Sans"/>
          <w:sz w:val="20"/>
          <w:szCs w:val="20"/>
        </w:rPr>
        <w:t xml:space="preserve"> a </w:t>
      </w:r>
      <w:r w:rsidR="002D76F0">
        <w:rPr>
          <w:rFonts w:ascii="Noto Sans" w:hAnsi="Noto Sans" w:cs="Noto Sans"/>
          <w:sz w:val="20"/>
          <w:szCs w:val="20"/>
        </w:rPr>
        <w:t xml:space="preserve">fin de </w:t>
      </w:r>
      <w:r w:rsidRPr="000728CA">
        <w:rPr>
          <w:rFonts w:ascii="Noto Sans" w:hAnsi="Noto Sans" w:cs="Noto Sans"/>
          <w:sz w:val="20"/>
          <w:szCs w:val="20"/>
        </w:rPr>
        <w:t>recibir atención profesional</w:t>
      </w:r>
      <w:r w:rsidR="002D76F0">
        <w:rPr>
          <w:rFonts w:ascii="Noto Sans" w:hAnsi="Noto Sans" w:cs="Noto Sans"/>
          <w:sz w:val="20"/>
          <w:szCs w:val="20"/>
        </w:rPr>
        <w:t xml:space="preserve"> en forma oportuna</w:t>
      </w:r>
    </w:p>
    <w:p w14:paraId="30FC6A9A" w14:textId="77777777" w:rsidR="002D76F0" w:rsidRDefault="002D76F0" w:rsidP="00FA6DDD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1BAB07F" w14:textId="1873F012" w:rsidR="002D76F0" w:rsidRDefault="00FB0B21" w:rsidP="00FA6DDD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Dijo </w:t>
      </w:r>
      <w:proofErr w:type="gramStart"/>
      <w:r>
        <w:rPr>
          <w:rFonts w:ascii="Noto Sans" w:hAnsi="Noto Sans" w:cs="Noto Sans"/>
          <w:sz w:val="20"/>
          <w:szCs w:val="20"/>
        </w:rPr>
        <w:t>que</w:t>
      </w:r>
      <w:proofErr w:type="gramEnd"/>
      <w:r>
        <w:rPr>
          <w:rFonts w:ascii="Noto Sans" w:hAnsi="Noto Sans" w:cs="Noto Sans"/>
          <w:sz w:val="20"/>
          <w:szCs w:val="20"/>
        </w:rPr>
        <w:t xml:space="preserve"> e</w:t>
      </w:r>
      <w:r w:rsidRPr="00FB0B21">
        <w:rPr>
          <w:rFonts w:ascii="Noto Sans" w:hAnsi="Noto Sans" w:cs="Noto Sans"/>
          <w:sz w:val="20"/>
          <w:szCs w:val="20"/>
        </w:rPr>
        <w:t xml:space="preserve">n México, de acuerdo con la Encuesta Nacional de Salud y Nutrición </w:t>
      </w:r>
      <w:r>
        <w:rPr>
          <w:rFonts w:ascii="Noto Sans" w:hAnsi="Noto Sans" w:cs="Noto Sans"/>
          <w:sz w:val="20"/>
          <w:szCs w:val="20"/>
        </w:rPr>
        <w:t xml:space="preserve">(ENSANUT) </w:t>
      </w:r>
      <w:r w:rsidRPr="00FB0B21">
        <w:rPr>
          <w:rFonts w:ascii="Noto Sans" w:hAnsi="Noto Sans" w:cs="Noto Sans"/>
          <w:sz w:val="20"/>
          <w:szCs w:val="20"/>
        </w:rPr>
        <w:t>2022, la prevalencia de sintomatología depresiva es de 11.3</w:t>
      </w:r>
      <w:r>
        <w:rPr>
          <w:rFonts w:ascii="Noto Sans" w:hAnsi="Noto Sans" w:cs="Noto Sans"/>
          <w:sz w:val="20"/>
          <w:szCs w:val="20"/>
        </w:rPr>
        <w:t xml:space="preserve"> por ciento</w:t>
      </w:r>
      <w:r w:rsidRPr="00FB0B21">
        <w:rPr>
          <w:rFonts w:ascii="Noto Sans" w:hAnsi="Noto Sans" w:cs="Noto Sans"/>
          <w:sz w:val="20"/>
          <w:szCs w:val="20"/>
        </w:rPr>
        <w:t xml:space="preserve"> en adultos y de 38.3</w:t>
      </w:r>
      <w:r>
        <w:rPr>
          <w:rFonts w:ascii="Noto Sans" w:hAnsi="Noto Sans" w:cs="Noto Sans"/>
          <w:sz w:val="20"/>
          <w:szCs w:val="20"/>
        </w:rPr>
        <w:t xml:space="preserve"> por ciento</w:t>
      </w:r>
      <w:r w:rsidRPr="00FB0B21">
        <w:rPr>
          <w:rFonts w:ascii="Noto Sans" w:hAnsi="Noto Sans" w:cs="Noto Sans"/>
          <w:sz w:val="20"/>
          <w:szCs w:val="20"/>
        </w:rPr>
        <w:t xml:space="preserve"> en adultos mayores</w:t>
      </w:r>
      <w:r w:rsidR="00FC6875">
        <w:rPr>
          <w:rFonts w:ascii="Noto Sans" w:hAnsi="Noto Sans" w:cs="Noto Sans"/>
          <w:sz w:val="20"/>
          <w:szCs w:val="20"/>
        </w:rPr>
        <w:t xml:space="preserve">, con mayor prevalencia en mujeres de cualquier edad y en personas con bajo </w:t>
      </w:r>
      <w:r w:rsidR="00474672">
        <w:rPr>
          <w:rFonts w:ascii="Noto Sans" w:hAnsi="Noto Sans" w:cs="Noto Sans"/>
          <w:sz w:val="20"/>
          <w:szCs w:val="20"/>
        </w:rPr>
        <w:t xml:space="preserve">nivel de bienestar </w:t>
      </w:r>
      <w:r w:rsidR="00255C5B">
        <w:rPr>
          <w:rFonts w:ascii="Noto Sans" w:hAnsi="Noto Sans" w:cs="Noto Sans"/>
          <w:sz w:val="20"/>
          <w:szCs w:val="20"/>
        </w:rPr>
        <w:t>o</w:t>
      </w:r>
      <w:r w:rsidR="00474672">
        <w:rPr>
          <w:rFonts w:ascii="Noto Sans" w:hAnsi="Noto Sans" w:cs="Noto Sans"/>
          <w:sz w:val="20"/>
          <w:szCs w:val="20"/>
        </w:rPr>
        <w:t xml:space="preserve"> en contextos de vulnerabilidad.</w:t>
      </w:r>
    </w:p>
    <w:p w14:paraId="1BECC231" w14:textId="77777777" w:rsidR="0018328B" w:rsidRDefault="0018328B" w:rsidP="00FA6DDD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12B45F2" w14:textId="413215AE" w:rsidR="0018328B" w:rsidRDefault="0018328B" w:rsidP="00FA6DDD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Explicó que </w:t>
      </w:r>
      <w:r w:rsidR="005A49F3">
        <w:rPr>
          <w:rFonts w:ascii="Noto Sans" w:hAnsi="Noto Sans" w:cs="Noto Sans"/>
          <w:sz w:val="20"/>
          <w:szCs w:val="20"/>
        </w:rPr>
        <w:t>e</w:t>
      </w:r>
      <w:r w:rsidRPr="0018328B">
        <w:rPr>
          <w:rFonts w:ascii="Noto Sans" w:hAnsi="Noto Sans" w:cs="Noto Sans"/>
          <w:sz w:val="20"/>
          <w:szCs w:val="20"/>
        </w:rPr>
        <w:t xml:space="preserve">l número de personas con problemas de depresión que fueron atendidas en el </w:t>
      </w:r>
      <w:r w:rsidR="005A49F3">
        <w:rPr>
          <w:rFonts w:ascii="Noto Sans" w:hAnsi="Noto Sans" w:cs="Noto Sans"/>
          <w:sz w:val="20"/>
          <w:szCs w:val="20"/>
        </w:rPr>
        <w:t xml:space="preserve">IMSS </w:t>
      </w:r>
      <w:r w:rsidRPr="0018328B">
        <w:rPr>
          <w:rFonts w:ascii="Noto Sans" w:hAnsi="Noto Sans" w:cs="Noto Sans"/>
          <w:sz w:val="20"/>
          <w:szCs w:val="20"/>
        </w:rPr>
        <w:t xml:space="preserve">durante el 2024 fue aproximadamente </w:t>
      </w:r>
      <w:r w:rsidR="005A49F3">
        <w:rPr>
          <w:rFonts w:ascii="Noto Sans" w:hAnsi="Noto Sans" w:cs="Noto Sans"/>
          <w:sz w:val="20"/>
          <w:szCs w:val="20"/>
        </w:rPr>
        <w:t xml:space="preserve">de </w:t>
      </w:r>
      <w:r w:rsidRPr="0018328B">
        <w:rPr>
          <w:rFonts w:ascii="Noto Sans" w:hAnsi="Noto Sans" w:cs="Noto Sans"/>
          <w:sz w:val="20"/>
          <w:szCs w:val="20"/>
        </w:rPr>
        <w:t xml:space="preserve">203 </w:t>
      </w:r>
      <w:r w:rsidR="005A49F3">
        <w:rPr>
          <w:rFonts w:ascii="Noto Sans" w:hAnsi="Noto Sans" w:cs="Noto Sans"/>
          <w:sz w:val="20"/>
          <w:szCs w:val="20"/>
        </w:rPr>
        <w:t>mil</w:t>
      </w:r>
      <w:r w:rsidRPr="0018328B">
        <w:rPr>
          <w:rFonts w:ascii="Noto Sans" w:hAnsi="Noto Sans" w:cs="Noto Sans"/>
          <w:sz w:val="20"/>
          <w:szCs w:val="20"/>
        </w:rPr>
        <w:t>, de las cuales 10.8</w:t>
      </w:r>
      <w:r w:rsidR="005A49F3">
        <w:rPr>
          <w:rFonts w:ascii="Noto Sans" w:hAnsi="Noto Sans" w:cs="Noto Sans"/>
          <w:sz w:val="20"/>
          <w:szCs w:val="20"/>
        </w:rPr>
        <w:t xml:space="preserve"> por ciento</w:t>
      </w:r>
      <w:r w:rsidRPr="0018328B">
        <w:rPr>
          <w:rFonts w:ascii="Noto Sans" w:hAnsi="Noto Sans" w:cs="Noto Sans"/>
          <w:sz w:val="20"/>
          <w:szCs w:val="20"/>
        </w:rPr>
        <w:t xml:space="preserve"> fueron menores de 20 años y el 74</w:t>
      </w:r>
      <w:r w:rsidR="005A49F3">
        <w:rPr>
          <w:rFonts w:ascii="Noto Sans" w:hAnsi="Noto Sans" w:cs="Noto Sans"/>
          <w:sz w:val="20"/>
          <w:szCs w:val="20"/>
        </w:rPr>
        <w:t xml:space="preserve"> por ciento,</w:t>
      </w:r>
      <w:r w:rsidRPr="0018328B">
        <w:rPr>
          <w:rFonts w:ascii="Noto Sans" w:hAnsi="Noto Sans" w:cs="Noto Sans"/>
          <w:sz w:val="20"/>
          <w:szCs w:val="20"/>
        </w:rPr>
        <w:t xml:space="preserve"> mujeres</w:t>
      </w:r>
      <w:r w:rsidR="008C63D0">
        <w:rPr>
          <w:rFonts w:ascii="Noto Sans" w:hAnsi="Noto Sans" w:cs="Noto Sans"/>
          <w:sz w:val="20"/>
          <w:szCs w:val="20"/>
        </w:rPr>
        <w:t xml:space="preserve">; </w:t>
      </w:r>
      <w:r w:rsidR="005A49F3">
        <w:rPr>
          <w:rFonts w:ascii="Noto Sans" w:hAnsi="Noto Sans" w:cs="Noto Sans"/>
          <w:sz w:val="20"/>
          <w:szCs w:val="20"/>
        </w:rPr>
        <w:t>“</w:t>
      </w:r>
      <w:r w:rsidR="008C63D0">
        <w:rPr>
          <w:rFonts w:ascii="Noto Sans" w:hAnsi="Noto Sans" w:cs="Noto Sans"/>
          <w:sz w:val="20"/>
          <w:szCs w:val="20"/>
        </w:rPr>
        <w:t>e</w:t>
      </w:r>
      <w:r w:rsidR="005A49F3">
        <w:rPr>
          <w:rFonts w:ascii="Noto Sans" w:hAnsi="Noto Sans" w:cs="Noto Sans"/>
          <w:sz w:val="20"/>
          <w:szCs w:val="20"/>
        </w:rPr>
        <w:t xml:space="preserve">sto </w:t>
      </w:r>
      <w:r w:rsidRPr="0018328B">
        <w:rPr>
          <w:rFonts w:ascii="Noto Sans" w:hAnsi="Noto Sans" w:cs="Noto Sans"/>
          <w:sz w:val="20"/>
          <w:szCs w:val="20"/>
        </w:rPr>
        <w:t>nos hace ver en qué población suele impactar más el problema de depresión</w:t>
      </w:r>
      <w:r w:rsidR="005A49F3">
        <w:rPr>
          <w:rFonts w:ascii="Noto Sans" w:hAnsi="Noto Sans" w:cs="Noto Sans"/>
          <w:sz w:val="20"/>
          <w:szCs w:val="20"/>
        </w:rPr>
        <w:t xml:space="preserve"> y dónde enfocar nuestros esfuerzos”.</w:t>
      </w:r>
    </w:p>
    <w:p w14:paraId="3632B9B9" w14:textId="77777777" w:rsidR="00AB38AC" w:rsidRDefault="00AB38AC" w:rsidP="00FA6DDD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34BC576" w14:textId="5873D343" w:rsidR="00AB38AC" w:rsidRDefault="00A4494B" w:rsidP="00FA6DDD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Agregó que en 2025 se realizaron esfuerzos para aumentar la detección oportuna de los problemas de salud mental, incluida la depresión, con el propósito de aumenta</w:t>
      </w:r>
      <w:r w:rsidR="00455FB1">
        <w:rPr>
          <w:rFonts w:ascii="Noto Sans" w:hAnsi="Noto Sans" w:cs="Noto Sans"/>
          <w:sz w:val="20"/>
          <w:szCs w:val="20"/>
        </w:rPr>
        <w:t>r</w:t>
      </w:r>
      <w:r>
        <w:rPr>
          <w:rFonts w:ascii="Noto Sans" w:hAnsi="Noto Sans" w:cs="Noto Sans"/>
          <w:sz w:val="20"/>
          <w:szCs w:val="20"/>
        </w:rPr>
        <w:t xml:space="preserve"> la cantidad de consultas en el Primer Nivel de atención y a nivel comunitario, lo cual permite disminuir la prevalencia y el número de casos.</w:t>
      </w:r>
    </w:p>
    <w:p w14:paraId="0107BE2C" w14:textId="77777777" w:rsidR="00A4494B" w:rsidRDefault="00A4494B" w:rsidP="00FA6DDD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85D64DE" w14:textId="401C9FC1" w:rsidR="00A4494B" w:rsidRDefault="00296432" w:rsidP="00FA6DDD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El coordinador de Programas Médicos del IMSS </w:t>
      </w:r>
      <w:r w:rsidR="00E50813">
        <w:rPr>
          <w:rFonts w:ascii="Noto Sans" w:hAnsi="Noto Sans" w:cs="Noto Sans"/>
          <w:sz w:val="20"/>
          <w:szCs w:val="20"/>
        </w:rPr>
        <w:t xml:space="preserve">destacó </w:t>
      </w:r>
      <w:r w:rsidR="000145D4">
        <w:rPr>
          <w:rFonts w:ascii="Noto Sans" w:hAnsi="Noto Sans" w:cs="Noto Sans"/>
          <w:sz w:val="20"/>
          <w:szCs w:val="20"/>
        </w:rPr>
        <w:t xml:space="preserve">la importancia de adoptar buenas prácticas </w:t>
      </w:r>
      <w:r w:rsidR="001F2BAD">
        <w:rPr>
          <w:rFonts w:ascii="Noto Sans" w:hAnsi="Noto Sans" w:cs="Noto Sans"/>
          <w:sz w:val="20"/>
          <w:szCs w:val="20"/>
        </w:rPr>
        <w:t>que promue</w:t>
      </w:r>
      <w:r w:rsidR="00940892">
        <w:rPr>
          <w:rFonts w:ascii="Noto Sans" w:hAnsi="Noto Sans" w:cs="Noto Sans"/>
          <w:sz w:val="20"/>
          <w:szCs w:val="20"/>
        </w:rPr>
        <w:t>van</w:t>
      </w:r>
      <w:r w:rsidR="001F2BAD">
        <w:rPr>
          <w:rFonts w:ascii="Noto Sans" w:hAnsi="Noto Sans" w:cs="Noto Sans"/>
          <w:sz w:val="20"/>
          <w:szCs w:val="20"/>
        </w:rPr>
        <w:t xml:space="preserve"> la salud integral y </w:t>
      </w:r>
      <w:r w:rsidR="00E766A4">
        <w:rPr>
          <w:rFonts w:ascii="Noto Sans" w:hAnsi="Noto Sans" w:cs="Noto Sans"/>
          <w:sz w:val="20"/>
          <w:szCs w:val="20"/>
        </w:rPr>
        <w:t xml:space="preserve">que </w:t>
      </w:r>
      <w:r w:rsidR="002315EF">
        <w:rPr>
          <w:rFonts w:ascii="Noto Sans" w:hAnsi="Noto Sans" w:cs="Noto Sans"/>
          <w:sz w:val="20"/>
          <w:szCs w:val="20"/>
        </w:rPr>
        <w:t>favore</w:t>
      </w:r>
      <w:r w:rsidR="00E766A4">
        <w:rPr>
          <w:rFonts w:ascii="Noto Sans" w:hAnsi="Noto Sans" w:cs="Noto Sans"/>
          <w:sz w:val="20"/>
          <w:szCs w:val="20"/>
        </w:rPr>
        <w:t>zcan</w:t>
      </w:r>
      <w:r w:rsidR="002315EF">
        <w:rPr>
          <w:rFonts w:ascii="Noto Sans" w:hAnsi="Noto Sans" w:cs="Noto Sans"/>
          <w:sz w:val="20"/>
          <w:szCs w:val="20"/>
        </w:rPr>
        <w:t xml:space="preserve"> </w:t>
      </w:r>
      <w:r w:rsidR="00DC7195">
        <w:rPr>
          <w:rFonts w:ascii="Noto Sans" w:hAnsi="Noto Sans" w:cs="Noto Sans"/>
          <w:sz w:val="20"/>
          <w:szCs w:val="20"/>
        </w:rPr>
        <w:t xml:space="preserve">el desarrollo de </w:t>
      </w:r>
      <w:r w:rsidR="00263FB8">
        <w:rPr>
          <w:rFonts w:ascii="Noto Sans" w:hAnsi="Noto Sans" w:cs="Noto Sans"/>
          <w:sz w:val="20"/>
          <w:szCs w:val="20"/>
        </w:rPr>
        <w:t xml:space="preserve">mejores </w:t>
      </w:r>
      <w:r w:rsidR="00DC7195">
        <w:rPr>
          <w:rFonts w:ascii="Noto Sans" w:hAnsi="Noto Sans" w:cs="Noto Sans"/>
          <w:sz w:val="20"/>
          <w:szCs w:val="20"/>
        </w:rPr>
        <w:t>hábitos</w:t>
      </w:r>
      <w:r w:rsidR="002315EF">
        <w:rPr>
          <w:rFonts w:ascii="Noto Sans" w:hAnsi="Noto Sans" w:cs="Noto Sans"/>
          <w:sz w:val="20"/>
          <w:szCs w:val="20"/>
        </w:rPr>
        <w:t xml:space="preserve"> para enfrentar </w:t>
      </w:r>
      <w:r w:rsidR="004542CD">
        <w:rPr>
          <w:rFonts w:ascii="Noto Sans" w:hAnsi="Noto Sans" w:cs="Noto Sans"/>
          <w:sz w:val="20"/>
          <w:szCs w:val="20"/>
        </w:rPr>
        <w:t xml:space="preserve">las </w:t>
      </w:r>
      <w:r w:rsidR="002315EF">
        <w:rPr>
          <w:rFonts w:ascii="Noto Sans" w:hAnsi="Noto Sans" w:cs="Noto Sans"/>
          <w:sz w:val="20"/>
          <w:szCs w:val="20"/>
        </w:rPr>
        <w:t xml:space="preserve">distintas circunstancias </w:t>
      </w:r>
      <w:r w:rsidR="00BE0B1C">
        <w:rPr>
          <w:rFonts w:ascii="Noto Sans" w:hAnsi="Noto Sans" w:cs="Noto Sans"/>
          <w:sz w:val="20"/>
          <w:szCs w:val="20"/>
        </w:rPr>
        <w:t xml:space="preserve">que </w:t>
      </w:r>
      <w:r w:rsidR="00541CDC">
        <w:rPr>
          <w:rFonts w:ascii="Noto Sans" w:hAnsi="Noto Sans" w:cs="Noto Sans"/>
          <w:sz w:val="20"/>
          <w:szCs w:val="20"/>
        </w:rPr>
        <w:t xml:space="preserve">se </w:t>
      </w:r>
      <w:r w:rsidR="00BE0B1C">
        <w:rPr>
          <w:rFonts w:ascii="Noto Sans" w:hAnsi="Noto Sans" w:cs="Noto Sans"/>
          <w:sz w:val="20"/>
          <w:szCs w:val="20"/>
        </w:rPr>
        <w:t>enfrenta</w:t>
      </w:r>
      <w:r w:rsidR="00541CDC">
        <w:rPr>
          <w:rFonts w:ascii="Noto Sans" w:hAnsi="Noto Sans" w:cs="Noto Sans"/>
          <w:sz w:val="20"/>
          <w:szCs w:val="20"/>
        </w:rPr>
        <w:t>n</w:t>
      </w:r>
      <w:r w:rsidR="00BE0B1C">
        <w:rPr>
          <w:rFonts w:ascii="Noto Sans" w:hAnsi="Noto Sans" w:cs="Noto Sans"/>
          <w:sz w:val="20"/>
          <w:szCs w:val="20"/>
        </w:rPr>
        <w:t xml:space="preserve"> durante la </w:t>
      </w:r>
      <w:proofErr w:type="gramStart"/>
      <w:r w:rsidR="00BE0B1C">
        <w:rPr>
          <w:rFonts w:ascii="Noto Sans" w:hAnsi="Noto Sans" w:cs="Noto Sans"/>
          <w:sz w:val="20"/>
          <w:szCs w:val="20"/>
        </w:rPr>
        <w:t>vida ,</w:t>
      </w:r>
      <w:proofErr w:type="gramEnd"/>
      <w:r w:rsidR="00BE0B1C">
        <w:rPr>
          <w:rFonts w:ascii="Noto Sans" w:hAnsi="Noto Sans" w:cs="Noto Sans"/>
          <w:sz w:val="20"/>
          <w:szCs w:val="20"/>
        </w:rPr>
        <w:t xml:space="preserve"> como </w:t>
      </w:r>
      <w:r w:rsidR="0073570F">
        <w:rPr>
          <w:rFonts w:ascii="Noto Sans" w:hAnsi="Noto Sans" w:cs="Noto Sans"/>
          <w:sz w:val="20"/>
          <w:szCs w:val="20"/>
        </w:rPr>
        <w:t>buenos hábitos de sueño, alimentación</w:t>
      </w:r>
      <w:r w:rsidR="00C00567">
        <w:rPr>
          <w:rFonts w:ascii="Noto Sans" w:hAnsi="Noto Sans" w:cs="Noto Sans"/>
          <w:sz w:val="20"/>
          <w:szCs w:val="20"/>
        </w:rPr>
        <w:t xml:space="preserve"> saludable</w:t>
      </w:r>
      <w:r w:rsidR="0073570F">
        <w:rPr>
          <w:rFonts w:ascii="Noto Sans" w:hAnsi="Noto Sans" w:cs="Noto Sans"/>
          <w:sz w:val="20"/>
          <w:szCs w:val="20"/>
        </w:rPr>
        <w:t>, actividad física</w:t>
      </w:r>
      <w:r w:rsidR="00C00567">
        <w:rPr>
          <w:rFonts w:ascii="Noto Sans" w:hAnsi="Noto Sans" w:cs="Noto Sans"/>
          <w:sz w:val="20"/>
          <w:szCs w:val="20"/>
        </w:rPr>
        <w:t xml:space="preserve"> regular</w:t>
      </w:r>
      <w:r w:rsidR="0073570F">
        <w:rPr>
          <w:rFonts w:ascii="Noto Sans" w:hAnsi="Noto Sans" w:cs="Noto Sans"/>
          <w:sz w:val="20"/>
          <w:szCs w:val="20"/>
        </w:rPr>
        <w:t xml:space="preserve">, comunicación social </w:t>
      </w:r>
      <w:r w:rsidR="00C00567">
        <w:rPr>
          <w:rFonts w:ascii="Noto Sans" w:hAnsi="Noto Sans" w:cs="Noto Sans"/>
          <w:sz w:val="20"/>
          <w:szCs w:val="20"/>
        </w:rPr>
        <w:t>y regulación</w:t>
      </w:r>
      <w:r w:rsidR="0073570F">
        <w:rPr>
          <w:rFonts w:ascii="Noto Sans" w:hAnsi="Noto Sans" w:cs="Noto Sans"/>
          <w:sz w:val="20"/>
          <w:szCs w:val="20"/>
        </w:rPr>
        <w:t xml:space="preserve"> emocional.</w:t>
      </w:r>
    </w:p>
    <w:p w14:paraId="3232F1BE" w14:textId="77777777" w:rsidR="00BE0B1C" w:rsidRDefault="00BE0B1C" w:rsidP="00FA6DDD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63F20E4" w14:textId="715B20D9" w:rsidR="00BE0B1C" w:rsidRDefault="00131630" w:rsidP="00131630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“La </w:t>
      </w:r>
      <w:r w:rsidRPr="00131630">
        <w:rPr>
          <w:rFonts w:ascii="Noto Sans" w:hAnsi="Noto Sans" w:cs="Noto Sans"/>
          <w:sz w:val="20"/>
          <w:szCs w:val="20"/>
        </w:rPr>
        <w:t xml:space="preserve">depresión es </w:t>
      </w:r>
      <w:r w:rsidR="006F3329">
        <w:rPr>
          <w:rFonts w:ascii="Noto Sans" w:hAnsi="Noto Sans" w:cs="Noto Sans"/>
          <w:sz w:val="20"/>
          <w:szCs w:val="20"/>
        </w:rPr>
        <w:t xml:space="preserve">tema </w:t>
      </w:r>
      <w:r w:rsidRPr="00131630">
        <w:rPr>
          <w:rFonts w:ascii="Noto Sans" w:hAnsi="Noto Sans" w:cs="Noto Sans"/>
          <w:sz w:val="20"/>
          <w:szCs w:val="20"/>
        </w:rPr>
        <w:t>importante del cual debemos hablar abiertamente</w:t>
      </w:r>
      <w:r w:rsidR="006F3329">
        <w:rPr>
          <w:rFonts w:ascii="Noto Sans" w:hAnsi="Noto Sans" w:cs="Noto Sans"/>
          <w:sz w:val="20"/>
          <w:szCs w:val="20"/>
        </w:rPr>
        <w:t>,</w:t>
      </w:r>
      <w:r w:rsidRPr="00131630">
        <w:rPr>
          <w:rFonts w:ascii="Noto Sans" w:hAnsi="Noto Sans" w:cs="Noto Sans"/>
          <w:sz w:val="20"/>
          <w:szCs w:val="20"/>
        </w:rPr>
        <w:t xml:space="preserve"> sin estigmas y atender de forma oportuna</w:t>
      </w:r>
      <w:r w:rsidR="006F3329">
        <w:rPr>
          <w:rFonts w:ascii="Noto Sans" w:hAnsi="Noto Sans" w:cs="Noto Sans"/>
          <w:sz w:val="20"/>
          <w:szCs w:val="20"/>
        </w:rPr>
        <w:t>; e</w:t>
      </w:r>
      <w:r w:rsidRPr="00131630">
        <w:rPr>
          <w:rFonts w:ascii="Noto Sans" w:hAnsi="Noto Sans" w:cs="Noto Sans"/>
          <w:sz w:val="20"/>
          <w:szCs w:val="20"/>
        </w:rPr>
        <w:t xml:space="preserve">l </w:t>
      </w:r>
      <w:r w:rsidR="006F3329">
        <w:rPr>
          <w:rFonts w:ascii="Noto Sans" w:hAnsi="Noto Sans" w:cs="Noto Sans"/>
          <w:sz w:val="20"/>
          <w:szCs w:val="20"/>
        </w:rPr>
        <w:t xml:space="preserve">Seguro Social </w:t>
      </w:r>
      <w:r w:rsidRPr="00131630">
        <w:rPr>
          <w:rFonts w:ascii="Noto Sans" w:hAnsi="Noto Sans" w:cs="Noto Sans"/>
          <w:sz w:val="20"/>
          <w:szCs w:val="20"/>
        </w:rPr>
        <w:t>cuenta con profesionales de la salud</w:t>
      </w:r>
      <w:r w:rsidR="006F3329">
        <w:rPr>
          <w:rFonts w:ascii="Noto Sans" w:hAnsi="Noto Sans" w:cs="Noto Sans"/>
          <w:sz w:val="20"/>
          <w:szCs w:val="20"/>
        </w:rPr>
        <w:t xml:space="preserve"> </w:t>
      </w:r>
      <w:r w:rsidRPr="00131630">
        <w:rPr>
          <w:rFonts w:ascii="Noto Sans" w:hAnsi="Noto Sans" w:cs="Noto Sans"/>
          <w:sz w:val="20"/>
          <w:szCs w:val="20"/>
        </w:rPr>
        <w:t>que están ampliamente sensibilizados para atender con calidad e</w:t>
      </w:r>
      <w:r w:rsidR="006F3329">
        <w:rPr>
          <w:rFonts w:ascii="Noto Sans" w:hAnsi="Noto Sans" w:cs="Noto Sans"/>
          <w:sz w:val="20"/>
          <w:szCs w:val="20"/>
        </w:rPr>
        <w:t>ste y otros</w:t>
      </w:r>
      <w:r w:rsidRPr="00131630">
        <w:rPr>
          <w:rFonts w:ascii="Noto Sans" w:hAnsi="Noto Sans" w:cs="Noto Sans"/>
          <w:sz w:val="20"/>
          <w:szCs w:val="20"/>
        </w:rPr>
        <w:t xml:space="preserve"> problema</w:t>
      </w:r>
      <w:r w:rsidR="006F3329">
        <w:rPr>
          <w:rFonts w:ascii="Noto Sans" w:hAnsi="Noto Sans" w:cs="Noto Sans"/>
          <w:sz w:val="20"/>
          <w:szCs w:val="20"/>
        </w:rPr>
        <w:t>s</w:t>
      </w:r>
      <w:r w:rsidRPr="00131630">
        <w:rPr>
          <w:rFonts w:ascii="Noto Sans" w:hAnsi="Noto Sans" w:cs="Noto Sans"/>
          <w:sz w:val="20"/>
          <w:szCs w:val="20"/>
        </w:rPr>
        <w:t xml:space="preserve"> de salud mental</w:t>
      </w:r>
      <w:r w:rsidR="006F3329">
        <w:rPr>
          <w:rFonts w:ascii="Noto Sans" w:hAnsi="Noto Sans" w:cs="Noto Sans"/>
          <w:sz w:val="20"/>
          <w:szCs w:val="20"/>
        </w:rPr>
        <w:t>”, concluyó</w:t>
      </w:r>
      <w:r w:rsidR="00957B6A">
        <w:rPr>
          <w:rFonts w:ascii="Noto Sans" w:hAnsi="Noto Sans" w:cs="Noto Sans"/>
          <w:sz w:val="20"/>
          <w:szCs w:val="20"/>
        </w:rPr>
        <w:t>.</w:t>
      </w:r>
    </w:p>
    <w:p w14:paraId="0F83812A" w14:textId="77777777" w:rsidR="00D63063" w:rsidRPr="00C63D43" w:rsidRDefault="00D63063" w:rsidP="00624614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AA025E0" w14:textId="4C83013D" w:rsidR="00117614" w:rsidRDefault="00DC1EEB" w:rsidP="00C63D43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C63D43">
        <w:rPr>
          <w:rFonts w:ascii="Noto Sans" w:hAnsi="Noto Sans" w:cs="Noto Sans"/>
          <w:b/>
          <w:bCs/>
          <w:sz w:val="20"/>
          <w:szCs w:val="20"/>
        </w:rPr>
        <w:t>---</w:t>
      </w:r>
      <w:r w:rsidR="00C63D43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C63D43">
        <w:rPr>
          <w:rFonts w:ascii="Noto Sans" w:hAnsi="Noto Sans" w:cs="Noto Sans"/>
          <w:b/>
          <w:bCs/>
          <w:sz w:val="20"/>
          <w:szCs w:val="20"/>
        </w:rPr>
        <w:t>o0o</w:t>
      </w:r>
      <w:r w:rsidR="00C63D43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C63D43">
        <w:rPr>
          <w:rFonts w:ascii="Noto Sans" w:hAnsi="Noto Sans" w:cs="Noto Sans"/>
          <w:b/>
          <w:bCs/>
          <w:sz w:val="20"/>
          <w:szCs w:val="20"/>
        </w:rPr>
        <w:t>---</w:t>
      </w:r>
    </w:p>
    <w:p w14:paraId="4150918C" w14:textId="77777777" w:rsidR="004D1FBF" w:rsidRPr="004D1FBF" w:rsidRDefault="004D1FBF" w:rsidP="004D1FBF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4D1FBF">
        <w:rPr>
          <w:rFonts w:ascii="Segoe UI Emoji" w:hAnsi="Segoe UI Emoji" w:cs="Segoe UI Emoji"/>
          <w:b/>
          <w:bCs/>
          <w:sz w:val="20"/>
          <w:szCs w:val="20"/>
        </w:rPr>
        <w:t>📸</w:t>
      </w:r>
      <w:r w:rsidRPr="004D1FBF">
        <w:rPr>
          <w:rFonts w:ascii="Noto Sans" w:hAnsi="Noto Sans" w:cs="Noto Sans"/>
          <w:b/>
          <w:bCs/>
          <w:sz w:val="20"/>
          <w:szCs w:val="20"/>
        </w:rPr>
        <w:t xml:space="preserve"> </w:t>
      </w:r>
      <w:proofErr w:type="gramStart"/>
      <w:r w:rsidRPr="004D1FBF">
        <w:rPr>
          <w:rFonts w:ascii="Noto Sans" w:hAnsi="Noto Sans" w:cs="Noto Sans"/>
          <w:b/>
          <w:bCs/>
          <w:sz w:val="20"/>
          <w:szCs w:val="20"/>
        </w:rPr>
        <w:t>LINK</w:t>
      </w:r>
      <w:proofErr w:type="gramEnd"/>
      <w:r w:rsidRPr="004D1FBF">
        <w:rPr>
          <w:rFonts w:ascii="Noto Sans" w:hAnsi="Noto Sans" w:cs="Noto Sans"/>
          <w:b/>
          <w:bCs/>
          <w:sz w:val="20"/>
          <w:szCs w:val="20"/>
        </w:rPr>
        <w:t xml:space="preserve"> DE FOTOS</w:t>
      </w:r>
    </w:p>
    <w:p w14:paraId="6CA8F3AC" w14:textId="5A32CD0D" w:rsidR="004D1FBF" w:rsidRPr="004D1FBF" w:rsidRDefault="004D1FBF" w:rsidP="004D1FBF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8" w:history="1">
        <w:r w:rsidRPr="00B41680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https://drive.google.com/drive/folders/1OejQ4U7VtEIYl_zDbqf_bEQQVCjvJFGj?usp=sharing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28990A9E" w14:textId="77777777" w:rsidR="004D1FBF" w:rsidRPr="004D1FBF" w:rsidRDefault="004D1FBF" w:rsidP="004D1FBF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4D1FBF">
        <w:rPr>
          <w:rFonts w:ascii="Segoe UI Emoji" w:hAnsi="Segoe UI Emoji" w:cs="Segoe UI Emoji"/>
          <w:b/>
          <w:bCs/>
          <w:sz w:val="20"/>
          <w:szCs w:val="20"/>
        </w:rPr>
        <w:t>📹</w:t>
      </w:r>
      <w:r w:rsidRPr="004D1FBF">
        <w:rPr>
          <w:rFonts w:ascii="Noto Sans" w:hAnsi="Noto Sans" w:cs="Noto Sans"/>
          <w:b/>
          <w:bCs/>
          <w:sz w:val="20"/>
          <w:szCs w:val="20"/>
        </w:rPr>
        <w:t xml:space="preserve"> </w:t>
      </w:r>
      <w:proofErr w:type="gramStart"/>
      <w:r w:rsidRPr="004D1FBF">
        <w:rPr>
          <w:rFonts w:ascii="Noto Sans" w:hAnsi="Noto Sans" w:cs="Noto Sans"/>
          <w:b/>
          <w:bCs/>
          <w:sz w:val="20"/>
          <w:szCs w:val="20"/>
        </w:rPr>
        <w:t>LINK</w:t>
      </w:r>
      <w:proofErr w:type="gramEnd"/>
      <w:r w:rsidRPr="004D1FBF">
        <w:rPr>
          <w:rFonts w:ascii="Noto Sans" w:hAnsi="Noto Sans" w:cs="Noto Sans"/>
          <w:b/>
          <w:bCs/>
          <w:sz w:val="20"/>
          <w:szCs w:val="20"/>
        </w:rPr>
        <w:t xml:space="preserve"> DE VIDEO</w:t>
      </w:r>
    </w:p>
    <w:p w14:paraId="4D5977BF" w14:textId="7F9AF434" w:rsidR="004D1FBF" w:rsidRDefault="004D1FBF" w:rsidP="004D1FBF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9" w:history="1">
        <w:r w:rsidRPr="00B41680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https://drive.google.com/file/d/1Kv-w-9WYVAJkfvsh7d9rw-DS09SVM2QI/view?usp=sharing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26068837" w14:textId="77777777" w:rsidR="00160F5E" w:rsidRDefault="00160F5E" w:rsidP="00160F5E">
      <w:pPr>
        <w:ind w:right="49"/>
        <w:rPr>
          <w:rFonts w:ascii="Noto Sans" w:hAnsi="Noto Sans" w:cs="Noto Sans"/>
          <w:b/>
          <w:bCs/>
          <w:sz w:val="20"/>
          <w:szCs w:val="20"/>
        </w:rPr>
      </w:pPr>
    </w:p>
    <w:sectPr w:rsidR="00160F5E" w:rsidSect="00E24666">
      <w:headerReference w:type="default" r:id="rId10"/>
      <w:pgSz w:w="12240" w:h="15840"/>
      <w:pgMar w:top="2342" w:right="1134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D2F63" w14:textId="77777777" w:rsidR="00A241E0" w:rsidRDefault="00A241E0" w:rsidP="00A73D65">
      <w:r>
        <w:separator/>
      </w:r>
    </w:p>
  </w:endnote>
  <w:endnote w:type="continuationSeparator" w:id="0">
    <w:p w14:paraId="383D8C32" w14:textId="77777777" w:rsidR="00A241E0" w:rsidRDefault="00A241E0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8000029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314AE" w14:textId="77777777" w:rsidR="00A241E0" w:rsidRDefault="00A241E0" w:rsidP="00A73D65">
      <w:r>
        <w:separator/>
      </w:r>
    </w:p>
  </w:footnote>
  <w:footnote w:type="continuationSeparator" w:id="0">
    <w:p w14:paraId="4F8E2095" w14:textId="77777777" w:rsidR="00A241E0" w:rsidRDefault="00A241E0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C3E84EC" wp14:editId="2DD34219">
          <wp:simplePos x="0" y="0"/>
          <wp:positionH relativeFrom="column">
            <wp:posOffset>-765810</wp:posOffset>
          </wp:positionH>
          <wp:positionV relativeFrom="paragraph">
            <wp:posOffset>-441325</wp:posOffset>
          </wp:positionV>
          <wp:extent cx="7800230" cy="10094052"/>
          <wp:effectExtent l="0" t="0" r="0" b="2540"/>
          <wp:wrapNone/>
          <wp:docPr id="115367261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0230" cy="10094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970276" w14:textId="77777777" w:rsidR="006C3785" w:rsidRDefault="006C37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19CD13E1"/>
    <w:multiLevelType w:val="hybridMultilevel"/>
    <w:tmpl w:val="EB0CE9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101C9"/>
    <w:multiLevelType w:val="hybridMultilevel"/>
    <w:tmpl w:val="B19ADF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A6A60"/>
    <w:multiLevelType w:val="hybridMultilevel"/>
    <w:tmpl w:val="EB0CE936"/>
    <w:lvl w:ilvl="0" w:tplc="A9B86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822908">
    <w:abstractNumId w:val="0"/>
  </w:num>
  <w:num w:numId="2" w16cid:durableId="1715619891">
    <w:abstractNumId w:val="2"/>
  </w:num>
  <w:num w:numId="3" w16cid:durableId="1822313233">
    <w:abstractNumId w:val="3"/>
  </w:num>
  <w:num w:numId="4" w16cid:durableId="1517574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16E"/>
    <w:rsid w:val="00002060"/>
    <w:rsid w:val="00007681"/>
    <w:rsid w:val="000145D4"/>
    <w:rsid w:val="00027FB4"/>
    <w:rsid w:val="000325E1"/>
    <w:rsid w:val="00035E42"/>
    <w:rsid w:val="00053CDE"/>
    <w:rsid w:val="00054FDD"/>
    <w:rsid w:val="000728CA"/>
    <w:rsid w:val="00086944"/>
    <w:rsid w:val="0008695A"/>
    <w:rsid w:val="00086D02"/>
    <w:rsid w:val="000A09C1"/>
    <w:rsid w:val="000A141E"/>
    <w:rsid w:val="000A22CA"/>
    <w:rsid w:val="000A408C"/>
    <w:rsid w:val="000C0D18"/>
    <w:rsid w:val="000D799D"/>
    <w:rsid w:val="000E5D1C"/>
    <w:rsid w:val="000F7423"/>
    <w:rsid w:val="0011340B"/>
    <w:rsid w:val="001159BA"/>
    <w:rsid w:val="00117614"/>
    <w:rsid w:val="00131630"/>
    <w:rsid w:val="00132439"/>
    <w:rsid w:val="00146ADC"/>
    <w:rsid w:val="001508D7"/>
    <w:rsid w:val="001526CC"/>
    <w:rsid w:val="00156A3E"/>
    <w:rsid w:val="00160F5E"/>
    <w:rsid w:val="00161740"/>
    <w:rsid w:val="0016179D"/>
    <w:rsid w:val="00177FE5"/>
    <w:rsid w:val="00180A38"/>
    <w:rsid w:val="0018328B"/>
    <w:rsid w:val="00184325"/>
    <w:rsid w:val="00193B34"/>
    <w:rsid w:val="00196E36"/>
    <w:rsid w:val="00197C86"/>
    <w:rsid w:val="001B20C7"/>
    <w:rsid w:val="001E1C28"/>
    <w:rsid w:val="001F2BAD"/>
    <w:rsid w:val="001F6AC7"/>
    <w:rsid w:val="00200FFF"/>
    <w:rsid w:val="00202D55"/>
    <w:rsid w:val="00203758"/>
    <w:rsid w:val="0021642B"/>
    <w:rsid w:val="002315EF"/>
    <w:rsid w:val="00231CB0"/>
    <w:rsid w:val="00247ACA"/>
    <w:rsid w:val="00255C5B"/>
    <w:rsid w:val="00256B1D"/>
    <w:rsid w:val="00263FB8"/>
    <w:rsid w:val="00277ACE"/>
    <w:rsid w:val="0029542D"/>
    <w:rsid w:val="00296432"/>
    <w:rsid w:val="002C200E"/>
    <w:rsid w:val="002C3CFA"/>
    <w:rsid w:val="002C4304"/>
    <w:rsid w:val="002D2370"/>
    <w:rsid w:val="002D76F0"/>
    <w:rsid w:val="002E2142"/>
    <w:rsid w:val="002F7519"/>
    <w:rsid w:val="002F7564"/>
    <w:rsid w:val="003041D3"/>
    <w:rsid w:val="0030476A"/>
    <w:rsid w:val="003064B1"/>
    <w:rsid w:val="0031278E"/>
    <w:rsid w:val="00320BE0"/>
    <w:rsid w:val="00325378"/>
    <w:rsid w:val="00330DC8"/>
    <w:rsid w:val="00331308"/>
    <w:rsid w:val="00334CB4"/>
    <w:rsid w:val="0034181C"/>
    <w:rsid w:val="00342B12"/>
    <w:rsid w:val="003556A8"/>
    <w:rsid w:val="00363222"/>
    <w:rsid w:val="00363BCC"/>
    <w:rsid w:val="00363FAE"/>
    <w:rsid w:val="00366773"/>
    <w:rsid w:val="00370465"/>
    <w:rsid w:val="003721A8"/>
    <w:rsid w:val="00397F3F"/>
    <w:rsid w:val="003A034A"/>
    <w:rsid w:val="003A6CBC"/>
    <w:rsid w:val="003D416E"/>
    <w:rsid w:val="003E1335"/>
    <w:rsid w:val="00452C8A"/>
    <w:rsid w:val="004542CD"/>
    <w:rsid w:val="00455FB1"/>
    <w:rsid w:val="00472B26"/>
    <w:rsid w:val="00474672"/>
    <w:rsid w:val="00477F45"/>
    <w:rsid w:val="004935D2"/>
    <w:rsid w:val="004A2714"/>
    <w:rsid w:val="004A4C4E"/>
    <w:rsid w:val="004A6A20"/>
    <w:rsid w:val="004C45CC"/>
    <w:rsid w:val="004C79E3"/>
    <w:rsid w:val="004D142D"/>
    <w:rsid w:val="004D146C"/>
    <w:rsid w:val="004D1FBF"/>
    <w:rsid w:val="004E0D31"/>
    <w:rsid w:val="00500D2C"/>
    <w:rsid w:val="00532D2A"/>
    <w:rsid w:val="00535F63"/>
    <w:rsid w:val="00541CDC"/>
    <w:rsid w:val="0054271C"/>
    <w:rsid w:val="005507CE"/>
    <w:rsid w:val="00564FA1"/>
    <w:rsid w:val="0057611A"/>
    <w:rsid w:val="005907D9"/>
    <w:rsid w:val="005933D8"/>
    <w:rsid w:val="005A49F3"/>
    <w:rsid w:val="005B04BD"/>
    <w:rsid w:val="005B5C20"/>
    <w:rsid w:val="005C1A7C"/>
    <w:rsid w:val="005C7CAD"/>
    <w:rsid w:val="005D5E80"/>
    <w:rsid w:val="005D740A"/>
    <w:rsid w:val="005E4958"/>
    <w:rsid w:val="005F4C1E"/>
    <w:rsid w:val="005F6170"/>
    <w:rsid w:val="005F7E6B"/>
    <w:rsid w:val="00602EFC"/>
    <w:rsid w:val="00603417"/>
    <w:rsid w:val="00624614"/>
    <w:rsid w:val="00626C67"/>
    <w:rsid w:val="00626EE3"/>
    <w:rsid w:val="00631824"/>
    <w:rsid w:val="006322C1"/>
    <w:rsid w:val="006337BF"/>
    <w:rsid w:val="00637B59"/>
    <w:rsid w:val="006465EE"/>
    <w:rsid w:val="00652CD7"/>
    <w:rsid w:val="0066457F"/>
    <w:rsid w:val="00696C61"/>
    <w:rsid w:val="006A3D09"/>
    <w:rsid w:val="006B07C0"/>
    <w:rsid w:val="006B0FA1"/>
    <w:rsid w:val="006B7795"/>
    <w:rsid w:val="006C0425"/>
    <w:rsid w:val="006C3785"/>
    <w:rsid w:val="006C3B4E"/>
    <w:rsid w:val="006F3329"/>
    <w:rsid w:val="007009FE"/>
    <w:rsid w:val="00725692"/>
    <w:rsid w:val="0073570F"/>
    <w:rsid w:val="007421E3"/>
    <w:rsid w:val="007504BE"/>
    <w:rsid w:val="00775D96"/>
    <w:rsid w:val="00776DA8"/>
    <w:rsid w:val="0078195E"/>
    <w:rsid w:val="0079017A"/>
    <w:rsid w:val="00794E15"/>
    <w:rsid w:val="007B1A8C"/>
    <w:rsid w:val="007B363B"/>
    <w:rsid w:val="007B74AD"/>
    <w:rsid w:val="007B7EF6"/>
    <w:rsid w:val="007C0681"/>
    <w:rsid w:val="007C312B"/>
    <w:rsid w:val="007C638F"/>
    <w:rsid w:val="007D77D1"/>
    <w:rsid w:val="007E5888"/>
    <w:rsid w:val="007F1DB3"/>
    <w:rsid w:val="007F26D1"/>
    <w:rsid w:val="007F5E00"/>
    <w:rsid w:val="00805E9B"/>
    <w:rsid w:val="00831EE7"/>
    <w:rsid w:val="00834146"/>
    <w:rsid w:val="00834AC6"/>
    <w:rsid w:val="00840B75"/>
    <w:rsid w:val="00861A7A"/>
    <w:rsid w:val="0088312C"/>
    <w:rsid w:val="008C63D0"/>
    <w:rsid w:val="008E52ED"/>
    <w:rsid w:val="0090412A"/>
    <w:rsid w:val="009066A7"/>
    <w:rsid w:val="009068C0"/>
    <w:rsid w:val="00907F1C"/>
    <w:rsid w:val="00922F34"/>
    <w:rsid w:val="00932C27"/>
    <w:rsid w:val="00936595"/>
    <w:rsid w:val="00937C98"/>
    <w:rsid w:val="00940892"/>
    <w:rsid w:val="00942415"/>
    <w:rsid w:val="00942628"/>
    <w:rsid w:val="00945B3D"/>
    <w:rsid w:val="00950788"/>
    <w:rsid w:val="00957B6A"/>
    <w:rsid w:val="0098331D"/>
    <w:rsid w:val="009B0618"/>
    <w:rsid w:val="009B540D"/>
    <w:rsid w:val="009C12D6"/>
    <w:rsid w:val="009C3DC0"/>
    <w:rsid w:val="009D4781"/>
    <w:rsid w:val="009F2BA1"/>
    <w:rsid w:val="00A07674"/>
    <w:rsid w:val="00A10CC4"/>
    <w:rsid w:val="00A20AD8"/>
    <w:rsid w:val="00A241E0"/>
    <w:rsid w:val="00A301D7"/>
    <w:rsid w:val="00A353C0"/>
    <w:rsid w:val="00A36BCE"/>
    <w:rsid w:val="00A4494B"/>
    <w:rsid w:val="00A56DD7"/>
    <w:rsid w:val="00A637C0"/>
    <w:rsid w:val="00A7141D"/>
    <w:rsid w:val="00A73D65"/>
    <w:rsid w:val="00A771AC"/>
    <w:rsid w:val="00A86012"/>
    <w:rsid w:val="00AA3376"/>
    <w:rsid w:val="00AB38AC"/>
    <w:rsid w:val="00AB3D9B"/>
    <w:rsid w:val="00B352E4"/>
    <w:rsid w:val="00B3608B"/>
    <w:rsid w:val="00B639F3"/>
    <w:rsid w:val="00B72D65"/>
    <w:rsid w:val="00B87C85"/>
    <w:rsid w:val="00B94930"/>
    <w:rsid w:val="00BB21A6"/>
    <w:rsid w:val="00BB2DFF"/>
    <w:rsid w:val="00BC43BD"/>
    <w:rsid w:val="00BE0B1C"/>
    <w:rsid w:val="00BE4AC6"/>
    <w:rsid w:val="00BF29F6"/>
    <w:rsid w:val="00BF3A50"/>
    <w:rsid w:val="00BF5A8B"/>
    <w:rsid w:val="00C00567"/>
    <w:rsid w:val="00C00698"/>
    <w:rsid w:val="00C02E98"/>
    <w:rsid w:val="00C037FA"/>
    <w:rsid w:val="00C05BB0"/>
    <w:rsid w:val="00C11008"/>
    <w:rsid w:val="00C13382"/>
    <w:rsid w:val="00C17FE9"/>
    <w:rsid w:val="00C23B9E"/>
    <w:rsid w:val="00C26A5F"/>
    <w:rsid w:val="00C279A3"/>
    <w:rsid w:val="00C30849"/>
    <w:rsid w:val="00C3153B"/>
    <w:rsid w:val="00C465FE"/>
    <w:rsid w:val="00C4785E"/>
    <w:rsid w:val="00C62C8E"/>
    <w:rsid w:val="00C63D43"/>
    <w:rsid w:val="00C67047"/>
    <w:rsid w:val="00C862EF"/>
    <w:rsid w:val="00C90CED"/>
    <w:rsid w:val="00C95F18"/>
    <w:rsid w:val="00C97C5B"/>
    <w:rsid w:val="00CA497D"/>
    <w:rsid w:val="00CA7E59"/>
    <w:rsid w:val="00CB4E79"/>
    <w:rsid w:val="00CB7D4F"/>
    <w:rsid w:val="00CC3E91"/>
    <w:rsid w:val="00CD310D"/>
    <w:rsid w:val="00CE3E99"/>
    <w:rsid w:val="00CE467D"/>
    <w:rsid w:val="00CF325D"/>
    <w:rsid w:val="00CF3B37"/>
    <w:rsid w:val="00D1354D"/>
    <w:rsid w:val="00D17C3C"/>
    <w:rsid w:val="00D370A9"/>
    <w:rsid w:val="00D54A12"/>
    <w:rsid w:val="00D62AA0"/>
    <w:rsid w:val="00D63063"/>
    <w:rsid w:val="00D635CC"/>
    <w:rsid w:val="00D84E05"/>
    <w:rsid w:val="00D949AF"/>
    <w:rsid w:val="00D952B1"/>
    <w:rsid w:val="00D95C69"/>
    <w:rsid w:val="00D972A6"/>
    <w:rsid w:val="00DA037A"/>
    <w:rsid w:val="00DA1B19"/>
    <w:rsid w:val="00DA6807"/>
    <w:rsid w:val="00DA7C8A"/>
    <w:rsid w:val="00DB29C6"/>
    <w:rsid w:val="00DB2C73"/>
    <w:rsid w:val="00DB53A4"/>
    <w:rsid w:val="00DB64E9"/>
    <w:rsid w:val="00DC1EEB"/>
    <w:rsid w:val="00DC4532"/>
    <w:rsid w:val="00DC7195"/>
    <w:rsid w:val="00DE1C7A"/>
    <w:rsid w:val="00E024A9"/>
    <w:rsid w:val="00E1044C"/>
    <w:rsid w:val="00E155A4"/>
    <w:rsid w:val="00E1694A"/>
    <w:rsid w:val="00E24666"/>
    <w:rsid w:val="00E5049E"/>
    <w:rsid w:val="00E50813"/>
    <w:rsid w:val="00E67869"/>
    <w:rsid w:val="00E71C54"/>
    <w:rsid w:val="00E766A4"/>
    <w:rsid w:val="00E84541"/>
    <w:rsid w:val="00E91A47"/>
    <w:rsid w:val="00E93867"/>
    <w:rsid w:val="00E97572"/>
    <w:rsid w:val="00EA03D6"/>
    <w:rsid w:val="00EA11CA"/>
    <w:rsid w:val="00EB407F"/>
    <w:rsid w:val="00EC3FD6"/>
    <w:rsid w:val="00ED2E59"/>
    <w:rsid w:val="00ED4A2B"/>
    <w:rsid w:val="00EE053F"/>
    <w:rsid w:val="00EE5B36"/>
    <w:rsid w:val="00EE6B41"/>
    <w:rsid w:val="00EF636B"/>
    <w:rsid w:val="00F007C0"/>
    <w:rsid w:val="00F16E5D"/>
    <w:rsid w:val="00F24915"/>
    <w:rsid w:val="00F27B91"/>
    <w:rsid w:val="00F33C47"/>
    <w:rsid w:val="00F401F9"/>
    <w:rsid w:val="00F51866"/>
    <w:rsid w:val="00F536CC"/>
    <w:rsid w:val="00F624F8"/>
    <w:rsid w:val="00F677DE"/>
    <w:rsid w:val="00F70C38"/>
    <w:rsid w:val="00F745B2"/>
    <w:rsid w:val="00F75F34"/>
    <w:rsid w:val="00F82F4E"/>
    <w:rsid w:val="00F85249"/>
    <w:rsid w:val="00F945F2"/>
    <w:rsid w:val="00F97325"/>
    <w:rsid w:val="00FA1218"/>
    <w:rsid w:val="00FA1990"/>
    <w:rsid w:val="00FA6DDD"/>
    <w:rsid w:val="00FB0B21"/>
    <w:rsid w:val="00FC5A3D"/>
    <w:rsid w:val="00FC6875"/>
    <w:rsid w:val="00FC7D04"/>
    <w:rsid w:val="00FD6410"/>
    <w:rsid w:val="00FD754F"/>
    <w:rsid w:val="00FD75E1"/>
    <w:rsid w:val="00FE2ADE"/>
    <w:rsid w:val="00FF06FA"/>
    <w:rsid w:val="00FF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5A13EE0D-2667-4203-BD7E-74080D71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paragraph" w:styleId="Revisin">
    <w:name w:val="Revision"/>
    <w:hidden/>
    <w:uiPriority w:val="99"/>
    <w:semiHidden/>
    <w:rsid w:val="00197C86"/>
    <w:rPr>
      <w:rFonts w:eastAsiaTheme="minorEastAsia"/>
      <w:lang w:val="es-ES"/>
    </w:rPr>
  </w:style>
  <w:style w:type="character" w:styleId="Hipervnculo">
    <w:name w:val="Hyperlink"/>
    <w:basedOn w:val="Fuentedeprrafopredeter"/>
    <w:uiPriority w:val="99"/>
    <w:unhideWhenUsed/>
    <w:rsid w:val="004D1FB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D1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OejQ4U7VtEIYl_zDbqf_bEQQVCjvJFGj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Kv-w-9WYVAJkfvsh7d9rw-DS09SVM2QI/view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CEF5B2-5F98-4A7F-832C-E6F3D1E4D452}">
  <ds:schemaRefs>
    <ds:schemaRef ds:uri="http://schemas.openxmlformats.org/officeDocument/2006/bibliography"/>
    <ds:schemaRef ds:uri="http://www.w3.org/2000/xmlns/"/>
  </ds:schemaRefs>
</ds:datastoreItem>
</file>

<file path=docMetadata/LabelInfo.xml><?xml version="1.0" encoding="utf-8"?>
<clbl:labelList xmlns:clbl="http://schemas.microsoft.com/office/2020/mipLabelMetadata">
  <clbl:label id="{b08e6078-b6a6-4e37-b77a-f467d32c54e5}" enabled="0" method="" siteId="{b08e6078-b6a6-4e37-b77a-f467d32c5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810</Words>
  <Characters>4460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Andrés Silva Páez</dc:creator>
  <cp:lastModifiedBy>Luz Maria Rico Jardon</cp:lastModifiedBy>
  <cp:revision>2</cp:revision>
  <cp:lastPrinted>2024-10-03T14:20:00Z</cp:lastPrinted>
  <dcterms:created xsi:type="dcterms:W3CDTF">2026-01-13T21:08:00Z</dcterms:created>
  <dcterms:modified xsi:type="dcterms:W3CDTF">2026-01-13T21:08:00Z</dcterms:modified>
</cp:coreProperties>
</file>