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A062" w14:textId="3F93863A" w:rsidR="00330DC8"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694E48CB">
                <wp:simplePos x="0" y="0"/>
                <wp:positionH relativeFrom="column">
                  <wp:posOffset>2807970</wp:posOffset>
                </wp:positionH>
                <wp:positionV relativeFrom="paragraph">
                  <wp:posOffset>196850</wp:posOffset>
                </wp:positionV>
                <wp:extent cx="3580130" cy="723900"/>
                <wp:effectExtent l="0" t="0" r="1270" b="0"/>
                <wp:wrapSquare wrapText="bothSides"/>
                <wp:docPr id="3" name="Text Box 2"/>
                <wp:cNvGraphicFramePr/>
                <a:graphic xmlns:a="http://schemas.openxmlformats.org/drawingml/2006/main">
                  <a:graphicData uri="http://schemas.microsoft.com/office/word/2010/wordprocessingShape">
                    <wps:wsp>
                      <wps:cNvSpPr txBox="1"/>
                      <wps:spPr>
                        <a:xfrm>
                          <a:off x="0" y="0"/>
                          <a:ext cx="3580130" cy="723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15800DFE" w:rsidR="005B52A4" w:rsidRDefault="006814E3"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Ciudad de México</w:t>
                            </w:r>
                            <w:r w:rsidR="00EC0A40">
                              <w:rPr>
                                <w:rFonts w:ascii="Noto Sans" w:eastAsia="Montserrat Medium" w:hAnsi="Noto Sans" w:cs="Noto Sans"/>
                                <w:sz w:val="20"/>
                                <w:szCs w:val="20"/>
                              </w:rPr>
                              <w:t>,</w:t>
                            </w:r>
                            <w:r w:rsidR="00DA1B19" w:rsidRPr="004E0D31">
                              <w:rPr>
                                <w:rFonts w:ascii="Noto Sans" w:eastAsia="Montserrat Medium" w:hAnsi="Noto Sans" w:cs="Noto Sans"/>
                                <w:sz w:val="20"/>
                                <w:szCs w:val="20"/>
                              </w:rPr>
                              <w:t xml:space="preserve"> </w:t>
                            </w:r>
                            <w:r w:rsidR="004715F3">
                              <w:rPr>
                                <w:rFonts w:ascii="Noto Sans" w:eastAsia="Montserrat Medium" w:hAnsi="Noto Sans" w:cs="Noto Sans"/>
                                <w:sz w:val="20"/>
                                <w:szCs w:val="20"/>
                              </w:rPr>
                              <w:t>lunes 22</w:t>
                            </w:r>
                            <w:r w:rsidR="00247C56">
                              <w:rPr>
                                <w:rFonts w:ascii="Noto Sans" w:eastAsia="Montserrat Medium" w:hAnsi="Noto Sans" w:cs="Noto Sans"/>
                                <w:sz w:val="20"/>
                                <w:szCs w:val="20"/>
                              </w:rPr>
                              <w:t xml:space="preserve"> </w:t>
                            </w:r>
                            <w:r w:rsidR="00CD3B64">
                              <w:rPr>
                                <w:rFonts w:ascii="Noto Sans" w:eastAsia="Montserrat Medium" w:hAnsi="Noto Sans" w:cs="Noto Sans"/>
                                <w:sz w:val="20"/>
                                <w:szCs w:val="20"/>
                              </w:rPr>
                              <w:t xml:space="preserve">de </w:t>
                            </w:r>
                            <w:r w:rsidR="001A6CEE">
                              <w:rPr>
                                <w:rFonts w:ascii="Noto Sans" w:eastAsia="Montserrat Medium" w:hAnsi="Noto Sans" w:cs="Noto Sans"/>
                                <w:sz w:val="20"/>
                                <w:szCs w:val="20"/>
                              </w:rPr>
                              <w:t>dic</w:t>
                            </w:r>
                            <w:r w:rsidR="004413B7">
                              <w:rPr>
                                <w:rFonts w:ascii="Noto Sans" w:eastAsia="Montserrat Medium" w:hAnsi="Noto Sans" w:cs="Noto Sans"/>
                                <w:sz w:val="20"/>
                                <w:szCs w:val="20"/>
                              </w:rPr>
                              <w:t>iem</w:t>
                            </w:r>
                            <w:r w:rsidR="009D3520">
                              <w:rPr>
                                <w:rFonts w:ascii="Noto Sans" w:eastAsia="Montserrat Medium" w:hAnsi="Noto Sans" w:cs="Noto Sans"/>
                                <w:sz w:val="20"/>
                                <w:szCs w:val="20"/>
                              </w:rPr>
                              <w:t xml:space="preserve">bre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58922F82"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9D3520">
                              <w:rPr>
                                <w:rFonts w:ascii="Noto Sans" w:eastAsia="Montserrat Medium" w:hAnsi="Noto Sans" w:cs="Noto Sans"/>
                                <w:sz w:val="20"/>
                                <w:szCs w:val="20"/>
                              </w:rPr>
                              <w:t xml:space="preserve"> </w:t>
                            </w:r>
                            <w:r w:rsidR="004715F3">
                              <w:rPr>
                                <w:rFonts w:ascii="Noto Sans" w:eastAsia="Montserrat Medium" w:hAnsi="Noto Sans" w:cs="Noto Sans"/>
                                <w:sz w:val="20"/>
                                <w:szCs w:val="20"/>
                              </w:rPr>
                              <w:t>647</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21.1pt;margin-top:15.5pt;width:281.9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15800DFE" w:rsidR="005B52A4" w:rsidRDefault="006814E3"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Ciudad de México</w:t>
                      </w:r>
                      <w:r w:rsidR="00EC0A40">
                        <w:rPr>
                          <w:rFonts w:ascii="Noto Sans" w:eastAsia="Montserrat Medium" w:hAnsi="Noto Sans" w:cs="Noto Sans"/>
                          <w:sz w:val="20"/>
                          <w:szCs w:val="20"/>
                        </w:rPr>
                        <w:t>,</w:t>
                      </w:r>
                      <w:r w:rsidR="00DA1B19" w:rsidRPr="004E0D31">
                        <w:rPr>
                          <w:rFonts w:ascii="Noto Sans" w:eastAsia="Montserrat Medium" w:hAnsi="Noto Sans" w:cs="Noto Sans"/>
                          <w:sz w:val="20"/>
                          <w:szCs w:val="20"/>
                        </w:rPr>
                        <w:t xml:space="preserve"> </w:t>
                      </w:r>
                      <w:r w:rsidR="004715F3">
                        <w:rPr>
                          <w:rFonts w:ascii="Noto Sans" w:eastAsia="Montserrat Medium" w:hAnsi="Noto Sans" w:cs="Noto Sans"/>
                          <w:sz w:val="20"/>
                          <w:szCs w:val="20"/>
                        </w:rPr>
                        <w:t>lunes 22</w:t>
                      </w:r>
                      <w:r w:rsidR="00247C56">
                        <w:rPr>
                          <w:rFonts w:ascii="Noto Sans" w:eastAsia="Montserrat Medium" w:hAnsi="Noto Sans" w:cs="Noto Sans"/>
                          <w:sz w:val="20"/>
                          <w:szCs w:val="20"/>
                        </w:rPr>
                        <w:t xml:space="preserve"> </w:t>
                      </w:r>
                      <w:r w:rsidR="00CD3B64">
                        <w:rPr>
                          <w:rFonts w:ascii="Noto Sans" w:eastAsia="Montserrat Medium" w:hAnsi="Noto Sans" w:cs="Noto Sans"/>
                          <w:sz w:val="20"/>
                          <w:szCs w:val="20"/>
                        </w:rPr>
                        <w:t xml:space="preserve">de </w:t>
                      </w:r>
                      <w:r w:rsidR="001A6CEE">
                        <w:rPr>
                          <w:rFonts w:ascii="Noto Sans" w:eastAsia="Montserrat Medium" w:hAnsi="Noto Sans" w:cs="Noto Sans"/>
                          <w:sz w:val="20"/>
                          <w:szCs w:val="20"/>
                        </w:rPr>
                        <w:t>dic</w:t>
                      </w:r>
                      <w:r w:rsidR="004413B7">
                        <w:rPr>
                          <w:rFonts w:ascii="Noto Sans" w:eastAsia="Montserrat Medium" w:hAnsi="Noto Sans" w:cs="Noto Sans"/>
                          <w:sz w:val="20"/>
                          <w:szCs w:val="20"/>
                        </w:rPr>
                        <w:t>iem</w:t>
                      </w:r>
                      <w:r w:rsidR="009D3520">
                        <w:rPr>
                          <w:rFonts w:ascii="Noto Sans" w:eastAsia="Montserrat Medium" w:hAnsi="Noto Sans" w:cs="Noto Sans"/>
                          <w:sz w:val="20"/>
                          <w:szCs w:val="20"/>
                        </w:rPr>
                        <w:t xml:space="preserve">bre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58922F82"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9D3520">
                        <w:rPr>
                          <w:rFonts w:ascii="Noto Sans" w:eastAsia="Montserrat Medium" w:hAnsi="Noto Sans" w:cs="Noto Sans"/>
                          <w:sz w:val="20"/>
                          <w:szCs w:val="20"/>
                        </w:rPr>
                        <w:t xml:space="preserve"> </w:t>
                      </w:r>
                      <w:r w:rsidR="004715F3">
                        <w:rPr>
                          <w:rFonts w:ascii="Noto Sans" w:eastAsia="Montserrat Medium" w:hAnsi="Noto Sans" w:cs="Noto Sans"/>
                          <w:sz w:val="20"/>
                          <w:szCs w:val="20"/>
                        </w:rPr>
                        <w:t>647</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p>
    <w:p w14:paraId="37732631" w14:textId="77777777" w:rsidR="008F13A3" w:rsidRDefault="008F13A3" w:rsidP="005D5A10">
      <w:pPr>
        <w:jc w:val="center"/>
        <w:rPr>
          <w:rFonts w:ascii="Noto Sans" w:hAnsi="Noto Sans" w:cs="Noto Sans"/>
          <w:b/>
          <w:bCs/>
          <w:sz w:val="34"/>
          <w:szCs w:val="34"/>
          <w:lang w:val="es-MX"/>
        </w:rPr>
      </w:pPr>
    </w:p>
    <w:p w14:paraId="55F90211" w14:textId="77777777" w:rsidR="008F13A3" w:rsidRDefault="008F13A3" w:rsidP="005D5A10">
      <w:pPr>
        <w:jc w:val="center"/>
        <w:rPr>
          <w:rFonts w:ascii="Noto Sans" w:hAnsi="Noto Sans" w:cs="Noto Sans"/>
          <w:b/>
          <w:bCs/>
          <w:sz w:val="34"/>
          <w:szCs w:val="34"/>
          <w:lang w:val="es-MX"/>
        </w:rPr>
      </w:pPr>
    </w:p>
    <w:p w14:paraId="738DC237" w14:textId="77777777" w:rsidR="00967A22" w:rsidRPr="00967A22" w:rsidRDefault="00967A22" w:rsidP="00C10887">
      <w:pPr>
        <w:pStyle w:val="Prrafodelista"/>
        <w:jc w:val="center"/>
        <w:rPr>
          <w:rFonts w:ascii="Noto Sans" w:hAnsi="Noto Sans" w:cs="Noto Sans"/>
          <w:b/>
          <w:bCs/>
          <w:sz w:val="16"/>
          <w:szCs w:val="16"/>
          <w:lang w:val="es-MX"/>
        </w:rPr>
      </w:pPr>
    </w:p>
    <w:p w14:paraId="553D9D0B" w14:textId="3ADF6DFE" w:rsidR="00CE1CD2" w:rsidRDefault="00E54BE1" w:rsidP="00C10887">
      <w:pPr>
        <w:pStyle w:val="Prrafodelista"/>
        <w:jc w:val="center"/>
        <w:rPr>
          <w:rFonts w:ascii="Noto Sans" w:hAnsi="Noto Sans" w:cs="Noto Sans"/>
          <w:b/>
          <w:bCs/>
          <w:spacing w:val="-2"/>
          <w:sz w:val="32"/>
          <w:szCs w:val="32"/>
          <w:lang w:val="es-MX"/>
        </w:rPr>
      </w:pPr>
      <w:r w:rsidRPr="00E54BE1">
        <w:rPr>
          <w:rFonts w:ascii="Noto Sans" w:hAnsi="Noto Sans" w:cs="Noto Sans"/>
          <w:b/>
          <w:bCs/>
          <w:spacing w:val="-2"/>
          <w:sz w:val="32"/>
          <w:szCs w:val="32"/>
          <w:lang w:val="es-MX"/>
        </w:rPr>
        <w:t>En dos años, el IMSS ha realizado más de 38 mil vasectomías y ha fortalecido la realización de jornadas masivas</w:t>
      </w:r>
    </w:p>
    <w:p w14:paraId="5AB55442" w14:textId="77777777" w:rsidR="00E54BE1" w:rsidRPr="00053D3C" w:rsidRDefault="00E54BE1" w:rsidP="00C10887">
      <w:pPr>
        <w:pStyle w:val="Prrafodelista"/>
        <w:jc w:val="center"/>
        <w:rPr>
          <w:rFonts w:ascii="Noto Sans" w:hAnsi="Noto Sans" w:cs="Noto Sans"/>
          <w:b/>
          <w:bCs/>
          <w:sz w:val="20"/>
          <w:szCs w:val="20"/>
          <w:lang w:val="es-MX"/>
        </w:rPr>
      </w:pPr>
    </w:p>
    <w:p w14:paraId="7F7CC2FE" w14:textId="3924C8F5" w:rsidR="00EE639D" w:rsidRDefault="00E54BE1" w:rsidP="009711A6">
      <w:pPr>
        <w:pStyle w:val="Prrafodelista"/>
        <w:numPr>
          <w:ilvl w:val="0"/>
          <w:numId w:val="5"/>
        </w:numPr>
        <w:jc w:val="both"/>
        <w:rPr>
          <w:rFonts w:ascii="Noto Sans" w:hAnsi="Noto Sans" w:cs="Noto Sans"/>
          <w:b/>
          <w:bCs/>
          <w:sz w:val="20"/>
          <w:szCs w:val="20"/>
        </w:rPr>
      </w:pPr>
      <w:r w:rsidRPr="00E54BE1">
        <w:rPr>
          <w:rFonts w:ascii="Noto Sans" w:hAnsi="Noto Sans" w:cs="Noto Sans"/>
          <w:b/>
          <w:bCs/>
          <w:sz w:val="20"/>
          <w:szCs w:val="20"/>
        </w:rPr>
        <w:t>E</w:t>
      </w:r>
      <w:r w:rsidR="005604C6">
        <w:rPr>
          <w:rFonts w:ascii="Noto Sans" w:hAnsi="Noto Sans" w:cs="Noto Sans"/>
          <w:b/>
          <w:bCs/>
          <w:sz w:val="20"/>
          <w:szCs w:val="20"/>
        </w:rPr>
        <w:t xml:space="preserve">s un </w:t>
      </w:r>
      <w:r w:rsidRPr="00E54BE1">
        <w:rPr>
          <w:rFonts w:ascii="Noto Sans" w:hAnsi="Noto Sans" w:cs="Noto Sans"/>
          <w:b/>
          <w:bCs/>
          <w:sz w:val="20"/>
          <w:szCs w:val="20"/>
        </w:rPr>
        <w:t>método de planificación familiar cuya efectividad es superior al 99 por ciento</w:t>
      </w:r>
      <w:r w:rsidR="00170EA9">
        <w:rPr>
          <w:rFonts w:ascii="Noto Sans" w:hAnsi="Noto Sans" w:cs="Noto Sans"/>
          <w:b/>
          <w:bCs/>
          <w:sz w:val="20"/>
          <w:szCs w:val="20"/>
        </w:rPr>
        <w:t>.</w:t>
      </w:r>
    </w:p>
    <w:p w14:paraId="14A4B2C8" w14:textId="2FD47B95" w:rsidR="004A54D3" w:rsidRPr="00E572FF" w:rsidRDefault="004A54D3" w:rsidP="009711A6">
      <w:pPr>
        <w:pStyle w:val="Prrafodelista"/>
        <w:numPr>
          <w:ilvl w:val="0"/>
          <w:numId w:val="5"/>
        </w:numPr>
        <w:jc w:val="both"/>
        <w:rPr>
          <w:rFonts w:ascii="Noto Sans" w:hAnsi="Noto Sans" w:cs="Noto Sans"/>
          <w:b/>
          <w:bCs/>
          <w:sz w:val="20"/>
          <w:szCs w:val="20"/>
        </w:rPr>
      </w:pPr>
      <w:r>
        <w:rPr>
          <w:rFonts w:ascii="Noto Sans" w:hAnsi="Noto Sans" w:cs="Noto Sans"/>
          <w:b/>
          <w:bCs/>
          <w:sz w:val="20"/>
          <w:szCs w:val="20"/>
        </w:rPr>
        <w:t xml:space="preserve">El Instituto cuenta con </w:t>
      </w:r>
      <w:r w:rsidR="004D1C24">
        <w:rPr>
          <w:rFonts w:ascii="Noto Sans" w:hAnsi="Noto Sans" w:cs="Noto Sans"/>
          <w:b/>
          <w:bCs/>
          <w:sz w:val="20"/>
          <w:szCs w:val="20"/>
        </w:rPr>
        <w:t>el</w:t>
      </w:r>
      <w:r>
        <w:rPr>
          <w:rFonts w:ascii="Noto Sans" w:hAnsi="Noto Sans" w:cs="Noto Sans"/>
          <w:b/>
          <w:bCs/>
          <w:sz w:val="20"/>
          <w:szCs w:val="20"/>
        </w:rPr>
        <w:t xml:space="preserve"> </w:t>
      </w:r>
      <w:r w:rsidR="004D1C24" w:rsidRPr="004D1C24">
        <w:rPr>
          <w:rFonts w:ascii="Noto Sans" w:hAnsi="Noto Sans" w:cs="Noto Sans"/>
          <w:b/>
          <w:bCs/>
          <w:sz w:val="20"/>
          <w:szCs w:val="20"/>
        </w:rPr>
        <w:t xml:space="preserve">Centro Nacional de Capacitación en Vasectomía Sin Bisturí </w:t>
      </w:r>
      <w:r w:rsidR="004D1C24">
        <w:rPr>
          <w:rFonts w:ascii="Noto Sans" w:hAnsi="Noto Sans" w:cs="Noto Sans"/>
          <w:b/>
          <w:bCs/>
          <w:sz w:val="20"/>
          <w:szCs w:val="20"/>
        </w:rPr>
        <w:t xml:space="preserve">ubicado en </w:t>
      </w:r>
      <w:r w:rsidR="00D270E8">
        <w:rPr>
          <w:rFonts w:ascii="Noto Sans" w:hAnsi="Noto Sans" w:cs="Noto Sans"/>
          <w:b/>
          <w:bCs/>
          <w:sz w:val="20"/>
          <w:szCs w:val="20"/>
        </w:rPr>
        <w:t xml:space="preserve">la Unidad de Medicina Familiar No. 77 en </w:t>
      </w:r>
      <w:r w:rsidR="004D1C24">
        <w:rPr>
          <w:rFonts w:ascii="Noto Sans" w:hAnsi="Noto Sans" w:cs="Noto Sans"/>
          <w:b/>
          <w:bCs/>
          <w:sz w:val="20"/>
          <w:szCs w:val="20"/>
        </w:rPr>
        <w:t>Ecatepec, Estado de México</w:t>
      </w:r>
      <w:r w:rsidR="000D46AF">
        <w:rPr>
          <w:rFonts w:ascii="Noto Sans" w:hAnsi="Noto Sans" w:cs="Noto Sans"/>
          <w:b/>
          <w:bCs/>
          <w:sz w:val="20"/>
          <w:szCs w:val="20"/>
        </w:rPr>
        <w:t>.</w:t>
      </w:r>
    </w:p>
    <w:p w14:paraId="6A040F22" w14:textId="77777777" w:rsidR="004D74D0" w:rsidRDefault="004D74D0" w:rsidP="00F757C8">
      <w:pPr>
        <w:ind w:right="49"/>
        <w:jc w:val="both"/>
        <w:rPr>
          <w:lang w:val="es-MX"/>
        </w:rPr>
      </w:pPr>
    </w:p>
    <w:p w14:paraId="300765D2" w14:textId="3C728C33" w:rsidR="000308B8" w:rsidRDefault="00E54BE1" w:rsidP="00882859">
      <w:pPr>
        <w:ind w:right="49"/>
        <w:jc w:val="both"/>
        <w:rPr>
          <w:rFonts w:ascii="Noto Sans" w:hAnsi="Noto Sans" w:cs="Noto Sans"/>
          <w:sz w:val="22"/>
          <w:szCs w:val="22"/>
        </w:rPr>
      </w:pPr>
      <w:r w:rsidRPr="00E54BE1">
        <w:rPr>
          <w:rFonts w:ascii="Noto Sans" w:hAnsi="Noto Sans" w:cs="Noto Sans"/>
          <w:sz w:val="22"/>
          <w:szCs w:val="22"/>
        </w:rPr>
        <w:t>El Instituto Mexicano del Seguro Social (IMSS), a través de acciones intensivas de promoción y prestación de servicios, impulsa la vasectomía sin bisturí, un método permanente de planificación familiar que es sencillo, gratuito, rápido y seguro, no requiere hospitalización y es realizado por personal especialista en la técnica.</w:t>
      </w:r>
    </w:p>
    <w:p w14:paraId="78B78C5E" w14:textId="77777777" w:rsidR="00E54BE1" w:rsidRPr="00990BAE" w:rsidRDefault="00E54BE1" w:rsidP="00882859">
      <w:pPr>
        <w:ind w:right="49"/>
        <w:jc w:val="both"/>
        <w:rPr>
          <w:rFonts w:ascii="Noto Sans" w:hAnsi="Noto Sans" w:cs="Noto Sans"/>
          <w:sz w:val="22"/>
          <w:szCs w:val="22"/>
        </w:rPr>
      </w:pPr>
    </w:p>
    <w:p w14:paraId="41A512B6" w14:textId="2F6AB9F2" w:rsidR="008C0D46" w:rsidRDefault="00E54BE1" w:rsidP="002B141D">
      <w:pPr>
        <w:ind w:right="49"/>
        <w:jc w:val="both"/>
        <w:rPr>
          <w:rFonts w:ascii="Noto Sans" w:hAnsi="Noto Sans" w:cs="Noto Sans"/>
          <w:sz w:val="22"/>
          <w:szCs w:val="22"/>
        </w:rPr>
      </w:pPr>
      <w:r w:rsidRPr="00E54BE1">
        <w:rPr>
          <w:rFonts w:ascii="Noto Sans" w:hAnsi="Noto Sans" w:cs="Noto Sans"/>
          <w:sz w:val="22"/>
          <w:szCs w:val="22"/>
        </w:rPr>
        <w:t xml:space="preserve">Durante 2024 se efectuaron 22,212 procedimientos quirúrgicos; en el periodo transcurrido de 2025 se han realizado </w:t>
      </w:r>
      <w:r w:rsidR="006067BA">
        <w:rPr>
          <w:rFonts w:ascii="Noto Sans" w:hAnsi="Noto Sans" w:cs="Noto Sans"/>
          <w:sz w:val="22"/>
          <w:szCs w:val="22"/>
        </w:rPr>
        <w:t xml:space="preserve">más de </w:t>
      </w:r>
      <w:r w:rsidRPr="00E54BE1">
        <w:rPr>
          <w:rFonts w:ascii="Noto Sans" w:hAnsi="Noto Sans" w:cs="Noto Sans"/>
          <w:sz w:val="22"/>
          <w:szCs w:val="22"/>
        </w:rPr>
        <w:t>16</w:t>
      </w:r>
      <w:r w:rsidR="006067BA">
        <w:rPr>
          <w:rFonts w:ascii="Noto Sans" w:hAnsi="Noto Sans" w:cs="Noto Sans"/>
          <w:sz w:val="22"/>
          <w:szCs w:val="22"/>
        </w:rPr>
        <w:t xml:space="preserve"> mil</w:t>
      </w:r>
      <w:r w:rsidR="00790DC8">
        <w:rPr>
          <w:rFonts w:ascii="Noto Sans" w:hAnsi="Noto Sans" w:cs="Noto Sans"/>
          <w:sz w:val="22"/>
          <w:szCs w:val="22"/>
        </w:rPr>
        <w:t xml:space="preserve">, informó la doctora </w:t>
      </w:r>
      <w:r w:rsidR="0053266E" w:rsidRPr="0053266E">
        <w:rPr>
          <w:rFonts w:ascii="Noto Sans" w:hAnsi="Noto Sans" w:cs="Noto Sans"/>
          <w:sz w:val="22"/>
          <w:szCs w:val="22"/>
        </w:rPr>
        <w:t>Rubí Cristal Campa Vicente, jefa del Servicio de Medicina Familiar de la Unidad de Medicina Familiar (UMF) No. 77.</w:t>
      </w:r>
    </w:p>
    <w:p w14:paraId="2E7C9EA3" w14:textId="77777777" w:rsidR="00E54BE1" w:rsidRDefault="00E54BE1" w:rsidP="002B141D">
      <w:pPr>
        <w:ind w:right="49"/>
        <w:jc w:val="both"/>
        <w:rPr>
          <w:rFonts w:ascii="Noto Sans" w:hAnsi="Noto Sans" w:cs="Noto Sans"/>
          <w:sz w:val="22"/>
          <w:szCs w:val="22"/>
        </w:rPr>
      </w:pPr>
    </w:p>
    <w:p w14:paraId="29171283" w14:textId="75810EB3" w:rsidR="00D65A9A" w:rsidRPr="00D65A9A" w:rsidRDefault="008C0D46" w:rsidP="00D65A9A">
      <w:pPr>
        <w:ind w:right="49"/>
        <w:jc w:val="both"/>
        <w:rPr>
          <w:rFonts w:ascii="Noto Sans" w:hAnsi="Noto Sans" w:cs="Noto Sans"/>
          <w:sz w:val="22"/>
          <w:szCs w:val="22"/>
        </w:rPr>
      </w:pPr>
      <w:r>
        <w:rPr>
          <w:rFonts w:ascii="Noto Sans" w:hAnsi="Noto Sans" w:cs="Noto Sans"/>
          <w:sz w:val="22"/>
          <w:szCs w:val="22"/>
        </w:rPr>
        <w:t xml:space="preserve">Destacó que </w:t>
      </w:r>
      <w:r w:rsidR="00D270E8">
        <w:rPr>
          <w:rFonts w:ascii="Noto Sans" w:hAnsi="Noto Sans" w:cs="Noto Sans"/>
          <w:sz w:val="22"/>
          <w:szCs w:val="22"/>
        </w:rPr>
        <w:t xml:space="preserve">esta </w:t>
      </w:r>
      <w:r>
        <w:rPr>
          <w:rFonts w:ascii="Noto Sans" w:hAnsi="Noto Sans" w:cs="Noto Sans"/>
          <w:sz w:val="22"/>
          <w:szCs w:val="22"/>
        </w:rPr>
        <w:t xml:space="preserve">unidad de Primer Nivel de atención ubicada en Ecatepec, Estado de México, desde 2019 está certificada como </w:t>
      </w:r>
      <w:r w:rsidRPr="008C0D46">
        <w:rPr>
          <w:rFonts w:ascii="Noto Sans" w:hAnsi="Noto Sans" w:cs="Noto Sans"/>
          <w:sz w:val="22"/>
          <w:szCs w:val="22"/>
        </w:rPr>
        <w:t>Centro Nacional de Capacitación en Vasectomía Sin Bisturí</w:t>
      </w:r>
      <w:r w:rsidR="00C53F74">
        <w:rPr>
          <w:rFonts w:ascii="Noto Sans" w:hAnsi="Noto Sans" w:cs="Noto Sans"/>
          <w:sz w:val="22"/>
          <w:szCs w:val="22"/>
        </w:rPr>
        <w:t xml:space="preserve"> por el </w:t>
      </w:r>
      <w:r w:rsidR="00C53F74" w:rsidRPr="00C53F74">
        <w:rPr>
          <w:rFonts w:ascii="Noto Sans" w:hAnsi="Noto Sans" w:cs="Noto Sans"/>
          <w:sz w:val="22"/>
          <w:szCs w:val="22"/>
        </w:rPr>
        <w:t>Centro Nacional de Equidad de Género</w:t>
      </w:r>
      <w:r w:rsidR="00D270E8">
        <w:rPr>
          <w:rFonts w:ascii="Noto Sans" w:hAnsi="Noto Sans" w:cs="Noto Sans"/>
          <w:sz w:val="22"/>
          <w:szCs w:val="22"/>
        </w:rPr>
        <w:t>,</w:t>
      </w:r>
      <w:r w:rsidR="00C53F74" w:rsidRPr="00C53F74">
        <w:rPr>
          <w:rFonts w:ascii="Noto Sans" w:hAnsi="Noto Sans" w:cs="Noto Sans"/>
          <w:sz w:val="22"/>
          <w:szCs w:val="22"/>
        </w:rPr>
        <w:t xml:space="preserve"> Salud Sexual y Reproductiva (</w:t>
      </w:r>
      <w:r w:rsidR="00D270E8" w:rsidRPr="00C53F74">
        <w:rPr>
          <w:rFonts w:ascii="Noto Sans" w:hAnsi="Noto Sans" w:cs="Noto Sans"/>
          <w:sz w:val="22"/>
          <w:szCs w:val="22"/>
        </w:rPr>
        <w:t>CNEG</w:t>
      </w:r>
      <w:r w:rsidR="00D270E8">
        <w:rPr>
          <w:rFonts w:ascii="Noto Sans" w:hAnsi="Noto Sans" w:cs="Noto Sans"/>
          <w:sz w:val="22"/>
          <w:szCs w:val="22"/>
        </w:rPr>
        <w:t>SS</w:t>
      </w:r>
      <w:r w:rsidR="00D270E8" w:rsidRPr="00C53F74">
        <w:rPr>
          <w:rFonts w:ascii="Noto Sans" w:hAnsi="Noto Sans" w:cs="Noto Sans"/>
          <w:sz w:val="22"/>
          <w:szCs w:val="22"/>
        </w:rPr>
        <w:t>R</w:t>
      </w:r>
      <w:r w:rsidR="00C53F74" w:rsidRPr="00C53F74">
        <w:rPr>
          <w:rFonts w:ascii="Noto Sans" w:hAnsi="Noto Sans" w:cs="Noto Sans"/>
          <w:sz w:val="22"/>
          <w:szCs w:val="22"/>
        </w:rPr>
        <w:t>)</w:t>
      </w:r>
      <w:r w:rsidR="00D65A9A">
        <w:rPr>
          <w:rFonts w:ascii="Noto Sans" w:hAnsi="Noto Sans" w:cs="Noto Sans"/>
          <w:sz w:val="22"/>
          <w:szCs w:val="22"/>
        </w:rPr>
        <w:t xml:space="preserve"> del Sector Salud</w:t>
      </w:r>
      <w:r w:rsidR="00B02E3E">
        <w:rPr>
          <w:rFonts w:ascii="Noto Sans" w:hAnsi="Noto Sans" w:cs="Noto Sans"/>
          <w:sz w:val="22"/>
          <w:szCs w:val="22"/>
        </w:rPr>
        <w:t xml:space="preserve">, con el objetivo de </w:t>
      </w:r>
      <w:r w:rsidR="00D65A9A" w:rsidRPr="00D65A9A">
        <w:rPr>
          <w:rFonts w:ascii="Noto Sans" w:hAnsi="Noto Sans" w:cs="Noto Sans"/>
          <w:sz w:val="22"/>
          <w:szCs w:val="22"/>
        </w:rPr>
        <w:t>homologar conocimientos, habilidades y experiencias para mejorar la técnica de la vasectomía sin bisturí</w:t>
      </w:r>
      <w:r w:rsidR="00160E39">
        <w:rPr>
          <w:rFonts w:ascii="Noto Sans" w:hAnsi="Noto Sans" w:cs="Noto Sans"/>
          <w:sz w:val="22"/>
          <w:szCs w:val="22"/>
        </w:rPr>
        <w:t xml:space="preserve"> en jornadas de capacitación de tres a cuatro días</w:t>
      </w:r>
      <w:r w:rsidR="00680C6C">
        <w:rPr>
          <w:rFonts w:ascii="Noto Sans" w:hAnsi="Noto Sans" w:cs="Noto Sans"/>
          <w:sz w:val="22"/>
          <w:szCs w:val="22"/>
        </w:rPr>
        <w:t>.</w:t>
      </w:r>
    </w:p>
    <w:p w14:paraId="752DF6BD" w14:textId="77777777" w:rsidR="00D65A9A" w:rsidRDefault="00D65A9A" w:rsidP="00D65A9A">
      <w:pPr>
        <w:ind w:right="49"/>
        <w:jc w:val="both"/>
        <w:rPr>
          <w:rFonts w:ascii="Noto Sans" w:hAnsi="Noto Sans" w:cs="Noto Sans"/>
          <w:sz w:val="22"/>
          <w:szCs w:val="22"/>
        </w:rPr>
      </w:pPr>
    </w:p>
    <w:p w14:paraId="4317D282" w14:textId="72326FA3" w:rsidR="0025626F" w:rsidRDefault="006067BA" w:rsidP="00D65A9A">
      <w:pPr>
        <w:ind w:right="49"/>
        <w:jc w:val="both"/>
        <w:rPr>
          <w:rFonts w:ascii="Noto Sans" w:hAnsi="Noto Sans" w:cs="Noto Sans"/>
          <w:sz w:val="22"/>
          <w:szCs w:val="22"/>
        </w:rPr>
      </w:pPr>
      <w:r>
        <w:rPr>
          <w:rFonts w:ascii="Noto Sans" w:hAnsi="Noto Sans" w:cs="Noto Sans"/>
          <w:sz w:val="22"/>
          <w:szCs w:val="22"/>
        </w:rPr>
        <w:t>A</w:t>
      </w:r>
      <w:r w:rsidR="00124B76">
        <w:rPr>
          <w:rFonts w:ascii="Noto Sans" w:hAnsi="Noto Sans" w:cs="Noto Sans"/>
          <w:sz w:val="22"/>
          <w:szCs w:val="22"/>
        </w:rPr>
        <w:t xml:space="preserve">firmó que el IMSS </w:t>
      </w:r>
      <w:r w:rsidR="007834A6">
        <w:rPr>
          <w:rFonts w:ascii="Noto Sans" w:hAnsi="Noto Sans" w:cs="Noto Sans"/>
          <w:sz w:val="22"/>
          <w:szCs w:val="22"/>
        </w:rPr>
        <w:t xml:space="preserve">invita a todos los </w:t>
      </w:r>
      <w:r w:rsidR="00D270E8">
        <w:rPr>
          <w:rFonts w:ascii="Noto Sans" w:hAnsi="Noto Sans" w:cs="Noto Sans"/>
          <w:sz w:val="22"/>
          <w:szCs w:val="22"/>
        </w:rPr>
        <w:t xml:space="preserve">hombres </w:t>
      </w:r>
      <w:r w:rsidR="00F949A2">
        <w:rPr>
          <w:rFonts w:ascii="Noto Sans" w:hAnsi="Noto Sans" w:cs="Noto Sans"/>
          <w:sz w:val="22"/>
          <w:szCs w:val="22"/>
        </w:rPr>
        <w:t xml:space="preserve">sean o no derechohabientes </w:t>
      </w:r>
      <w:r w:rsidR="007834A6">
        <w:rPr>
          <w:rFonts w:ascii="Noto Sans" w:hAnsi="Noto Sans" w:cs="Noto Sans"/>
          <w:sz w:val="22"/>
          <w:szCs w:val="22"/>
        </w:rPr>
        <w:t>que desean informarse y recibir un método de planificación familiar</w:t>
      </w:r>
      <w:r w:rsidR="00FB6CB9">
        <w:rPr>
          <w:rFonts w:ascii="Noto Sans" w:hAnsi="Noto Sans" w:cs="Noto Sans"/>
          <w:sz w:val="22"/>
          <w:szCs w:val="22"/>
        </w:rPr>
        <w:t xml:space="preserve">, para que acudan a </w:t>
      </w:r>
      <w:r w:rsidR="003C4F3E">
        <w:rPr>
          <w:rFonts w:ascii="Noto Sans" w:hAnsi="Noto Sans" w:cs="Noto Sans"/>
          <w:sz w:val="22"/>
          <w:szCs w:val="22"/>
        </w:rPr>
        <w:t>su</w:t>
      </w:r>
      <w:r w:rsidR="00FB6CB9">
        <w:rPr>
          <w:rFonts w:ascii="Noto Sans" w:hAnsi="Noto Sans" w:cs="Noto Sans"/>
          <w:sz w:val="22"/>
          <w:szCs w:val="22"/>
        </w:rPr>
        <w:t xml:space="preserve"> unidad médica más cercana y en particular a la UMF No. 77</w:t>
      </w:r>
      <w:r w:rsidR="006605D6">
        <w:rPr>
          <w:rFonts w:ascii="Noto Sans" w:hAnsi="Noto Sans" w:cs="Noto Sans"/>
          <w:sz w:val="22"/>
          <w:szCs w:val="22"/>
        </w:rPr>
        <w:t>.</w:t>
      </w:r>
    </w:p>
    <w:p w14:paraId="3574B1FA" w14:textId="77777777" w:rsidR="0025626F" w:rsidRPr="00D65A9A" w:rsidRDefault="0025626F" w:rsidP="00D65A9A">
      <w:pPr>
        <w:ind w:right="49"/>
        <w:jc w:val="both"/>
        <w:rPr>
          <w:rFonts w:ascii="Noto Sans" w:hAnsi="Noto Sans" w:cs="Noto Sans"/>
          <w:sz w:val="22"/>
          <w:szCs w:val="22"/>
        </w:rPr>
      </w:pPr>
    </w:p>
    <w:p w14:paraId="0698A1B8" w14:textId="47539385" w:rsidR="006539C5" w:rsidRDefault="00680C6C" w:rsidP="00D65A9A">
      <w:pPr>
        <w:ind w:right="49"/>
        <w:jc w:val="both"/>
        <w:rPr>
          <w:rFonts w:ascii="Noto Sans" w:hAnsi="Noto Sans" w:cs="Noto Sans"/>
          <w:sz w:val="22"/>
          <w:szCs w:val="22"/>
        </w:rPr>
      </w:pPr>
      <w:r>
        <w:rPr>
          <w:rFonts w:ascii="Noto Sans" w:hAnsi="Noto Sans" w:cs="Noto Sans"/>
          <w:sz w:val="22"/>
          <w:szCs w:val="22"/>
        </w:rPr>
        <w:t xml:space="preserve">Señaló que </w:t>
      </w:r>
      <w:r w:rsidR="004C7965">
        <w:rPr>
          <w:rFonts w:ascii="Noto Sans" w:hAnsi="Noto Sans" w:cs="Noto Sans"/>
          <w:sz w:val="22"/>
          <w:szCs w:val="22"/>
        </w:rPr>
        <w:t xml:space="preserve">este procedimiento se caracteriza por </w:t>
      </w:r>
      <w:r w:rsidR="00ED6757">
        <w:rPr>
          <w:rFonts w:ascii="Noto Sans" w:hAnsi="Noto Sans" w:cs="Noto Sans"/>
          <w:sz w:val="22"/>
          <w:szCs w:val="22"/>
        </w:rPr>
        <w:t>ser un método de planificación familiar definitivo con más de 99 por ciento de efectividad</w:t>
      </w:r>
      <w:r w:rsidR="006E7C4C">
        <w:rPr>
          <w:rFonts w:ascii="Noto Sans" w:hAnsi="Noto Sans" w:cs="Noto Sans"/>
          <w:sz w:val="22"/>
          <w:szCs w:val="22"/>
        </w:rPr>
        <w:t xml:space="preserve">, con una duración promedio de 15 minutos y que requiere </w:t>
      </w:r>
      <w:r w:rsidR="00805AD2">
        <w:rPr>
          <w:rFonts w:ascii="Noto Sans" w:hAnsi="Noto Sans" w:cs="Noto Sans"/>
          <w:sz w:val="22"/>
          <w:szCs w:val="22"/>
        </w:rPr>
        <w:t>de cuidados básicos posterior a la vasectomía.</w:t>
      </w:r>
    </w:p>
    <w:p w14:paraId="02AEBE1E" w14:textId="77777777" w:rsidR="00805AD2" w:rsidRDefault="00805AD2" w:rsidP="00D65A9A">
      <w:pPr>
        <w:ind w:right="49"/>
        <w:jc w:val="both"/>
        <w:rPr>
          <w:rFonts w:ascii="Noto Sans" w:hAnsi="Noto Sans" w:cs="Noto Sans"/>
          <w:sz w:val="22"/>
          <w:szCs w:val="22"/>
        </w:rPr>
      </w:pPr>
    </w:p>
    <w:p w14:paraId="6E685115" w14:textId="0CE8A916" w:rsidR="006605D6" w:rsidRPr="00E54BE1" w:rsidRDefault="00E54BE1" w:rsidP="0064021B">
      <w:pPr>
        <w:ind w:right="49"/>
        <w:jc w:val="both"/>
        <w:rPr>
          <w:rFonts w:ascii="Noto Sans" w:hAnsi="Noto Sans" w:cs="Noto Sans"/>
          <w:sz w:val="22"/>
          <w:szCs w:val="22"/>
        </w:rPr>
      </w:pPr>
      <w:r w:rsidRPr="00E54BE1">
        <w:rPr>
          <w:rFonts w:ascii="Noto Sans" w:hAnsi="Noto Sans" w:cs="Noto Sans"/>
          <w:sz w:val="22"/>
          <w:szCs w:val="22"/>
        </w:rPr>
        <w:lastRenderedPageBreak/>
        <w:t xml:space="preserve">Después del procedimiento, se recomienda reposar durante las primeras 24 horas, evitar esfuerzos físicos y no cargar objetos pesados. También es necesario abstenerse de relaciones sexuales durante siete días y continuar utilizando un método anticonceptivo de apoyo hasta que el médico indique lo contrario. Además, se debe acudir a las citas de revisión y presentarse en la unidad médica para realizar un </w:t>
      </w:r>
      <w:proofErr w:type="spellStart"/>
      <w:r w:rsidRPr="00E54BE1">
        <w:rPr>
          <w:rFonts w:ascii="Noto Sans" w:hAnsi="Noto Sans" w:cs="Noto Sans"/>
          <w:sz w:val="22"/>
          <w:szCs w:val="22"/>
        </w:rPr>
        <w:t>espermatoconteo</w:t>
      </w:r>
      <w:proofErr w:type="spellEnd"/>
      <w:r w:rsidRPr="00E54BE1">
        <w:rPr>
          <w:rFonts w:ascii="Noto Sans" w:hAnsi="Noto Sans" w:cs="Noto Sans"/>
          <w:sz w:val="22"/>
          <w:szCs w:val="22"/>
        </w:rPr>
        <w:t>, el cual determinará la ausencia de espermatozoides y permitirá otorgar el alta.</w:t>
      </w:r>
    </w:p>
    <w:p w14:paraId="4E905D63" w14:textId="77777777" w:rsidR="00E54BE1" w:rsidRDefault="00E54BE1" w:rsidP="0064021B">
      <w:pPr>
        <w:ind w:right="49"/>
        <w:jc w:val="both"/>
        <w:rPr>
          <w:rFonts w:ascii="Noto Sans" w:hAnsi="Noto Sans" w:cs="Noto Sans"/>
          <w:sz w:val="22"/>
          <w:szCs w:val="22"/>
        </w:rPr>
      </w:pPr>
    </w:p>
    <w:p w14:paraId="73715E45" w14:textId="671EDFAB" w:rsidR="006605D6" w:rsidRDefault="006605D6" w:rsidP="0064021B">
      <w:pPr>
        <w:ind w:right="49"/>
        <w:jc w:val="both"/>
        <w:rPr>
          <w:rFonts w:ascii="Noto Sans" w:hAnsi="Noto Sans" w:cs="Noto Sans"/>
          <w:sz w:val="22"/>
          <w:szCs w:val="22"/>
        </w:rPr>
      </w:pPr>
      <w:r>
        <w:rPr>
          <w:rFonts w:ascii="Noto Sans" w:hAnsi="Noto Sans" w:cs="Noto Sans"/>
          <w:sz w:val="22"/>
          <w:szCs w:val="22"/>
        </w:rPr>
        <w:t xml:space="preserve">Por su parte, la doctora </w:t>
      </w:r>
      <w:r w:rsidR="00BD4E77" w:rsidRPr="00BD4E77">
        <w:rPr>
          <w:rFonts w:ascii="Noto Sans" w:hAnsi="Noto Sans" w:cs="Noto Sans"/>
          <w:sz w:val="22"/>
          <w:szCs w:val="22"/>
        </w:rPr>
        <w:t>María de los Ángeles Machuca Estrada</w:t>
      </w:r>
      <w:r w:rsidR="00BD4E77">
        <w:rPr>
          <w:rFonts w:ascii="Noto Sans" w:hAnsi="Noto Sans" w:cs="Noto Sans"/>
          <w:sz w:val="22"/>
          <w:szCs w:val="22"/>
        </w:rPr>
        <w:t>,</w:t>
      </w:r>
      <w:r w:rsidR="00BD4E77" w:rsidRPr="00BD4E77">
        <w:rPr>
          <w:rFonts w:ascii="Noto Sans" w:hAnsi="Noto Sans" w:cs="Noto Sans"/>
          <w:sz w:val="22"/>
          <w:szCs w:val="22"/>
        </w:rPr>
        <w:t xml:space="preserve"> médic</w:t>
      </w:r>
      <w:r w:rsidR="00BD4E77">
        <w:rPr>
          <w:rFonts w:ascii="Noto Sans" w:hAnsi="Noto Sans" w:cs="Noto Sans"/>
          <w:sz w:val="22"/>
          <w:szCs w:val="22"/>
        </w:rPr>
        <w:t>a</w:t>
      </w:r>
      <w:r w:rsidR="00BD4E77" w:rsidRPr="00BD4E77">
        <w:rPr>
          <w:rFonts w:ascii="Noto Sans" w:hAnsi="Noto Sans" w:cs="Noto Sans"/>
          <w:sz w:val="22"/>
          <w:szCs w:val="22"/>
        </w:rPr>
        <w:t xml:space="preserve"> familiar </w:t>
      </w:r>
      <w:r w:rsidR="00461AE6">
        <w:rPr>
          <w:rFonts w:ascii="Noto Sans" w:hAnsi="Noto Sans" w:cs="Noto Sans"/>
          <w:sz w:val="22"/>
          <w:szCs w:val="22"/>
        </w:rPr>
        <w:t xml:space="preserve">y de </w:t>
      </w:r>
      <w:r w:rsidR="00BD4E77" w:rsidRPr="00BD4E77">
        <w:rPr>
          <w:rFonts w:ascii="Noto Sans" w:hAnsi="Noto Sans" w:cs="Noto Sans"/>
          <w:sz w:val="22"/>
          <w:szCs w:val="22"/>
        </w:rPr>
        <w:t xml:space="preserve">apoyo en </w:t>
      </w:r>
      <w:r w:rsidR="00340ECA">
        <w:rPr>
          <w:rFonts w:ascii="Noto Sans" w:hAnsi="Noto Sans" w:cs="Noto Sans"/>
          <w:sz w:val="22"/>
          <w:szCs w:val="22"/>
        </w:rPr>
        <w:t xml:space="preserve">el Servicio </w:t>
      </w:r>
      <w:r w:rsidR="00BD4E77" w:rsidRPr="00BD4E77">
        <w:rPr>
          <w:rFonts w:ascii="Noto Sans" w:hAnsi="Noto Sans" w:cs="Noto Sans"/>
          <w:sz w:val="22"/>
          <w:szCs w:val="22"/>
        </w:rPr>
        <w:t>d</w:t>
      </w:r>
      <w:r w:rsidR="00340ECA">
        <w:rPr>
          <w:rFonts w:ascii="Noto Sans" w:hAnsi="Noto Sans" w:cs="Noto Sans"/>
          <w:sz w:val="22"/>
          <w:szCs w:val="22"/>
        </w:rPr>
        <w:t>e</w:t>
      </w:r>
      <w:r w:rsidR="00BD4E77" w:rsidRPr="00BD4E77">
        <w:rPr>
          <w:rFonts w:ascii="Noto Sans" w:hAnsi="Noto Sans" w:cs="Noto Sans"/>
          <w:sz w:val="22"/>
          <w:szCs w:val="22"/>
        </w:rPr>
        <w:t xml:space="preserve"> </w:t>
      </w:r>
      <w:r w:rsidR="00340ECA">
        <w:rPr>
          <w:rFonts w:ascii="Noto Sans" w:hAnsi="Noto Sans" w:cs="Noto Sans"/>
          <w:sz w:val="22"/>
          <w:szCs w:val="22"/>
        </w:rPr>
        <w:t>P</w:t>
      </w:r>
      <w:r w:rsidR="00BD4E77" w:rsidRPr="00BD4E77">
        <w:rPr>
          <w:rFonts w:ascii="Noto Sans" w:hAnsi="Noto Sans" w:cs="Noto Sans"/>
          <w:sz w:val="22"/>
          <w:szCs w:val="22"/>
        </w:rPr>
        <w:t xml:space="preserve">lanificación </w:t>
      </w:r>
      <w:r w:rsidR="00340ECA">
        <w:rPr>
          <w:rFonts w:ascii="Noto Sans" w:hAnsi="Noto Sans" w:cs="Noto Sans"/>
          <w:sz w:val="22"/>
          <w:szCs w:val="22"/>
        </w:rPr>
        <w:t>F</w:t>
      </w:r>
      <w:r w:rsidR="00BD4E77" w:rsidRPr="00BD4E77">
        <w:rPr>
          <w:rFonts w:ascii="Noto Sans" w:hAnsi="Noto Sans" w:cs="Noto Sans"/>
          <w:sz w:val="22"/>
          <w:szCs w:val="22"/>
        </w:rPr>
        <w:t>amiliar</w:t>
      </w:r>
      <w:r w:rsidR="00340ECA">
        <w:rPr>
          <w:rFonts w:ascii="Noto Sans" w:hAnsi="Noto Sans" w:cs="Noto Sans"/>
          <w:sz w:val="22"/>
          <w:szCs w:val="22"/>
        </w:rPr>
        <w:t xml:space="preserve"> de la UMF No. 77, resaltó que la vasectomía es un proceso que no requiere de hospitalización</w:t>
      </w:r>
      <w:r w:rsidR="00FD0942">
        <w:rPr>
          <w:rFonts w:ascii="Noto Sans" w:hAnsi="Noto Sans" w:cs="Noto Sans"/>
          <w:sz w:val="22"/>
          <w:szCs w:val="22"/>
        </w:rPr>
        <w:t xml:space="preserve"> al ser ambulatorio y </w:t>
      </w:r>
      <w:r w:rsidR="00D56AE2">
        <w:rPr>
          <w:rFonts w:ascii="Noto Sans" w:hAnsi="Noto Sans" w:cs="Noto Sans"/>
          <w:sz w:val="22"/>
          <w:szCs w:val="22"/>
        </w:rPr>
        <w:t>con mínimo</w:t>
      </w:r>
      <w:r w:rsidR="00AC3E04">
        <w:rPr>
          <w:rFonts w:ascii="Noto Sans" w:hAnsi="Noto Sans" w:cs="Noto Sans"/>
          <w:sz w:val="22"/>
          <w:szCs w:val="22"/>
        </w:rPr>
        <w:t>s</w:t>
      </w:r>
      <w:r w:rsidR="00D56AE2">
        <w:rPr>
          <w:rFonts w:ascii="Noto Sans" w:hAnsi="Noto Sans" w:cs="Noto Sans"/>
          <w:sz w:val="22"/>
          <w:szCs w:val="22"/>
        </w:rPr>
        <w:t xml:space="preserve"> efectos secundarios.</w:t>
      </w:r>
    </w:p>
    <w:p w14:paraId="080D8EAA" w14:textId="77777777" w:rsidR="00D56AE2" w:rsidRDefault="00D56AE2" w:rsidP="0064021B">
      <w:pPr>
        <w:ind w:right="49"/>
        <w:jc w:val="both"/>
        <w:rPr>
          <w:rFonts w:ascii="Noto Sans" w:hAnsi="Noto Sans" w:cs="Noto Sans"/>
          <w:sz w:val="22"/>
          <w:szCs w:val="22"/>
        </w:rPr>
      </w:pPr>
    </w:p>
    <w:p w14:paraId="7EA2C553" w14:textId="460328F7" w:rsidR="00432946" w:rsidRDefault="00D56AE2" w:rsidP="009F6F27">
      <w:pPr>
        <w:ind w:right="49"/>
        <w:jc w:val="both"/>
        <w:rPr>
          <w:rFonts w:ascii="Noto Sans" w:hAnsi="Noto Sans" w:cs="Noto Sans"/>
          <w:strike/>
          <w:sz w:val="22"/>
          <w:szCs w:val="22"/>
        </w:rPr>
      </w:pPr>
      <w:r>
        <w:rPr>
          <w:rFonts w:ascii="Noto Sans" w:hAnsi="Noto Sans" w:cs="Noto Sans"/>
          <w:sz w:val="22"/>
          <w:szCs w:val="22"/>
        </w:rPr>
        <w:t>Resaltó que</w:t>
      </w:r>
      <w:r w:rsidR="00E54BE1">
        <w:rPr>
          <w:rFonts w:ascii="Noto Sans" w:hAnsi="Noto Sans" w:cs="Noto Sans"/>
          <w:sz w:val="22"/>
          <w:szCs w:val="22"/>
        </w:rPr>
        <w:t xml:space="preserve"> c</w:t>
      </w:r>
      <w:r w:rsidR="00E54BE1" w:rsidRPr="00E54BE1">
        <w:rPr>
          <w:rFonts w:ascii="Noto Sans" w:hAnsi="Noto Sans" w:cs="Noto Sans"/>
          <w:sz w:val="22"/>
          <w:szCs w:val="22"/>
        </w:rPr>
        <w:t>ontrario a diversas creencias, la vasectomía no afecta el rendimiento ni el deseo sexual, no produce impotencia, cáncer o pérdida de la capacidad para experimentar orgasmos. Entre sus beneficios se encuentran una mayor regularidad y disfrute en las relaciones sexuales, además de evitar la fecundación.</w:t>
      </w:r>
    </w:p>
    <w:p w14:paraId="1B3521FB" w14:textId="77777777" w:rsidR="00E54BE1" w:rsidRDefault="00E54BE1" w:rsidP="009F6F27">
      <w:pPr>
        <w:ind w:right="49"/>
        <w:jc w:val="both"/>
        <w:rPr>
          <w:rFonts w:ascii="Noto Sans" w:hAnsi="Noto Sans" w:cs="Noto Sans"/>
          <w:sz w:val="22"/>
          <w:szCs w:val="22"/>
        </w:rPr>
      </w:pPr>
    </w:p>
    <w:p w14:paraId="236F9361" w14:textId="6D007B9F" w:rsidR="00CA4F4F" w:rsidRDefault="00CA4F4F" w:rsidP="00CA4F4F">
      <w:pPr>
        <w:ind w:right="49"/>
        <w:jc w:val="both"/>
        <w:rPr>
          <w:rFonts w:ascii="Noto Sans" w:hAnsi="Noto Sans" w:cs="Noto Sans"/>
          <w:sz w:val="22"/>
          <w:szCs w:val="22"/>
        </w:rPr>
      </w:pPr>
      <w:r>
        <w:rPr>
          <w:rFonts w:ascii="Noto Sans" w:hAnsi="Noto Sans" w:cs="Noto Sans"/>
          <w:sz w:val="22"/>
          <w:szCs w:val="22"/>
        </w:rPr>
        <w:t xml:space="preserve">Dijo que </w:t>
      </w:r>
      <w:r w:rsidR="002031AA">
        <w:rPr>
          <w:rFonts w:ascii="Noto Sans" w:hAnsi="Noto Sans" w:cs="Noto Sans"/>
          <w:sz w:val="22"/>
          <w:szCs w:val="22"/>
        </w:rPr>
        <w:t xml:space="preserve">la vasectomía sin bisturí </w:t>
      </w:r>
      <w:r w:rsidRPr="007A0774">
        <w:rPr>
          <w:rFonts w:ascii="Noto Sans" w:hAnsi="Noto Sans" w:cs="Noto Sans"/>
          <w:sz w:val="22"/>
          <w:szCs w:val="22"/>
        </w:rPr>
        <w:t>se promueve en los hombres con vida sexual activa con paternidad satisfecha y que deseen limitar su fertilidad de forma definitiva</w:t>
      </w:r>
      <w:r w:rsidR="002031AA">
        <w:rPr>
          <w:rFonts w:ascii="Noto Sans" w:hAnsi="Noto Sans" w:cs="Noto Sans"/>
          <w:sz w:val="22"/>
          <w:szCs w:val="22"/>
        </w:rPr>
        <w:t>; de forma p</w:t>
      </w:r>
      <w:r w:rsidRPr="007A0774">
        <w:rPr>
          <w:rFonts w:ascii="Noto Sans" w:hAnsi="Noto Sans" w:cs="Noto Sans"/>
          <w:sz w:val="22"/>
          <w:szCs w:val="22"/>
        </w:rPr>
        <w:t>revia</w:t>
      </w:r>
      <w:r w:rsidR="002031AA">
        <w:rPr>
          <w:rFonts w:ascii="Noto Sans" w:hAnsi="Noto Sans" w:cs="Noto Sans"/>
          <w:sz w:val="22"/>
          <w:szCs w:val="22"/>
        </w:rPr>
        <w:t xml:space="preserve"> se brinda</w:t>
      </w:r>
      <w:r w:rsidRPr="007A0774">
        <w:rPr>
          <w:rFonts w:ascii="Noto Sans" w:hAnsi="Noto Sans" w:cs="Noto Sans"/>
          <w:sz w:val="22"/>
          <w:szCs w:val="22"/>
        </w:rPr>
        <w:t xml:space="preserve"> asesoría del procedimiento quirúrgico a realizar, beneficios que este conlleva y posibles complicaciones a efecto de asegurar el consentimiento informado y firmado de quienes lo solicitan. </w:t>
      </w:r>
    </w:p>
    <w:p w14:paraId="0A75AE5C" w14:textId="77777777" w:rsidR="00CA4F4F" w:rsidRDefault="00CA4F4F" w:rsidP="00CA4F4F">
      <w:pPr>
        <w:ind w:right="49"/>
        <w:jc w:val="both"/>
        <w:rPr>
          <w:rFonts w:ascii="Noto Sans" w:hAnsi="Noto Sans" w:cs="Noto Sans"/>
          <w:sz w:val="22"/>
          <w:szCs w:val="22"/>
        </w:rPr>
      </w:pPr>
    </w:p>
    <w:p w14:paraId="69E9C6C7" w14:textId="5F919077" w:rsidR="00CA4F4F" w:rsidRDefault="00E54BE1" w:rsidP="007A0774">
      <w:pPr>
        <w:ind w:right="49"/>
        <w:jc w:val="both"/>
        <w:rPr>
          <w:rFonts w:ascii="Noto Sans" w:hAnsi="Noto Sans" w:cs="Noto Sans"/>
          <w:sz w:val="22"/>
          <w:szCs w:val="22"/>
        </w:rPr>
      </w:pPr>
      <w:r w:rsidRPr="00E54BE1">
        <w:rPr>
          <w:rFonts w:ascii="Noto Sans" w:hAnsi="Noto Sans" w:cs="Noto Sans"/>
          <w:sz w:val="22"/>
          <w:szCs w:val="22"/>
        </w:rPr>
        <w:t>El IMSS ofrece de forma gratuita la vasectomía sin bisturí a derechohabientes y no derechohabientes en unidades de Primer y Segundo Nivel de atención en las 32 entidades federativas. Para ello, cuenta con una red nacional integrada por más de 300 médicas y médicos acreditados en esta técnica, lo que garantiza la calidad y seguridad del procedimiento.</w:t>
      </w:r>
    </w:p>
    <w:p w14:paraId="788ED03F" w14:textId="77777777" w:rsidR="00E54BE1" w:rsidRPr="007A0774" w:rsidRDefault="00E54BE1" w:rsidP="007A0774">
      <w:pPr>
        <w:ind w:right="49"/>
        <w:jc w:val="both"/>
        <w:rPr>
          <w:rFonts w:ascii="Noto Sans" w:hAnsi="Noto Sans" w:cs="Noto Sans"/>
          <w:sz w:val="22"/>
          <w:szCs w:val="22"/>
        </w:rPr>
      </w:pPr>
    </w:p>
    <w:p w14:paraId="1275C5B3" w14:textId="2EBC0389" w:rsidR="001E6153" w:rsidRDefault="00E54BE1" w:rsidP="00F1629E">
      <w:pPr>
        <w:ind w:right="49"/>
        <w:jc w:val="both"/>
        <w:rPr>
          <w:rFonts w:ascii="Noto Sans" w:hAnsi="Noto Sans" w:cs="Noto Sans"/>
          <w:sz w:val="22"/>
          <w:szCs w:val="22"/>
        </w:rPr>
      </w:pPr>
      <w:r w:rsidRPr="00E54BE1">
        <w:rPr>
          <w:rFonts w:ascii="Noto Sans" w:hAnsi="Noto Sans" w:cs="Noto Sans"/>
          <w:sz w:val="22"/>
          <w:szCs w:val="22"/>
        </w:rPr>
        <w:t>Durante la Jornada Nacional del Día del Padre 2025, se realizaron vasectomías en 214 unidades médicas de los Órganos de Operación Administrativa Desconcentrada (OOAD), donde se cuenta con la infraestructura adecuada y con personal capacitado para ofrecer este método de anticoncepción permanente.</w:t>
      </w:r>
    </w:p>
    <w:p w14:paraId="22E81F3D" w14:textId="77777777" w:rsidR="00E54BE1" w:rsidRPr="000814D0" w:rsidRDefault="00E54BE1" w:rsidP="00F1629E">
      <w:pPr>
        <w:ind w:right="49"/>
        <w:jc w:val="both"/>
        <w:rPr>
          <w:rFonts w:ascii="Noto Sans" w:hAnsi="Noto Sans" w:cs="Noto Sans"/>
          <w:b/>
          <w:bCs/>
          <w:sz w:val="22"/>
          <w:szCs w:val="22"/>
        </w:rPr>
      </w:pPr>
    </w:p>
    <w:p w14:paraId="1FED99CC" w14:textId="2AABA04D" w:rsidR="009B0439" w:rsidRDefault="000849D8" w:rsidP="000849D8">
      <w:pPr>
        <w:tabs>
          <w:tab w:val="center" w:pos="5018"/>
          <w:tab w:val="left" w:pos="7704"/>
        </w:tabs>
        <w:ind w:right="49"/>
        <w:rPr>
          <w:rFonts w:ascii="Noto Sans" w:hAnsi="Noto Sans" w:cs="Noto Sans"/>
          <w:b/>
          <w:bCs/>
          <w:sz w:val="22"/>
          <w:szCs w:val="22"/>
        </w:rPr>
      </w:pPr>
      <w:r w:rsidRPr="000814D0">
        <w:rPr>
          <w:rFonts w:ascii="Noto Sans" w:hAnsi="Noto Sans" w:cs="Noto Sans"/>
          <w:b/>
          <w:bCs/>
          <w:sz w:val="22"/>
          <w:szCs w:val="22"/>
        </w:rPr>
        <w:tab/>
      </w:r>
      <w:r w:rsidR="001A7BE6" w:rsidRPr="000814D0">
        <w:rPr>
          <w:rFonts w:ascii="Noto Sans" w:hAnsi="Noto Sans" w:cs="Noto Sans"/>
          <w:b/>
          <w:bCs/>
          <w:sz w:val="22"/>
          <w:szCs w:val="22"/>
        </w:rPr>
        <w:t>---o0o--</w:t>
      </w:r>
      <w:r w:rsidR="00993D06">
        <w:rPr>
          <w:rFonts w:ascii="Noto Sans" w:hAnsi="Noto Sans" w:cs="Noto Sans"/>
          <w:b/>
          <w:bCs/>
          <w:sz w:val="22"/>
          <w:szCs w:val="22"/>
        </w:rPr>
        <w:t>-</w:t>
      </w:r>
    </w:p>
    <w:p w14:paraId="323CC808" w14:textId="77777777" w:rsidR="0014484F" w:rsidRPr="0014484F" w:rsidRDefault="0014484F" w:rsidP="0014484F">
      <w:pPr>
        <w:tabs>
          <w:tab w:val="center" w:pos="5018"/>
          <w:tab w:val="left" w:pos="7704"/>
        </w:tabs>
        <w:ind w:right="49"/>
        <w:rPr>
          <w:rFonts w:ascii="Noto Sans" w:hAnsi="Noto Sans" w:cs="Noto Sans"/>
          <w:b/>
          <w:bCs/>
          <w:sz w:val="22"/>
          <w:szCs w:val="22"/>
          <w:lang w:val="en-US"/>
        </w:rPr>
      </w:pPr>
      <w:r w:rsidRPr="0014484F">
        <w:rPr>
          <w:rFonts w:ascii="Noto Sans" w:hAnsi="Noto Sans" w:cs="Noto Sans"/>
          <w:b/>
          <w:bCs/>
          <w:sz w:val="22"/>
          <w:szCs w:val="22"/>
          <w:lang w:val="en-US"/>
        </w:rPr>
        <w:t>LINK FOTOS</w:t>
      </w:r>
    </w:p>
    <w:p w14:paraId="579D8840" w14:textId="12391011" w:rsidR="0014484F" w:rsidRPr="0014484F" w:rsidRDefault="0014484F" w:rsidP="0014484F">
      <w:pPr>
        <w:tabs>
          <w:tab w:val="center" w:pos="5018"/>
          <w:tab w:val="left" w:pos="7704"/>
        </w:tabs>
        <w:ind w:right="49"/>
        <w:rPr>
          <w:rFonts w:ascii="Noto Sans" w:hAnsi="Noto Sans" w:cs="Noto Sans"/>
          <w:b/>
          <w:bCs/>
          <w:sz w:val="22"/>
          <w:szCs w:val="22"/>
          <w:lang w:val="en-US"/>
        </w:rPr>
      </w:pPr>
      <w:hyperlink r:id="rId8" w:history="1">
        <w:r w:rsidRPr="00B41680">
          <w:rPr>
            <w:rStyle w:val="Hipervnculo"/>
            <w:rFonts w:ascii="Noto Sans" w:hAnsi="Noto Sans" w:cs="Noto Sans"/>
            <w:b/>
            <w:bCs/>
            <w:sz w:val="22"/>
            <w:szCs w:val="22"/>
            <w:lang w:val="en-US"/>
          </w:rPr>
          <w:t>https://imssmx.sharepoint.com/:f:/s/comunicacionsocial/EqmvfGN5BeVPoAfAH_7m-skBaHufMOY0hClMFA-pioUKwg?e=He5Sll</w:t>
        </w:r>
      </w:hyperlink>
      <w:r>
        <w:rPr>
          <w:rFonts w:ascii="Noto Sans" w:hAnsi="Noto Sans" w:cs="Noto Sans"/>
          <w:b/>
          <w:bCs/>
          <w:sz w:val="22"/>
          <w:szCs w:val="22"/>
          <w:lang w:val="en-US"/>
        </w:rPr>
        <w:t xml:space="preserve"> </w:t>
      </w:r>
    </w:p>
    <w:p w14:paraId="2797B45E" w14:textId="77777777" w:rsidR="009B0439" w:rsidRPr="0014484F" w:rsidRDefault="009B0439" w:rsidP="000849D8">
      <w:pPr>
        <w:tabs>
          <w:tab w:val="center" w:pos="5018"/>
          <w:tab w:val="left" w:pos="7704"/>
        </w:tabs>
        <w:ind w:right="49"/>
        <w:rPr>
          <w:rFonts w:ascii="Noto Sans" w:hAnsi="Noto Sans" w:cs="Noto Sans"/>
          <w:b/>
          <w:bCs/>
          <w:sz w:val="22"/>
          <w:szCs w:val="22"/>
          <w:lang w:val="en-US"/>
        </w:rPr>
      </w:pPr>
    </w:p>
    <w:sectPr w:rsidR="009B0439" w:rsidRPr="0014484F" w:rsidSect="00124B76">
      <w:headerReference w:type="default" r:id="rId9"/>
      <w:pgSz w:w="12240" w:h="15840"/>
      <w:pgMar w:top="2342" w:right="1077" w:bottom="1985"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E549" w14:textId="77777777" w:rsidR="00A85CFB" w:rsidRDefault="00A85CFB" w:rsidP="00A73D65">
      <w:r>
        <w:separator/>
      </w:r>
    </w:p>
  </w:endnote>
  <w:endnote w:type="continuationSeparator" w:id="0">
    <w:p w14:paraId="66982446" w14:textId="77777777" w:rsidR="00A85CFB" w:rsidRDefault="00A85CFB"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3C62F" w14:textId="77777777" w:rsidR="00A85CFB" w:rsidRDefault="00A85CFB" w:rsidP="00A73D65">
      <w:r>
        <w:separator/>
      </w:r>
    </w:p>
  </w:footnote>
  <w:footnote w:type="continuationSeparator" w:id="0">
    <w:p w14:paraId="61CE1A00" w14:textId="77777777" w:rsidR="00A85CFB" w:rsidRDefault="00A85CFB"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10298794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C9041BF"/>
    <w:multiLevelType w:val="hybridMultilevel"/>
    <w:tmpl w:val="E124A7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94303A3"/>
    <w:multiLevelType w:val="hybridMultilevel"/>
    <w:tmpl w:val="8E9C873A"/>
    <w:lvl w:ilvl="0" w:tplc="425073B6">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BB5175"/>
    <w:multiLevelType w:val="hybridMultilevel"/>
    <w:tmpl w:val="853A9574"/>
    <w:lvl w:ilvl="0" w:tplc="4A7245D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611534"/>
    <w:multiLevelType w:val="hybridMultilevel"/>
    <w:tmpl w:val="216C8D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22791695">
    <w:abstractNumId w:val="0"/>
  </w:num>
  <w:num w:numId="2" w16cid:durableId="1664701533">
    <w:abstractNumId w:val="3"/>
  </w:num>
  <w:num w:numId="3" w16cid:durableId="656886856">
    <w:abstractNumId w:val="2"/>
  </w:num>
  <w:num w:numId="4" w16cid:durableId="1751778069">
    <w:abstractNumId w:val="4"/>
  </w:num>
  <w:num w:numId="5" w16cid:durableId="1031223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2F4E"/>
    <w:rsid w:val="000039EA"/>
    <w:rsid w:val="000064A5"/>
    <w:rsid w:val="00006FF5"/>
    <w:rsid w:val="00007681"/>
    <w:rsid w:val="000079E6"/>
    <w:rsid w:val="00010872"/>
    <w:rsid w:val="0001319E"/>
    <w:rsid w:val="00015522"/>
    <w:rsid w:val="00020EF4"/>
    <w:rsid w:val="00023763"/>
    <w:rsid w:val="000243EB"/>
    <w:rsid w:val="00024821"/>
    <w:rsid w:val="00025771"/>
    <w:rsid w:val="00026892"/>
    <w:rsid w:val="00027A2F"/>
    <w:rsid w:val="00027CBF"/>
    <w:rsid w:val="000308B8"/>
    <w:rsid w:val="0003118C"/>
    <w:rsid w:val="00043643"/>
    <w:rsid w:val="000469B2"/>
    <w:rsid w:val="000475BB"/>
    <w:rsid w:val="00047AAA"/>
    <w:rsid w:val="00047E73"/>
    <w:rsid w:val="00051344"/>
    <w:rsid w:val="00051470"/>
    <w:rsid w:val="000536AF"/>
    <w:rsid w:val="00053D3C"/>
    <w:rsid w:val="00054CE7"/>
    <w:rsid w:val="0005594A"/>
    <w:rsid w:val="000560D1"/>
    <w:rsid w:val="00065A8A"/>
    <w:rsid w:val="000678CD"/>
    <w:rsid w:val="00071A7F"/>
    <w:rsid w:val="000756E8"/>
    <w:rsid w:val="00075F44"/>
    <w:rsid w:val="000814D0"/>
    <w:rsid w:val="00081615"/>
    <w:rsid w:val="00082082"/>
    <w:rsid w:val="000849D8"/>
    <w:rsid w:val="00085BD0"/>
    <w:rsid w:val="00086E70"/>
    <w:rsid w:val="0008763F"/>
    <w:rsid w:val="00087D1C"/>
    <w:rsid w:val="000900A7"/>
    <w:rsid w:val="00091EA9"/>
    <w:rsid w:val="00097840"/>
    <w:rsid w:val="000A09C1"/>
    <w:rsid w:val="000A1D69"/>
    <w:rsid w:val="000A2919"/>
    <w:rsid w:val="000A2BE2"/>
    <w:rsid w:val="000A408C"/>
    <w:rsid w:val="000A4A51"/>
    <w:rsid w:val="000B0C94"/>
    <w:rsid w:val="000B39DA"/>
    <w:rsid w:val="000C14BB"/>
    <w:rsid w:val="000C34F5"/>
    <w:rsid w:val="000C56C3"/>
    <w:rsid w:val="000C7E5A"/>
    <w:rsid w:val="000D46AF"/>
    <w:rsid w:val="000D799D"/>
    <w:rsid w:val="000E2226"/>
    <w:rsid w:val="000E2ADF"/>
    <w:rsid w:val="000E2F2F"/>
    <w:rsid w:val="000E313E"/>
    <w:rsid w:val="000E3BDF"/>
    <w:rsid w:val="000E5D1C"/>
    <w:rsid w:val="000E6A40"/>
    <w:rsid w:val="000F072C"/>
    <w:rsid w:val="000F0C27"/>
    <w:rsid w:val="000F1DDD"/>
    <w:rsid w:val="000F508A"/>
    <w:rsid w:val="001006AA"/>
    <w:rsid w:val="00101C2B"/>
    <w:rsid w:val="001025A7"/>
    <w:rsid w:val="001107BC"/>
    <w:rsid w:val="00115084"/>
    <w:rsid w:val="00117614"/>
    <w:rsid w:val="00121CF7"/>
    <w:rsid w:val="00122310"/>
    <w:rsid w:val="00124B76"/>
    <w:rsid w:val="00132019"/>
    <w:rsid w:val="00132439"/>
    <w:rsid w:val="00134564"/>
    <w:rsid w:val="0013471F"/>
    <w:rsid w:val="00134986"/>
    <w:rsid w:val="00135501"/>
    <w:rsid w:val="0013749B"/>
    <w:rsid w:val="00137A82"/>
    <w:rsid w:val="001411D0"/>
    <w:rsid w:val="00143DC6"/>
    <w:rsid w:val="0014484F"/>
    <w:rsid w:val="00146FFF"/>
    <w:rsid w:val="00147379"/>
    <w:rsid w:val="00151223"/>
    <w:rsid w:val="0015179C"/>
    <w:rsid w:val="001524D3"/>
    <w:rsid w:val="00156A3E"/>
    <w:rsid w:val="00160D32"/>
    <w:rsid w:val="00160E39"/>
    <w:rsid w:val="00161740"/>
    <w:rsid w:val="0016179D"/>
    <w:rsid w:val="001637B5"/>
    <w:rsid w:val="00167DAE"/>
    <w:rsid w:val="001700F2"/>
    <w:rsid w:val="0017029B"/>
    <w:rsid w:val="00170EA9"/>
    <w:rsid w:val="00171653"/>
    <w:rsid w:val="00171658"/>
    <w:rsid w:val="00175BCC"/>
    <w:rsid w:val="00176D58"/>
    <w:rsid w:val="00180A38"/>
    <w:rsid w:val="0018143D"/>
    <w:rsid w:val="00184325"/>
    <w:rsid w:val="00185E47"/>
    <w:rsid w:val="00187A8E"/>
    <w:rsid w:val="00190ADC"/>
    <w:rsid w:val="001910B5"/>
    <w:rsid w:val="00194258"/>
    <w:rsid w:val="001964C0"/>
    <w:rsid w:val="001A1B37"/>
    <w:rsid w:val="001A2B2A"/>
    <w:rsid w:val="001A38CD"/>
    <w:rsid w:val="001A6CEE"/>
    <w:rsid w:val="001A7BE6"/>
    <w:rsid w:val="001B23CF"/>
    <w:rsid w:val="001B3898"/>
    <w:rsid w:val="001B4651"/>
    <w:rsid w:val="001B4D0E"/>
    <w:rsid w:val="001B510E"/>
    <w:rsid w:val="001B63A0"/>
    <w:rsid w:val="001C08D1"/>
    <w:rsid w:val="001C72DA"/>
    <w:rsid w:val="001D0BA7"/>
    <w:rsid w:val="001D1753"/>
    <w:rsid w:val="001D30D2"/>
    <w:rsid w:val="001D3333"/>
    <w:rsid w:val="001D37D7"/>
    <w:rsid w:val="001D4F67"/>
    <w:rsid w:val="001D60BA"/>
    <w:rsid w:val="001D691D"/>
    <w:rsid w:val="001D6DF2"/>
    <w:rsid w:val="001E4910"/>
    <w:rsid w:val="001E6153"/>
    <w:rsid w:val="001F396B"/>
    <w:rsid w:val="001F3DB8"/>
    <w:rsid w:val="002024B1"/>
    <w:rsid w:val="002031AA"/>
    <w:rsid w:val="002041A8"/>
    <w:rsid w:val="00207C6F"/>
    <w:rsid w:val="0021756E"/>
    <w:rsid w:val="002207E7"/>
    <w:rsid w:val="00220A38"/>
    <w:rsid w:val="0022161F"/>
    <w:rsid w:val="00223B98"/>
    <w:rsid w:val="00224C3B"/>
    <w:rsid w:val="00226D2F"/>
    <w:rsid w:val="00226F4F"/>
    <w:rsid w:val="00227664"/>
    <w:rsid w:val="00231DE9"/>
    <w:rsid w:val="00232612"/>
    <w:rsid w:val="00233389"/>
    <w:rsid w:val="00236D44"/>
    <w:rsid w:val="00240125"/>
    <w:rsid w:val="00240570"/>
    <w:rsid w:val="002417D7"/>
    <w:rsid w:val="00241DB2"/>
    <w:rsid w:val="002440E6"/>
    <w:rsid w:val="00246C3D"/>
    <w:rsid w:val="00247488"/>
    <w:rsid w:val="00247C56"/>
    <w:rsid w:val="00250027"/>
    <w:rsid w:val="002500EB"/>
    <w:rsid w:val="00253230"/>
    <w:rsid w:val="00255C86"/>
    <w:rsid w:val="0025626F"/>
    <w:rsid w:val="00256273"/>
    <w:rsid w:val="00256B1D"/>
    <w:rsid w:val="00264092"/>
    <w:rsid w:val="00265FE2"/>
    <w:rsid w:val="00266AF9"/>
    <w:rsid w:val="00270779"/>
    <w:rsid w:val="00271553"/>
    <w:rsid w:val="002819C9"/>
    <w:rsid w:val="00284A21"/>
    <w:rsid w:val="00287C12"/>
    <w:rsid w:val="00295148"/>
    <w:rsid w:val="0029542D"/>
    <w:rsid w:val="002960AF"/>
    <w:rsid w:val="00296E95"/>
    <w:rsid w:val="002A0230"/>
    <w:rsid w:val="002A33A4"/>
    <w:rsid w:val="002B141D"/>
    <w:rsid w:val="002B1943"/>
    <w:rsid w:val="002B2122"/>
    <w:rsid w:val="002B3956"/>
    <w:rsid w:val="002B45AB"/>
    <w:rsid w:val="002B4D98"/>
    <w:rsid w:val="002B6486"/>
    <w:rsid w:val="002B6F99"/>
    <w:rsid w:val="002B7305"/>
    <w:rsid w:val="002B758D"/>
    <w:rsid w:val="002B764E"/>
    <w:rsid w:val="002B7A5E"/>
    <w:rsid w:val="002C1960"/>
    <w:rsid w:val="002C226C"/>
    <w:rsid w:val="002C2D22"/>
    <w:rsid w:val="002C7BE1"/>
    <w:rsid w:val="002D1EEE"/>
    <w:rsid w:val="002D31BB"/>
    <w:rsid w:val="002D6AA4"/>
    <w:rsid w:val="002D6D0D"/>
    <w:rsid w:val="002D6D56"/>
    <w:rsid w:val="002D7768"/>
    <w:rsid w:val="002D79A9"/>
    <w:rsid w:val="002E013E"/>
    <w:rsid w:val="002E2142"/>
    <w:rsid w:val="002E26E4"/>
    <w:rsid w:val="002E3DEF"/>
    <w:rsid w:val="002E45B4"/>
    <w:rsid w:val="002F3076"/>
    <w:rsid w:val="002F4200"/>
    <w:rsid w:val="002F5EB6"/>
    <w:rsid w:val="003005F1"/>
    <w:rsid w:val="003014B3"/>
    <w:rsid w:val="0030476A"/>
    <w:rsid w:val="00304BEB"/>
    <w:rsid w:val="0030770A"/>
    <w:rsid w:val="00310344"/>
    <w:rsid w:val="00312CCA"/>
    <w:rsid w:val="00313D63"/>
    <w:rsid w:val="00314A35"/>
    <w:rsid w:val="00316E2D"/>
    <w:rsid w:val="00321320"/>
    <w:rsid w:val="0032185F"/>
    <w:rsid w:val="00323DA0"/>
    <w:rsid w:val="003249F8"/>
    <w:rsid w:val="0033035E"/>
    <w:rsid w:val="00330DC8"/>
    <w:rsid w:val="00331066"/>
    <w:rsid w:val="00331ADA"/>
    <w:rsid w:val="00333780"/>
    <w:rsid w:val="003339EB"/>
    <w:rsid w:val="00333D88"/>
    <w:rsid w:val="00334CB4"/>
    <w:rsid w:val="00340726"/>
    <w:rsid w:val="00340ECA"/>
    <w:rsid w:val="0034181C"/>
    <w:rsid w:val="00341A30"/>
    <w:rsid w:val="00343C4E"/>
    <w:rsid w:val="003508FA"/>
    <w:rsid w:val="00354D5B"/>
    <w:rsid w:val="00355D5F"/>
    <w:rsid w:val="00356873"/>
    <w:rsid w:val="00356B39"/>
    <w:rsid w:val="00360C40"/>
    <w:rsid w:val="00360DD5"/>
    <w:rsid w:val="00362FE5"/>
    <w:rsid w:val="00363222"/>
    <w:rsid w:val="0036324E"/>
    <w:rsid w:val="00367DA5"/>
    <w:rsid w:val="00370465"/>
    <w:rsid w:val="00372B46"/>
    <w:rsid w:val="003745A0"/>
    <w:rsid w:val="003755E3"/>
    <w:rsid w:val="003758E0"/>
    <w:rsid w:val="00375F12"/>
    <w:rsid w:val="0038056D"/>
    <w:rsid w:val="003806E3"/>
    <w:rsid w:val="00385F0B"/>
    <w:rsid w:val="00387E54"/>
    <w:rsid w:val="0039011B"/>
    <w:rsid w:val="00391670"/>
    <w:rsid w:val="00391A09"/>
    <w:rsid w:val="003A0667"/>
    <w:rsid w:val="003A380D"/>
    <w:rsid w:val="003A398C"/>
    <w:rsid w:val="003A7C20"/>
    <w:rsid w:val="003B1888"/>
    <w:rsid w:val="003B544A"/>
    <w:rsid w:val="003B5710"/>
    <w:rsid w:val="003B5B86"/>
    <w:rsid w:val="003B6536"/>
    <w:rsid w:val="003B6E7B"/>
    <w:rsid w:val="003B7C3C"/>
    <w:rsid w:val="003C05F2"/>
    <w:rsid w:val="003C2DAC"/>
    <w:rsid w:val="003C3525"/>
    <w:rsid w:val="003C3C6E"/>
    <w:rsid w:val="003C3FB6"/>
    <w:rsid w:val="003C4F3E"/>
    <w:rsid w:val="003C553C"/>
    <w:rsid w:val="003C7F08"/>
    <w:rsid w:val="003D08E7"/>
    <w:rsid w:val="003D263B"/>
    <w:rsid w:val="003D416E"/>
    <w:rsid w:val="003D4931"/>
    <w:rsid w:val="003D4F89"/>
    <w:rsid w:val="003D76E2"/>
    <w:rsid w:val="003E1335"/>
    <w:rsid w:val="003E2B85"/>
    <w:rsid w:val="003E2EB3"/>
    <w:rsid w:val="003E2FA0"/>
    <w:rsid w:val="003E529F"/>
    <w:rsid w:val="003E5D5E"/>
    <w:rsid w:val="003E6BE7"/>
    <w:rsid w:val="003E7026"/>
    <w:rsid w:val="003F2347"/>
    <w:rsid w:val="00400AD8"/>
    <w:rsid w:val="00400BF5"/>
    <w:rsid w:val="00402A43"/>
    <w:rsid w:val="004061C2"/>
    <w:rsid w:val="004065D0"/>
    <w:rsid w:val="0041318D"/>
    <w:rsid w:val="00413B18"/>
    <w:rsid w:val="00416B46"/>
    <w:rsid w:val="0042348A"/>
    <w:rsid w:val="00423504"/>
    <w:rsid w:val="00426071"/>
    <w:rsid w:val="00432946"/>
    <w:rsid w:val="004346A8"/>
    <w:rsid w:val="004413B7"/>
    <w:rsid w:val="004439AC"/>
    <w:rsid w:val="0044518D"/>
    <w:rsid w:val="00446546"/>
    <w:rsid w:val="00452A0E"/>
    <w:rsid w:val="00461810"/>
    <w:rsid w:val="00461AE6"/>
    <w:rsid w:val="004652E1"/>
    <w:rsid w:val="0046639E"/>
    <w:rsid w:val="004715F3"/>
    <w:rsid w:val="00472B4A"/>
    <w:rsid w:val="00473FD5"/>
    <w:rsid w:val="004755E1"/>
    <w:rsid w:val="00475989"/>
    <w:rsid w:val="00475B98"/>
    <w:rsid w:val="00477F45"/>
    <w:rsid w:val="00482098"/>
    <w:rsid w:val="00483138"/>
    <w:rsid w:val="00490BF3"/>
    <w:rsid w:val="00495396"/>
    <w:rsid w:val="004974AA"/>
    <w:rsid w:val="004A0C44"/>
    <w:rsid w:val="004A15C3"/>
    <w:rsid w:val="004A2714"/>
    <w:rsid w:val="004A4C4E"/>
    <w:rsid w:val="004A521A"/>
    <w:rsid w:val="004A54D3"/>
    <w:rsid w:val="004A7785"/>
    <w:rsid w:val="004B1B44"/>
    <w:rsid w:val="004B2D6D"/>
    <w:rsid w:val="004B2FCB"/>
    <w:rsid w:val="004B3A9E"/>
    <w:rsid w:val="004B4B61"/>
    <w:rsid w:val="004B5EA7"/>
    <w:rsid w:val="004C0725"/>
    <w:rsid w:val="004C28D8"/>
    <w:rsid w:val="004C2B1F"/>
    <w:rsid w:val="004C4CA5"/>
    <w:rsid w:val="004C50D2"/>
    <w:rsid w:val="004C5DFE"/>
    <w:rsid w:val="004C7965"/>
    <w:rsid w:val="004C7B0C"/>
    <w:rsid w:val="004D146C"/>
    <w:rsid w:val="004D1C24"/>
    <w:rsid w:val="004D74D0"/>
    <w:rsid w:val="004E0AD5"/>
    <w:rsid w:val="004E0D31"/>
    <w:rsid w:val="004E38AB"/>
    <w:rsid w:val="004E4A8F"/>
    <w:rsid w:val="004E4B5B"/>
    <w:rsid w:val="004E57DF"/>
    <w:rsid w:val="004E7B5A"/>
    <w:rsid w:val="004E7EAE"/>
    <w:rsid w:val="004F01F5"/>
    <w:rsid w:val="004F0E42"/>
    <w:rsid w:val="004F1936"/>
    <w:rsid w:val="004F27A6"/>
    <w:rsid w:val="004F36BA"/>
    <w:rsid w:val="004F6736"/>
    <w:rsid w:val="004F6934"/>
    <w:rsid w:val="004F6AFF"/>
    <w:rsid w:val="004F77B7"/>
    <w:rsid w:val="005022CE"/>
    <w:rsid w:val="00504E5E"/>
    <w:rsid w:val="00505245"/>
    <w:rsid w:val="005066D5"/>
    <w:rsid w:val="0050697B"/>
    <w:rsid w:val="005069E6"/>
    <w:rsid w:val="0050724F"/>
    <w:rsid w:val="00507250"/>
    <w:rsid w:val="0050770E"/>
    <w:rsid w:val="005078A9"/>
    <w:rsid w:val="00507F6F"/>
    <w:rsid w:val="00510EDA"/>
    <w:rsid w:val="0051171A"/>
    <w:rsid w:val="00512FC0"/>
    <w:rsid w:val="00514787"/>
    <w:rsid w:val="00514E88"/>
    <w:rsid w:val="005166F3"/>
    <w:rsid w:val="00516CDF"/>
    <w:rsid w:val="005202B5"/>
    <w:rsid w:val="00521C73"/>
    <w:rsid w:val="0052349A"/>
    <w:rsid w:val="0052452B"/>
    <w:rsid w:val="005261DD"/>
    <w:rsid w:val="005265EE"/>
    <w:rsid w:val="00527E45"/>
    <w:rsid w:val="0053266E"/>
    <w:rsid w:val="00535C83"/>
    <w:rsid w:val="005370AD"/>
    <w:rsid w:val="005407FA"/>
    <w:rsid w:val="00540BA3"/>
    <w:rsid w:val="0054297D"/>
    <w:rsid w:val="005437A8"/>
    <w:rsid w:val="00545532"/>
    <w:rsid w:val="0054576B"/>
    <w:rsid w:val="00545B0E"/>
    <w:rsid w:val="00547876"/>
    <w:rsid w:val="0054797E"/>
    <w:rsid w:val="00550E91"/>
    <w:rsid w:val="00551108"/>
    <w:rsid w:val="00553DEA"/>
    <w:rsid w:val="00556D45"/>
    <w:rsid w:val="0055725E"/>
    <w:rsid w:val="005575E6"/>
    <w:rsid w:val="00557D90"/>
    <w:rsid w:val="005604C6"/>
    <w:rsid w:val="0056168E"/>
    <w:rsid w:val="00563A97"/>
    <w:rsid w:val="005642A5"/>
    <w:rsid w:val="0056588C"/>
    <w:rsid w:val="00565FB7"/>
    <w:rsid w:val="005670AC"/>
    <w:rsid w:val="0056768A"/>
    <w:rsid w:val="00570CAD"/>
    <w:rsid w:val="00571168"/>
    <w:rsid w:val="005770CB"/>
    <w:rsid w:val="00577639"/>
    <w:rsid w:val="005818A3"/>
    <w:rsid w:val="00582F05"/>
    <w:rsid w:val="00583DB4"/>
    <w:rsid w:val="005923EB"/>
    <w:rsid w:val="005933D8"/>
    <w:rsid w:val="00593C48"/>
    <w:rsid w:val="00597A43"/>
    <w:rsid w:val="005A1867"/>
    <w:rsid w:val="005A239C"/>
    <w:rsid w:val="005A39F3"/>
    <w:rsid w:val="005B44A2"/>
    <w:rsid w:val="005B52A4"/>
    <w:rsid w:val="005B568F"/>
    <w:rsid w:val="005B7C46"/>
    <w:rsid w:val="005C060A"/>
    <w:rsid w:val="005C1A7C"/>
    <w:rsid w:val="005C37F2"/>
    <w:rsid w:val="005C6124"/>
    <w:rsid w:val="005C7CAD"/>
    <w:rsid w:val="005D5411"/>
    <w:rsid w:val="005D5A10"/>
    <w:rsid w:val="005D731D"/>
    <w:rsid w:val="005E1AD7"/>
    <w:rsid w:val="005E1BB8"/>
    <w:rsid w:val="005E3346"/>
    <w:rsid w:val="005E4A17"/>
    <w:rsid w:val="005F3D93"/>
    <w:rsid w:val="005F58ED"/>
    <w:rsid w:val="005F65A9"/>
    <w:rsid w:val="005F67D8"/>
    <w:rsid w:val="005F6BF7"/>
    <w:rsid w:val="00603333"/>
    <w:rsid w:val="00606028"/>
    <w:rsid w:val="00606632"/>
    <w:rsid w:val="006067BA"/>
    <w:rsid w:val="00607C1F"/>
    <w:rsid w:val="0061019C"/>
    <w:rsid w:val="0061056F"/>
    <w:rsid w:val="006112E4"/>
    <w:rsid w:val="00611797"/>
    <w:rsid w:val="00612982"/>
    <w:rsid w:val="00613EA2"/>
    <w:rsid w:val="00614193"/>
    <w:rsid w:val="006168C0"/>
    <w:rsid w:val="0062348E"/>
    <w:rsid w:val="00626EE3"/>
    <w:rsid w:val="00627429"/>
    <w:rsid w:val="006312C3"/>
    <w:rsid w:val="00631824"/>
    <w:rsid w:val="006322C1"/>
    <w:rsid w:val="00632756"/>
    <w:rsid w:val="00633494"/>
    <w:rsid w:val="0063487D"/>
    <w:rsid w:val="00635B25"/>
    <w:rsid w:val="00635CDE"/>
    <w:rsid w:val="00636A89"/>
    <w:rsid w:val="0063777B"/>
    <w:rsid w:val="00637C95"/>
    <w:rsid w:val="0064021B"/>
    <w:rsid w:val="0064023F"/>
    <w:rsid w:val="00640560"/>
    <w:rsid w:val="00640AF7"/>
    <w:rsid w:val="00642EB2"/>
    <w:rsid w:val="00643EAC"/>
    <w:rsid w:val="006444BF"/>
    <w:rsid w:val="00644711"/>
    <w:rsid w:val="00645E82"/>
    <w:rsid w:val="00647EA6"/>
    <w:rsid w:val="006539C5"/>
    <w:rsid w:val="00654221"/>
    <w:rsid w:val="00656454"/>
    <w:rsid w:val="0065666B"/>
    <w:rsid w:val="0065676C"/>
    <w:rsid w:val="00657CE7"/>
    <w:rsid w:val="00657EE2"/>
    <w:rsid w:val="006605D6"/>
    <w:rsid w:val="00661CB7"/>
    <w:rsid w:val="0066281B"/>
    <w:rsid w:val="0066428B"/>
    <w:rsid w:val="0066785F"/>
    <w:rsid w:val="00667D1E"/>
    <w:rsid w:val="0067076E"/>
    <w:rsid w:val="006728FD"/>
    <w:rsid w:val="00673FF3"/>
    <w:rsid w:val="00680C6C"/>
    <w:rsid w:val="006814E3"/>
    <w:rsid w:val="00681522"/>
    <w:rsid w:val="00682D2B"/>
    <w:rsid w:val="00686F4B"/>
    <w:rsid w:val="006876EE"/>
    <w:rsid w:val="00691362"/>
    <w:rsid w:val="00692BC4"/>
    <w:rsid w:val="00693613"/>
    <w:rsid w:val="00693C67"/>
    <w:rsid w:val="006941CF"/>
    <w:rsid w:val="006945BF"/>
    <w:rsid w:val="006946B3"/>
    <w:rsid w:val="00695918"/>
    <w:rsid w:val="006A062C"/>
    <w:rsid w:val="006A293E"/>
    <w:rsid w:val="006A2F97"/>
    <w:rsid w:val="006A3D09"/>
    <w:rsid w:val="006A5E3E"/>
    <w:rsid w:val="006A7356"/>
    <w:rsid w:val="006B10BF"/>
    <w:rsid w:val="006B2902"/>
    <w:rsid w:val="006B310A"/>
    <w:rsid w:val="006B39F0"/>
    <w:rsid w:val="006B4B3A"/>
    <w:rsid w:val="006B5898"/>
    <w:rsid w:val="006B7324"/>
    <w:rsid w:val="006B77A8"/>
    <w:rsid w:val="006C0425"/>
    <w:rsid w:val="006C083F"/>
    <w:rsid w:val="006C10A1"/>
    <w:rsid w:val="006C2024"/>
    <w:rsid w:val="006C3B4E"/>
    <w:rsid w:val="006C3C98"/>
    <w:rsid w:val="006C4C4B"/>
    <w:rsid w:val="006C6971"/>
    <w:rsid w:val="006C6DD1"/>
    <w:rsid w:val="006D13E8"/>
    <w:rsid w:val="006D1488"/>
    <w:rsid w:val="006D1B31"/>
    <w:rsid w:val="006D2CDA"/>
    <w:rsid w:val="006D44BB"/>
    <w:rsid w:val="006E13B1"/>
    <w:rsid w:val="006E1875"/>
    <w:rsid w:val="006E3224"/>
    <w:rsid w:val="006E4329"/>
    <w:rsid w:val="006E4D02"/>
    <w:rsid w:val="006E7C4C"/>
    <w:rsid w:val="006F0103"/>
    <w:rsid w:val="006F0997"/>
    <w:rsid w:val="006F1D4D"/>
    <w:rsid w:val="006F3BBA"/>
    <w:rsid w:val="007009FE"/>
    <w:rsid w:val="00701AF2"/>
    <w:rsid w:val="007047CA"/>
    <w:rsid w:val="00710343"/>
    <w:rsid w:val="007105F0"/>
    <w:rsid w:val="00710C5B"/>
    <w:rsid w:val="00712580"/>
    <w:rsid w:val="00713FFA"/>
    <w:rsid w:val="00715869"/>
    <w:rsid w:val="0071715B"/>
    <w:rsid w:val="00720C91"/>
    <w:rsid w:val="00721D30"/>
    <w:rsid w:val="00723EA6"/>
    <w:rsid w:val="007242AE"/>
    <w:rsid w:val="0072474D"/>
    <w:rsid w:val="00727E84"/>
    <w:rsid w:val="007330A1"/>
    <w:rsid w:val="007340F7"/>
    <w:rsid w:val="00736C7F"/>
    <w:rsid w:val="007421E3"/>
    <w:rsid w:val="00742891"/>
    <w:rsid w:val="00742B32"/>
    <w:rsid w:val="00743917"/>
    <w:rsid w:val="007504BE"/>
    <w:rsid w:val="007507AA"/>
    <w:rsid w:val="0075096A"/>
    <w:rsid w:val="0075170E"/>
    <w:rsid w:val="007554D6"/>
    <w:rsid w:val="0075684C"/>
    <w:rsid w:val="00756B66"/>
    <w:rsid w:val="0076074D"/>
    <w:rsid w:val="00760C98"/>
    <w:rsid w:val="007610AF"/>
    <w:rsid w:val="00763A62"/>
    <w:rsid w:val="0076601A"/>
    <w:rsid w:val="00766659"/>
    <w:rsid w:val="00767955"/>
    <w:rsid w:val="007706BA"/>
    <w:rsid w:val="00771415"/>
    <w:rsid w:val="0077433B"/>
    <w:rsid w:val="00774F05"/>
    <w:rsid w:val="007753E4"/>
    <w:rsid w:val="00775479"/>
    <w:rsid w:val="007762A2"/>
    <w:rsid w:val="00777109"/>
    <w:rsid w:val="00781012"/>
    <w:rsid w:val="00781041"/>
    <w:rsid w:val="007815BE"/>
    <w:rsid w:val="0078195E"/>
    <w:rsid w:val="007834A6"/>
    <w:rsid w:val="00783686"/>
    <w:rsid w:val="00783726"/>
    <w:rsid w:val="00784389"/>
    <w:rsid w:val="00784FF0"/>
    <w:rsid w:val="00785292"/>
    <w:rsid w:val="0078685B"/>
    <w:rsid w:val="00787F59"/>
    <w:rsid w:val="00790DC8"/>
    <w:rsid w:val="007928D5"/>
    <w:rsid w:val="00793204"/>
    <w:rsid w:val="00793752"/>
    <w:rsid w:val="007956C4"/>
    <w:rsid w:val="00795E5C"/>
    <w:rsid w:val="00795EBB"/>
    <w:rsid w:val="0079731E"/>
    <w:rsid w:val="00797B48"/>
    <w:rsid w:val="007A0774"/>
    <w:rsid w:val="007A180E"/>
    <w:rsid w:val="007A579F"/>
    <w:rsid w:val="007A6DB2"/>
    <w:rsid w:val="007B04D4"/>
    <w:rsid w:val="007B0A68"/>
    <w:rsid w:val="007B1032"/>
    <w:rsid w:val="007B2546"/>
    <w:rsid w:val="007B2578"/>
    <w:rsid w:val="007B53D2"/>
    <w:rsid w:val="007B74AD"/>
    <w:rsid w:val="007B777D"/>
    <w:rsid w:val="007C05BF"/>
    <w:rsid w:val="007C3FB0"/>
    <w:rsid w:val="007C59AD"/>
    <w:rsid w:val="007D0B41"/>
    <w:rsid w:val="007D5943"/>
    <w:rsid w:val="007D77D1"/>
    <w:rsid w:val="007E12D3"/>
    <w:rsid w:val="007E5888"/>
    <w:rsid w:val="007E5EB8"/>
    <w:rsid w:val="007E6507"/>
    <w:rsid w:val="007E73C7"/>
    <w:rsid w:val="007F1052"/>
    <w:rsid w:val="007F1DB3"/>
    <w:rsid w:val="007F4220"/>
    <w:rsid w:val="007F4248"/>
    <w:rsid w:val="007F5E00"/>
    <w:rsid w:val="00805AD2"/>
    <w:rsid w:val="00811F6D"/>
    <w:rsid w:val="008128F5"/>
    <w:rsid w:val="00816FDE"/>
    <w:rsid w:val="0082302E"/>
    <w:rsid w:val="00826459"/>
    <w:rsid w:val="00831EE7"/>
    <w:rsid w:val="008325B4"/>
    <w:rsid w:val="008328EE"/>
    <w:rsid w:val="00832FB3"/>
    <w:rsid w:val="00832FB5"/>
    <w:rsid w:val="00834146"/>
    <w:rsid w:val="0084089D"/>
    <w:rsid w:val="00840B75"/>
    <w:rsid w:val="00840F47"/>
    <w:rsid w:val="00843944"/>
    <w:rsid w:val="00843CC3"/>
    <w:rsid w:val="0084403E"/>
    <w:rsid w:val="00846195"/>
    <w:rsid w:val="0084780C"/>
    <w:rsid w:val="00857035"/>
    <w:rsid w:val="008579FC"/>
    <w:rsid w:val="00860679"/>
    <w:rsid w:val="00864C9D"/>
    <w:rsid w:val="008656D7"/>
    <w:rsid w:val="00870A3C"/>
    <w:rsid w:val="008711B1"/>
    <w:rsid w:val="00871DDC"/>
    <w:rsid w:val="00872D96"/>
    <w:rsid w:val="00872E95"/>
    <w:rsid w:val="00882859"/>
    <w:rsid w:val="008869BD"/>
    <w:rsid w:val="00890B2B"/>
    <w:rsid w:val="008916EE"/>
    <w:rsid w:val="008922DD"/>
    <w:rsid w:val="0089395A"/>
    <w:rsid w:val="00894CC3"/>
    <w:rsid w:val="00896986"/>
    <w:rsid w:val="0089717E"/>
    <w:rsid w:val="00897972"/>
    <w:rsid w:val="00897BBA"/>
    <w:rsid w:val="008A01AC"/>
    <w:rsid w:val="008A03C6"/>
    <w:rsid w:val="008A34E5"/>
    <w:rsid w:val="008A48ED"/>
    <w:rsid w:val="008A70DF"/>
    <w:rsid w:val="008B2845"/>
    <w:rsid w:val="008B46A6"/>
    <w:rsid w:val="008B53E2"/>
    <w:rsid w:val="008B6F04"/>
    <w:rsid w:val="008C06F3"/>
    <w:rsid w:val="008C0D46"/>
    <w:rsid w:val="008C3AF5"/>
    <w:rsid w:val="008D2005"/>
    <w:rsid w:val="008D64E5"/>
    <w:rsid w:val="008E1759"/>
    <w:rsid w:val="008E4FC0"/>
    <w:rsid w:val="008F13A3"/>
    <w:rsid w:val="008F1816"/>
    <w:rsid w:val="008F5FA7"/>
    <w:rsid w:val="008F626B"/>
    <w:rsid w:val="008F6999"/>
    <w:rsid w:val="008F783A"/>
    <w:rsid w:val="0090412A"/>
    <w:rsid w:val="00904A51"/>
    <w:rsid w:val="00905AD5"/>
    <w:rsid w:val="00905F0D"/>
    <w:rsid w:val="009066A7"/>
    <w:rsid w:val="009068C0"/>
    <w:rsid w:val="00907F1C"/>
    <w:rsid w:val="00910800"/>
    <w:rsid w:val="0091100E"/>
    <w:rsid w:val="00912217"/>
    <w:rsid w:val="0091585C"/>
    <w:rsid w:val="0091795C"/>
    <w:rsid w:val="00922FDE"/>
    <w:rsid w:val="00932883"/>
    <w:rsid w:val="00932C27"/>
    <w:rsid w:val="00935B5F"/>
    <w:rsid w:val="00936595"/>
    <w:rsid w:val="00937C98"/>
    <w:rsid w:val="00941BFE"/>
    <w:rsid w:val="00942415"/>
    <w:rsid w:val="009424EA"/>
    <w:rsid w:val="00942628"/>
    <w:rsid w:val="00943AC3"/>
    <w:rsid w:val="00946420"/>
    <w:rsid w:val="00947D9B"/>
    <w:rsid w:val="00956633"/>
    <w:rsid w:val="00961053"/>
    <w:rsid w:val="00962357"/>
    <w:rsid w:val="009626C9"/>
    <w:rsid w:val="0096429C"/>
    <w:rsid w:val="00966D5D"/>
    <w:rsid w:val="00966EB4"/>
    <w:rsid w:val="009670F3"/>
    <w:rsid w:val="0096769F"/>
    <w:rsid w:val="00967A22"/>
    <w:rsid w:val="0097105C"/>
    <w:rsid w:val="009711A6"/>
    <w:rsid w:val="00973BEA"/>
    <w:rsid w:val="0097704A"/>
    <w:rsid w:val="009840E0"/>
    <w:rsid w:val="009859E1"/>
    <w:rsid w:val="00986441"/>
    <w:rsid w:val="00990BAE"/>
    <w:rsid w:val="0099107E"/>
    <w:rsid w:val="00993D06"/>
    <w:rsid w:val="00994530"/>
    <w:rsid w:val="00995C06"/>
    <w:rsid w:val="009978D3"/>
    <w:rsid w:val="009A3EAF"/>
    <w:rsid w:val="009B0439"/>
    <w:rsid w:val="009B0443"/>
    <w:rsid w:val="009B1388"/>
    <w:rsid w:val="009B1395"/>
    <w:rsid w:val="009B16B6"/>
    <w:rsid w:val="009B291D"/>
    <w:rsid w:val="009B44D2"/>
    <w:rsid w:val="009B495E"/>
    <w:rsid w:val="009B7369"/>
    <w:rsid w:val="009B74C0"/>
    <w:rsid w:val="009B7837"/>
    <w:rsid w:val="009B7EB9"/>
    <w:rsid w:val="009C12D6"/>
    <w:rsid w:val="009C50D5"/>
    <w:rsid w:val="009C57AF"/>
    <w:rsid w:val="009D1E0A"/>
    <w:rsid w:val="009D3202"/>
    <w:rsid w:val="009D3520"/>
    <w:rsid w:val="009D39A9"/>
    <w:rsid w:val="009D4F1B"/>
    <w:rsid w:val="009D6365"/>
    <w:rsid w:val="009E3FE8"/>
    <w:rsid w:val="009E680B"/>
    <w:rsid w:val="009F2BA1"/>
    <w:rsid w:val="009F3EED"/>
    <w:rsid w:val="009F58C8"/>
    <w:rsid w:val="009F673D"/>
    <w:rsid w:val="009F6ED6"/>
    <w:rsid w:val="009F6F27"/>
    <w:rsid w:val="00A00CA9"/>
    <w:rsid w:val="00A03523"/>
    <w:rsid w:val="00A0429A"/>
    <w:rsid w:val="00A05AA4"/>
    <w:rsid w:val="00A067B7"/>
    <w:rsid w:val="00A06944"/>
    <w:rsid w:val="00A070C7"/>
    <w:rsid w:val="00A07674"/>
    <w:rsid w:val="00A10F16"/>
    <w:rsid w:val="00A12689"/>
    <w:rsid w:val="00A1279F"/>
    <w:rsid w:val="00A24297"/>
    <w:rsid w:val="00A2474F"/>
    <w:rsid w:val="00A24AE0"/>
    <w:rsid w:val="00A259A9"/>
    <w:rsid w:val="00A301D7"/>
    <w:rsid w:val="00A316E8"/>
    <w:rsid w:val="00A31D88"/>
    <w:rsid w:val="00A35D01"/>
    <w:rsid w:val="00A41026"/>
    <w:rsid w:val="00A418D7"/>
    <w:rsid w:val="00A43AE4"/>
    <w:rsid w:val="00A44C35"/>
    <w:rsid w:val="00A46EC9"/>
    <w:rsid w:val="00A53E96"/>
    <w:rsid w:val="00A56664"/>
    <w:rsid w:val="00A67A42"/>
    <w:rsid w:val="00A70545"/>
    <w:rsid w:val="00A7141D"/>
    <w:rsid w:val="00A71909"/>
    <w:rsid w:val="00A72A8E"/>
    <w:rsid w:val="00A73B7F"/>
    <w:rsid w:val="00A73D65"/>
    <w:rsid w:val="00A740FB"/>
    <w:rsid w:val="00A82D90"/>
    <w:rsid w:val="00A83F7B"/>
    <w:rsid w:val="00A85CFB"/>
    <w:rsid w:val="00A8770E"/>
    <w:rsid w:val="00A902F1"/>
    <w:rsid w:val="00A91440"/>
    <w:rsid w:val="00A92BF9"/>
    <w:rsid w:val="00A937A1"/>
    <w:rsid w:val="00A94D60"/>
    <w:rsid w:val="00A94F4A"/>
    <w:rsid w:val="00A96959"/>
    <w:rsid w:val="00A97FC4"/>
    <w:rsid w:val="00AA00F9"/>
    <w:rsid w:val="00AA0EB7"/>
    <w:rsid w:val="00AA1131"/>
    <w:rsid w:val="00AA136A"/>
    <w:rsid w:val="00AA1B3C"/>
    <w:rsid w:val="00AA591F"/>
    <w:rsid w:val="00AA6D12"/>
    <w:rsid w:val="00AA7AF2"/>
    <w:rsid w:val="00AB0580"/>
    <w:rsid w:val="00AB05E2"/>
    <w:rsid w:val="00AB28F6"/>
    <w:rsid w:val="00AB2AB1"/>
    <w:rsid w:val="00AB342B"/>
    <w:rsid w:val="00AB4C79"/>
    <w:rsid w:val="00AB728E"/>
    <w:rsid w:val="00AB7B8E"/>
    <w:rsid w:val="00AC062C"/>
    <w:rsid w:val="00AC310E"/>
    <w:rsid w:val="00AC3800"/>
    <w:rsid w:val="00AC3E04"/>
    <w:rsid w:val="00AC5682"/>
    <w:rsid w:val="00AC6690"/>
    <w:rsid w:val="00AD1510"/>
    <w:rsid w:val="00AD2A90"/>
    <w:rsid w:val="00AD2F3D"/>
    <w:rsid w:val="00AD68CC"/>
    <w:rsid w:val="00AD7C22"/>
    <w:rsid w:val="00AE13F8"/>
    <w:rsid w:val="00AE2489"/>
    <w:rsid w:val="00AE3B0D"/>
    <w:rsid w:val="00AE475B"/>
    <w:rsid w:val="00AE76A4"/>
    <w:rsid w:val="00AF0D65"/>
    <w:rsid w:val="00AF197C"/>
    <w:rsid w:val="00AF4958"/>
    <w:rsid w:val="00AF4BA5"/>
    <w:rsid w:val="00B00225"/>
    <w:rsid w:val="00B0073E"/>
    <w:rsid w:val="00B02DA8"/>
    <w:rsid w:val="00B02E3E"/>
    <w:rsid w:val="00B04AE5"/>
    <w:rsid w:val="00B07A40"/>
    <w:rsid w:val="00B12D31"/>
    <w:rsid w:val="00B1751A"/>
    <w:rsid w:val="00B17716"/>
    <w:rsid w:val="00B205AD"/>
    <w:rsid w:val="00B22FBB"/>
    <w:rsid w:val="00B2343D"/>
    <w:rsid w:val="00B24013"/>
    <w:rsid w:val="00B243C5"/>
    <w:rsid w:val="00B326D7"/>
    <w:rsid w:val="00B3608B"/>
    <w:rsid w:val="00B42FC7"/>
    <w:rsid w:val="00B44661"/>
    <w:rsid w:val="00B53B56"/>
    <w:rsid w:val="00B53F4B"/>
    <w:rsid w:val="00B551D1"/>
    <w:rsid w:val="00B55D1C"/>
    <w:rsid w:val="00B573BB"/>
    <w:rsid w:val="00B60136"/>
    <w:rsid w:val="00B61508"/>
    <w:rsid w:val="00B658C4"/>
    <w:rsid w:val="00B65C91"/>
    <w:rsid w:val="00B67A99"/>
    <w:rsid w:val="00B72D65"/>
    <w:rsid w:val="00B755E1"/>
    <w:rsid w:val="00B75714"/>
    <w:rsid w:val="00B76315"/>
    <w:rsid w:val="00B76D48"/>
    <w:rsid w:val="00B823BD"/>
    <w:rsid w:val="00B84082"/>
    <w:rsid w:val="00B862CE"/>
    <w:rsid w:val="00B86BB6"/>
    <w:rsid w:val="00B87C85"/>
    <w:rsid w:val="00B921A3"/>
    <w:rsid w:val="00B93BDE"/>
    <w:rsid w:val="00B9479C"/>
    <w:rsid w:val="00B94BE5"/>
    <w:rsid w:val="00B959DC"/>
    <w:rsid w:val="00B961AA"/>
    <w:rsid w:val="00B96DC0"/>
    <w:rsid w:val="00BA7604"/>
    <w:rsid w:val="00BA789E"/>
    <w:rsid w:val="00BA7A48"/>
    <w:rsid w:val="00BA7CD4"/>
    <w:rsid w:val="00BB118E"/>
    <w:rsid w:val="00BB21A6"/>
    <w:rsid w:val="00BB2DFF"/>
    <w:rsid w:val="00BB5466"/>
    <w:rsid w:val="00BC16DB"/>
    <w:rsid w:val="00BC177E"/>
    <w:rsid w:val="00BC2F0B"/>
    <w:rsid w:val="00BC2FE5"/>
    <w:rsid w:val="00BC43BD"/>
    <w:rsid w:val="00BD114A"/>
    <w:rsid w:val="00BD117E"/>
    <w:rsid w:val="00BD3E0B"/>
    <w:rsid w:val="00BD4BF0"/>
    <w:rsid w:val="00BD4E77"/>
    <w:rsid w:val="00BD56BE"/>
    <w:rsid w:val="00BD7012"/>
    <w:rsid w:val="00BD7318"/>
    <w:rsid w:val="00BD7827"/>
    <w:rsid w:val="00BE4685"/>
    <w:rsid w:val="00BF1836"/>
    <w:rsid w:val="00BF1AC3"/>
    <w:rsid w:val="00BF29F6"/>
    <w:rsid w:val="00BF2A4E"/>
    <w:rsid w:val="00BF2DB3"/>
    <w:rsid w:val="00BF350E"/>
    <w:rsid w:val="00BF39AD"/>
    <w:rsid w:val="00BF475F"/>
    <w:rsid w:val="00BF4C01"/>
    <w:rsid w:val="00BF501E"/>
    <w:rsid w:val="00C02E98"/>
    <w:rsid w:val="00C03382"/>
    <w:rsid w:val="00C04CC7"/>
    <w:rsid w:val="00C06F8C"/>
    <w:rsid w:val="00C07815"/>
    <w:rsid w:val="00C07AFE"/>
    <w:rsid w:val="00C10887"/>
    <w:rsid w:val="00C10ADE"/>
    <w:rsid w:val="00C118B4"/>
    <w:rsid w:val="00C11AFB"/>
    <w:rsid w:val="00C13382"/>
    <w:rsid w:val="00C14A10"/>
    <w:rsid w:val="00C15B61"/>
    <w:rsid w:val="00C20010"/>
    <w:rsid w:val="00C230F9"/>
    <w:rsid w:val="00C23B9E"/>
    <w:rsid w:val="00C25ADC"/>
    <w:rsid w:val="00C26570"/>
    <w:rsid w:val="00C275A0"/>
    <w:rsid w:val="00C279A3"/>
    <w:rsid w:val="00C30849"/>
    <w:rsid w:val="00C31A6B"/>
    <w:rsid w:val="00C31D3A"/>
    <w:rsid w:val="00C32624"/>
    <w:rsid w:val="00C32C08"/>
    <w:rsid w:val="00C335DE"/>
    <w:rsid w:val="00C34B73"/>
    <w:rsid w:val="00C3755E"/>
    <w:rsid w:val="00C412FB"/>
    <w:rsid w:val="00C43D3D"/>
    <w:rsid w:val="00C45EEC"/>
    <w:rsid w:val="00C465FE"/>
    <w:rsid w:val="00C4790E"/>
    <w:rsid w:val="00C47A12"/>
    <w:rsid w:val="00C47C7C"/>
    <w:rsid w:val="00C51D92"/>
    <w:rsid w:val="00C52045"/>
    <w:rsid w:val="00C52A62"/>
    <w:rsid w:val="00C52CE2"/>
    <w:rsid w:val="00C53F74"/>
    <w:rsid w:val="00C619C4"/>
    <w:rsid w:val="00C62640"/>
    <w:rsid w:val="00C648AC"/>
    <w:rsid w:val="00C66007"/>
    <w:rsid w:val="00C66B1B"/>
    <w:rsid w:val="00C67047"/>
    <w:rsid w:val="00C706DC"/>
    <w:rsid w:val="00C757E2"/>
    <w:rsid w:val="00C82773"/>
    <w:rsid w:val="00C829A1"/>
    <w:rsid w:val="00C82DC2"/>
    <w:rsid w:val="00C90CED"/>
    <w:rsid w:val="00C90E97"/>
    <w:rsid w:val="00C91AFB"/>
    <w:rsid w:val="00C96349"/>
    <w:rsid w:val="00C96915"/>
    <w:rsid w:val="00C97979"/>
    <w:rsid w:val="00CA3F1E"/>
    <w:rsid w:val="00CA4F4F"/>
    <w:rsid w:val="00CA5619"/>
    <w:rsid w:val="00CB0FAE"/>
    <w:rsid w:val="00CB109F"/>
    <w:rsid w:val="00CB1F54"/>
    <w:rsid w:val="00CB3826"/>
    <w:rsid w:val="00CB4E79"/>
    <w:rsid w:val="00CB533D"/>
    <w:rsid w:val="00CB7D4F"/>
    <w:rsid w:val="00CC087D"/>
    <w:rsid w:val="00CC0FEC"/>
    <w:rsid w:val="00CC36C0"/>
    <w:rsid w:val="00CC56FD"/>
    <w:rsid w:val="00CC6BAC"/>
    <w:rsid w:val="00CC7C45"/>
    <w:rsid w:val="00CD07BC"/>
    <w:rsid w:val="00CD1FEB"/>
    <w:rsid w:val="00CD249F"/>
    <w:rsid w:val="00CD310D"/>
    <w:rsid w:val="00CD38CB"/>
    <w:rsid w:val="00CD3B64"/>
    <w:rsid w:val="00CD4C33"/>
    <w:rsid w:val="00CE0193"/>
    <w:rsid w:val="00CE1CD2"/>
    <w:rsid w:val="00CE3E99"/>
    <w:rsid w:val="00CE4757"/>
    <w:rsid w:val="00CF4B06"/>
    <w:rsid w:val="00CF532C"/>
    <w:rsid w:val="00D005B4"/>
    <w:rsid w:val="00D05287"/>
    <w:rsid w:val="00D05291"/>
    <w:rsid w:val="00D0650C"/>
    <w:rsid w:val="00D067A9"/>
    <w:rsid w:val="00D07925"/>
    <w:rsid w:val="00D10368"/>
    <w:rsid w:val="00D10C8C"/>
    <w:rsid w:val="00D116DB"/>
    <w:rsid w:val="00D11F76"/>
    <w:rsid w:val="00D12361"/>
    <w:rsid w:val="00D1354D"/>
    <w:rsid w:val="00D15E0D"/>
    <w:rsid w:val="00D17C3C"/>
    <w:rsid w:val="00D208D9"/>
    <w:rsid w:val="00D20B33"/>
    <w:rsid w:val="00D222B4"/>
    <w:rsid w:val="00D24F59"/>
    <w:rsid w:val="00D26CF6"/>
    <w:rsid w:val="00D270E8"/>
    <w:rsid w:val="00D327B5"/>
    <w:rsid w:val="00D32AF2"/>
    <w:rsid w:val="00D346C7"/>
    <w:rsid w:val="00D349F0"/>
    <w:rsid w:val="00D369F9"/>
    <w:rsid w:val="00D42AFB"/>
    <w:rsid w:val="00D45981"/>
    <w:rsid w:val="00D46A8A"/>
    <w:rsid w:val="00D50784"/>
    <w:rsid w:val="00D53FD5"/>
    <w:rsid w:val="00D54527"/>
    <w:rsid w:val="00D56217"/>
    <w:rsid w:val="00D56AE2"/>
    <w:rsid w:val="00D57254"/>
    <w:rsid w:val="00D57630"/>
    <w:rsid w:val="00D62650"/>
    <w:rsid w:val="00D6291B"/>
    <w:rsid w:val="00D6291E"/>
    <w:rsid w:val="00D63C31"/>
    <w:rsid w:val="00D6403F"/>
    <w:rsid w:val="00D65A9A"/>
    <w:rsid w:val="00D72890"/>
    <w:rsid w:val="00D73A97"/>
    <w:rsid w:val="00D7439E"/>
    <w:rsid w:val="00D82B00"/>
    <w:rsid w:val="00D84CE1"/>
    <w:rsid w:val="00D84E05"/>
    <w:rsid w:val="00D85D8D"/>
    <w:rsid w:val="00D93114"/>
    <w:rsid w:val="00D94FEF"/>
    <w:rsid w:val="00D95C69"/>
    <w:rsid w:val="00D9626F"/>
    <w:rsid w:val="00D97C1A"/>
    <w:rsid w:val="00DA037A"/>
    <w:rsid w:val="00DA0477"/>
    <w:rsid w:val="00DA1B19"/>
    <w:rsid w:val="00DA3076"/>
    <w:rsid w:val="00DA437B"/>
    <w:rsid w:val="00DA497C"/>
    <w:rsid w:val="00DA6FD2"/>
    <w:rsid w:val="00DB0B8C"/>
    <w:rsid w:val="00DB0FD1"/>
    <w:rsid w:val="00DB1331"/>
    <w:rsid w:val="00DB16D9"/>
    <w:rsid w:val="00DB1BD7"/>
    <w:rsid w:val="00DB29C6"/>
    <w:rsid w:val="00DB4955"/>
    <w:rsid w:val="00DB53A4"/>
    <w:rsid w:val="00DC085A"/>
    <w:rsid w:val="00DC0BD5"/>
    <w:rsid w:val="00DC4044"/>
    <w:rsid w:val="00DC4131"/>
    <w:rsid w:val="00DC55B7"/>
    <w:rsid w:val="00DC5CB4"/>
    <w:rsid w:val="00DC6ADB"/>
    <w:rsid w:val="00DD0C46"/>
    <w:rsid w:val="00DD141A"/>
    <w:rsid w:val="00DD146B"/>
    <w:rsid w:val="00DD6FE4"/>
    <w:rsid w:val="00DD7065"/>
    <w:rsid w:val="00DE1E65"/>
    <w:rsid w:val="00DE3393"/>
    <w:rsid w:val="00DE3D57"/>
    <w:rsid w:val="00DE4348"/>
    <w:rsid w:val="00DE4C50"/>
    <w:rsid w:val="00DE5462"/>
    <w:rsid w:val="00DE57B6"/>
    <w:rsid w:val="00DE71E7"/>
    <w:rsid w:val="00DE7A62"/>
    <w:rsid w:val="00DF0317"/>
    <w:rsid w:val="00DF2B8F"/>
    <w:rsid w:val="00DF2E39"/>
    <w:rsid w:val="00DF45E6"/>
    <w:rsid w:val="00DF5E78"/>
    <w:rsid w:val="00E049D9"/>
    <w:rsid w:val="00E04C84"/>
    <w:rsid w:val="00E074F4"/>
    <w:rsid w:val="00E11C63"/>
    <w:rsid w:val="00E12617"/>
    <w:rsid w:val="00E14113"/>
    <w:rsid w:val="00E155A4"/>
    <w:rsid w:val="00E2068E"/>
    <w:rsid w:val="00E210D4"/>
    <w:rsid w:val="00E21D7E"/>
    <w:rsid w:val="00E225B8"/>
    <w:rsid w:val="00E22670"/>
    <w:rsid w:val="00E2314A"/>
    <w:rsid w:val="00E23745"/>
    <w:rsid w:val="00E24027"/>
    <w:rsid w:val="00E275FA"/>
    <w:rsid w:val="00E30FF2"/>
    <w:rsid w:val="00E314A2"/>
    <w:rsid w:val="00E322FC"/>
    <w:rsid w:val="00E328A9"/>
    <w:rsid w:val="00E34077"/>
    <w:rsid w:val="00E34CF4"/>
    <w:rsid w:val="00E362A9"/>
    <w:rsid w:val="00E36A05"/>
    <w:rsid w:val="00E40E71"/>
    <w:rsid w:val="00E431FC"/>
    <w:rsid w:val="00E43E6F"/>
    <w:rsid w:val="00E45E19"/>
    <w:rsid w:val="00E50E83"/>
    <w:rsid w:val="00E51978"/>
    <w:rsid w:val="00E5419B"/>
    <w:rsid w:val="00E54BE1"/>
    <w:rsid w:val="00E55865"/>
    <w:rsid w:val="00E55A5A"/>
    <w:rsid w:val="00E567D5"/>
    <w:rsid w:val="00E572FF"/>
    <w:rsid w:val="00E57D4C"/>
    <w:rsid w:val="00E62684"/>
    <w:rsid w:val="00E65339"/>
    <w:rsid w:val="00E65AA3"/>
    <w:rsid w:val="00E67351"/>
    <w:rsid w:val="00E70BC3"/>
    <w:rsid w:val="00E71C54"/>
    <w:rsid w:val="00E71FF4"/>
    <w:rsid w:val="00E73D0E"/>
    <w:rsid w:val="00E815D8"/>
    <w:rsid w:val="00E860C4"/>
    <w:rsid w:val="00E87A83"/>
    <w:rsid w:val="00E90D60"/>
    <w:rsid w:val="00E92886"/>
    <w:rsid w:val="00E9359F"/>
    <w:rsid w:val="00E93867"/>
    <w:rsid w:val="00E96C74"/>
    <w:rsid w:val="00E97AF6"/>
    <w:rsid w:val="00EA0CB2"/>
    <w:rsid w:val="00EA2C93"/>
    <w:rsid w:val="00EA502A"/>
    <w:rsid w:val="00EA7162"/>
    <w:rsid w:val="00EB03D3"/>
    <w:rsid w:val="00EB3ADC"/>
    <w:rsid w:val="00EB407F"/>
    <w:rsid w:val="00EB5E8B"/>
    <w:rsid w:val="00EC0A40"/>
    <w:rsid w:val="00EC2BA6"/>
    <w:rsid w:val="00EC3080"/>
    <w:rsid w:val="00EC5105"/>
    <w:rsid w:val="00EC5E00"/>
    <w:rsid w:val="00ED23AC"/>
    <w:rsid w:val="00ED25F2"/>
    <w:rsid w:val="00ED2644"/>
    <w:rsid w:val="00ED2E59"/>
    <w:rsid w:val="00ED34BC"/>
    <w:rsid w:val="00ED4BA7"/>
    <w:rsid w:val="00ED6757"/>
    <w:rsid w:val="00EE053F"/>
    <w:rsid w:val="00EE38A9"/>
    <w:rsid w:val="00EE4A14"/>
    <w:rsid w:val="00EE5F13"/>
    <w:rsid w:val="00EE639D"/>
    <w:rsid w:val="00EE6B41"/>
    <w:rsid w:val="00EF0366"/>
    <w:rsid w:val="00EF1FA8"/>
    <w:rsid w:val="00EF2ED8"/>
    <w:rsid w:val="00EF3C77"/>
    <w:rsid w:val="00EF44C4"/>
    <w:rsid w:val="00EF6747"/>
    <w:rsid w:val="00EF6828"/>
    <w:rsid w:val="00EF7C4E"/>
    <w:rsid w:val="00F017CA"/>
    <w:rsid w:val="00F033C1"/>
    <w:rsid w:val="00F038C5"/>
    <w:rsid w:val="00F04ED6"/>
    <w:rsid w:val="00F0531E"/>
    <w:rsid w:val="00F068EA"/>
    <w:rsid w:val="00F115C4"/>
    <w:rsid w:val="00F14EA2"/>
    <w:rsid w:val="00F15388"/>
    <w:rsid w:val="00F1629E"/>
    <w:rsid w:val="00F162F9"/>
    <w:rsid w:val="00F20719"/>
    <w:rsid w:val="00F215E5"/>
    <w:rsid w:val="00F2191E"/>
    <w:rsid w:val="00F24915"/>
    <w:rsid w:val="00F25030"/>
    <w:rsid w:val="00F25365"/>
    <w:rsid w:val="00F26846"/>
    <w:rsid w:val="00F2707E"/>
    <w:rsid w:val="00F35BDB"/>
    <w:rsid w:val="00F36323"/>
    <w:rsid w:val="00F401F9"/>
    <w:rsid w:val="00F4324A"/>
    <w:rsid w:val="00F43334"/>
    <w:rsid w:val="00F44254"/>
    <w:rsid w:val="00F44628"/>
    <w:rsid w:val="00F46392"/>
    <w:rsid w:val="00F47BDA"/>
    <w:rsid w:val="00F516AC"/>
    <w:rsid w:val="00F5222F"/>
    <w:rsid w:val="00F5428C"/>
    <w:rsid w:val="00F54465"/>
    <w:rsid w:val="00F5509C"/>
    <w:rsid w:val="00F557CE"/>
    <w:rsid w:val="00F55F03"/>
    <w:rsid w:val="00F56601"/>
    <w:rsid w:val="00F56B0A"/>
    <w:rsid w:val="00F610F6"/>
    <w:rsid w:val="00F6532B"/>
    <w:rsid w:val="00F70978"/>
    <w:rsid w:val="00F745B2"/>
    <w:rsid w:val="00F746FD"/>
    <w:rsid w:val="00F757C8"/>
    <w:rsid w:val="00F80DE5"/>
    <w:rsid w:val="00F84F3C"/>
    <w:rsid w:val="00F85A8F"/>
    <w:rsid w:val="00F872CC"/>
    <w:rsid w:val="00F924B0"/>
    <w:rsid w:val="00F93D25"/>
    <w:rsid w:val="00F945F2"/>
    <w:rsid w:val="00F949A2"/>
    <w:rsid w:val="00F964A8"/>
    <w:rsid w:val="00F976E7"/>
    <w:rsid w:val="00FA1218"/>
    <w:rsid w:val="00FA13B8"/>
    <w:rsid w:val="00FA3029"/>
    <w:rsid w:val="00FB2072"/>
    <w:rsid w:val="00FB6CB9"/>
    <w:rsid w:val="00FB7B3B"/>
    <w:rsid w:val="00FC1E2C"/>
    <w:rsid w:val="00FC2479"/>
    <w:rsid w:val="00FC46F7"/>
    <w:rsid w:val="00FC4BA8"/>
    <w:rsid w:val="00FC5A2B"/>
    <w:rsid w:val="00FC5EB1"/>
    <w:rsid w:val="00FC701B"/>
    <w:rsid w:val="00FD0942"/>
    <w:rsid w:val="00FD230B"/>
    <w:rsid w:val="00FD356D"/>
    <w:rsid w:val="00FD43EB"/>
    <w:rsid w:val="00FD5F2B"/>
    <w:rsid w:val="00FD6BCE"/>
    <w:rsid w:val="00FD754F"/>
    <w:rsid w:val="00FD75E1"/>
    <w:rsid w:val="00FE2ADE"/>
    <w:rsid w:val="00FE3AEA"/>
    <w:rsid w:val="00FE430E"/>
    <w:rsid w:val="00FE608B"/>
    <w:rsid w:val="00FE69C9"/>
    <w:rsid w:val="00FE7BAD"/>
    <w:rsid w:val="00FF06FA"/>
    <w:rsid w:val="00FF22FE"/>
    <w:rsid w:val="00FF3E72"/>
    <w:rsid w:val="00FF54BD"/>
    <w:rsid w:val="00FF5A9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7A7436E7-213A-460E-A55E-06C275EF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379"/>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CB0FAE"/>
    <w:rPr>
      <w:rFonts w:eastAsiaTheme="minorEastAsia"/>
      <w:lang w:val="es-ES"/>
    </w:rPr>
  </w:style>
  <w:style w:type="character" w:customStyle="1" w:styleId="Mencinsinresolver2">
    <w:name w:val="Mención sin resolver2"/>
    <w:basedOn w:val="Fuentedeprrafopredeter"/>
    <w:uiPriority w:val="99"/>
    <w:rsid w:val="00C52045"/>
    <w:rPr>
      <w:color w:val="605E5C"/>
      <w:shd w:val="clear" w:color="auto" w:fill="E1DFDD"/>
    </w:rPr>
  </w:style>
  <w:style w:type="paragraph" w:styleId="Textoindependiente">
    <w:name w:val="Body Text"/>
    <w:basedOn w:val="Normal"/>
    <w:link w:val="TextoindependienteCar"/>
    <w:uiPriority w:val="99"/>
    <w:unhideWhenUsed/>
    <w:rsid w:val="00071A7F"/>
    <w:pPr>
      <w:spacing w:after="120"/>
    </w:pPr>
  </w:style>
  <w:style w:type="character" w:customStyle="1" w:styleId="TextoindependienteCar">
    <w:name w:val="Texto independiente Car"/>
    <w:basedOn w:val="Fuentedeprrafopredeter"/>
    <w:link w:val="Textoindependiente"/>
    <w:uiPriority w:val="99"/>
    <w:rsid w:val="00071A7F"/>
    <w:rPr>
      <w:rFonts w:eastAsiaTheme="minorEastAsia"/>
      <w:lang w:val="es-ES"/>
    </w:rPr>
  </w:style>
  <w:style w:type="character" w:styleId="Mencinsinresolver">
    <w:name w:val="Unresolved Mention"/>
    <w:basedOn w:val="Fuentedeprrafopredeter"/>
    <w:uiPriority w:val="99"/>
    <w:semiHidden/>
    <w:unhideWhenUsed/>
    <w:rsid w:val="007F4248"/>
    <w:rPr>
      <w:color w:val="605E5C"/>
      <w:shd w:val="clear" w:color="auto" w:fill="E1DFDD"/>
    </w:rPr>
  </w:style>
  <w:style w:type="character" w:styleId="Refdecomentario">
    <w:name w:val="annotation reference"/>
    <w:basedOn w:val="Fuentedeprrafopredeter"/>
    <w:uiPriority w:val="99"/>
    <w:semiHidden/>
    <w:unhideWhenUsed/>
    <w:rsid w:val="00AD68CC"/>
    <w:rPr>
      <w:sz w:val="16"/>
      <w:szCs w:val="16"/>
    </w:rPr>
  </w:style>
  <w:style w:type="paragraph" w:styleId="Textocomentario">
    <w:name w:val="annotation text"/>
    <w:basedOn w:val="Normal"/>
    <w:link w:val="TextocomentarioCar"/>
    <w:uiPriority w:val="99"/>
    <w:unhideWhenUsed/>
    <w:rsid w:val="00AD68CC"/>
    <w:rPr>
      <w:sz w:val="20"/>
      <w:szCs w:val="20"/>
    </w:rPr>
  </w:style>
  <w:style w:type="character" w:customStyle="1" w:styleId="TextocomentarioCar">
    <w:name w:val="Texto comentario Car"/>
    <w:basedOn w:val="Fuentedeprrafopredeter"/>
    <w:link w:val="Textocomentario"/>
    <w:uiPriority w:val="99"/>
    <w:rsid w:val="00AD68CC"/>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AD68CC"/>
    <w:rPr>
      <w:b/>
      <w:bCs/>
    </w:rPr>
  </w:style>
  <w:style w:type="character" w:customStyle="1" w:styleId="AsuntodelcomentarioCar">
    <w:name w:val="Asunto del comentario Car"/>
    <w:basedOn w:val="TextocomentarioCar"/>
    <w:link w:val="Asuntodelcomentario"/>
    <w:uiPriority w:val="99"/>
    <w:semiHidden/>
    <w:rsid w:val="00AD68CC"/>
    <w:rPr>
      <w:rFonts w:eastAsiaTheme="minorEastAsia"/>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453546">
      <w:bodyDiv w:val="1"/>
      <w:marLeft w:val="0"/>
      <w:marRight w:val="0"/>
      <w:marTop w:val="0"/>
      <w:marBottom w:val="0"/>
      <w:divBdr>
        <w:top w:val="none" w:sz="0" w:space="0" w:color="auto"/>
        <w:left w:val="none" w:sz="0" w:space="0" w:color="auto"/>
        <w:bottom w:val="none" w:sz="0" w:space="0" w:color="auto"/>
        <w:right w:val="none" w:sz="0" w:space="0" w:color="auto"/>
      </w:divBdr>
    </w:div>
    <w:div w:id="676614092">
      <w:bodyDiv w:val="1"/>
      <w:marLeft w:val="0"/>
      <w:marRight w:val="0"/>
      <w:marTop w:val="0"/>
      <w:marBottom w:val="0"/>
      <w:divBdr>
        <w:top w:val="none" w:sz="0" w:space="0" w:color="auto"/>
        <w:left w:val="none" w:sz="0" w:space="0" w:color="auto"/>
        <w:bottom w:val="none" w:sz="0" w:space="0" w:color="auto"/>
        <w:right w:val="none" w:sz="0" w:space="0" w:color="auto"/>
      </w:divBdr>
    </w:div>
    <w:div w:id="1592354291">
      <w:bodyDiv w:val="1"/>
      <w:marLeft w:val="0"/>
      <w:marRight w:val="0"/>
      <w:marTop w:val="0"/>
      <w:marBottom w:val="0"/>
      <w:divBdr>
        <w:top w:val="none" w:sz="0" w:space="0" w:color="auto"/>
        <w:left w:val="none" w:sz="0" w:space="0" w:color="auto"/>
        <w:bottom w:val="none" w:sz="0" w:space="0" w:color="auto"/>
        <w:right w:val="none" w:sz="0" w:space="0" w:color="auto"/>
      </w:divBdr>
    </w:div>
    <w:div w:id="1716390922">
      <w:bodyDiv w:val="1"/>
      <w:marLeft w:val="0"/>
      <w:marRight w:val="0"/>
      <w:marTop w:val="0"/>
      <w:marBottom w:val="0"/>
      <w:divBdr>
        <w:top w:val="none" w:sz="0" w:space="0" w:color="auto"/>
        <w:left w:val="none" w:sz="0" w:space="0" w:color="auto"/>
        <w:bottom w:val="none" w:sz="0" w:space="0" w:color="auto"/>
        <w:right w:val="none" w:sz="0" w:space="0" w:color="auto"/>
      </w:divBdr>
      <w:divsChild>
        <w:div w:id="1618874649">
          <w:marLeft w:val="0"/>
          <w:marRight w:val="0"/>
          <w:marTop w:val="0"/>
          <w:marBottom w:val="0"/>
          <w:divBdr>
            <w:top w:val="none" w:sz="0" w:space="0" w:color="auto"/>
            <w:left w:val="none" w:sz="0" w:space="0" w:color="auto"/>
            <w:bottom w:val="none" w:sz="0" w:space="0" w:color="auto"/>
            <w:right w:val="none" w:sz="0" w:space="0" w:color="auto"/>
          </w:divBdr>
          <w:divsChild>
            <w:div w:id="1214973761">
              <w:marLeft w:val="0"/>
              <w:marRight w:val="0"/>
              <w:marTop w:val="0"/>
              <w:marBottom w:val="0"/>
              <w:divBdr>
                <w:top w:val="none" w:sz="0" w:space="0" w:color="auto"/>
                <w:left w:val="none" w:sz="0" w:space="0" w:color="auto"/>
                <w:bottom w:val="none" w:sz="0" w:space="0" w:color="auto"/>
                <w:right w:val="none" w:sz="0" w:space="0" w:color="auto"/>
              </w:divBdr>
              <w:divsChild>
                <w:div w:id="1206138365">
                  <w:marLeft w:val="0"/>
                  <w:marRight w:val="0"/>
                  <w:marTop w:val="0"/>
                  <w:marBottom w:val="0"/>
                  <w:divBdr>
                    <w:top w:val="none" w:sz="0" w:space="0" w:color="auto"/>
                    <w:left w:val="none" w:sz="0" w:space="0" w:color="auto"/>
                    <w:bottom w:val="none" w:sz="0" w:space="0" w:color="auto"/>
                    <w:right w:val="none" w:sz="0" w:space="0" w:color="auto"/>
                  </w:divBdr>
                  <w:divsChild>
                    <w:div w:id="1329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05082">
      <w:bodyDiv w:val="1"/>
      <w:marLeft w:val="0"/>
      <w:marRight w:val="0"/>
      <w:marTop w:val="0"/>
      <w:marBottom w:val="0"/>
      <w:divBdr>
        <w:top w:val="none" w:sz="0" w:space="0" w:color="auto"/>
        <w:left w:val="none" w:sz="0" w:space="0" w:color="auto"/>
        <w:bottom w:val="none" w:sz="0" w:space="0" w:color="auto"/>
        <w:right w:val="none" w:sz="0" w:space="0" w:color="auto"/>
      </w:divBdr>
    </w:div>
    <w:div w:id="21414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EqmvfGN5BeVPoAfAH_7m-skBaHufMOY0hClMFA-pioUKwg?e=He5Sl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3F94A-2FD0-48C1-8EDD-B19E529B2317}">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3627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cp:lastPrinted>2025-12-22T19:29:00Z</cp:lastPrinted>
  <dcterms:created xsi:type="dcterms:W3CDTF">2025-12-22T21:05:00Z</dcterms:created>
  <dcterms:modified xsi:type="dcterms:W3CDTF">2025-12-22T21:05:00Z</dcterms:modified>
</cp:coreProperties>
</file>