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5DFCE3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03C8117F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2309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lunes </w:t>
                            </w:r>
                            <w:r w:rsidR="007A492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2309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7A492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</w:t>
                            </w:r>
                            <w:r w:rsidR="00387AF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mayo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4B9223ED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A492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219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03C8117F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2309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lunes </w:t>
                      </w:r>
                      <w:r w:rsidR="007A492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2309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7A492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</w:t>
                      </w:r>
                      <w:r w:rsidR="00387AF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mayo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4B9223ED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7A492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219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08EEC38D" w14:textId="6D30D0D6" w:rsidR="00387AFB" w:rsidRDefault="00387AFB" w:rsidP="00EA13AB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Recibe</w:t>
      </w:r>
      <w:r w:rsidRPr="00387AFB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Hospital de Cardiología del CMN Siglo XXI certificación internacional como Centro de Excelencia en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manejo del dolor torácico y Código Infarto</w:t>
      </w:r>
    </w:p>
    <w:p w14:paraId="5D6BC457" w14:textId="05764CE5" w:rsidR="00400528" w:rsidRPr="00150063" w:rsidRDefault="00400528" w:rsidP="0015006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C860774" w14:textId="73FF90A6" w:rsidR="003F099F" w:rsidRPr="00D73C73" w:rsidRDefault="00387AFB" w:rsidP="009758F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387AFB">
        <w:rPr>
          <w:rFonts w:ascii="Noto Sans" w:hAnsi="Noto Sans" w:cs="Noto Sans"/>
          <w:b/>
          <w:bCs/>
          <w:sz w:val="20"/>
          <w:szCs w:val="20"/>
        </w:rPr>
        <w:t>Es</w:t>
      </w:r>
      <w:r>
        <w:rPr>
          <w:rFonts w:ascii="Noto Sans" w:hAnsi="Noto Sans" w:cs="Noto Sans"/>
          <w:b/>
          <w:bCs/>
          <w:sz w:val="20"/>
          <w:szCs w:val="20"/>
        </w:rPr>
        <w:t>ta unidad de Tercer Nivel es el p</w:t>
      </w:r>
      <w:r w:rsidRPr="00387AFB">
        <w:rPr>
          <w:rFonts w:ascii="Noto Sans" w:hAnsi="Noto Sans" w:cs="Noto Sans"/>
          <w:b/>
          <w:bCs/>
          <w:sz w:val="20"/>
          <w:szCs w:val="20"/>
        </w:rPr>
        <w:t xml:space="preserve">rimer hospital público de México y Latinoamérica reconocido por la American Heart Association por su atención coordinada y </w:t>
      </w:r>
      <w:r>
        <w:rPr>
          <w:rFonts w:ascii="Noto Sans" w:hAnsi="Noto Sans" w:cs="Noto Sans"/>
          <w:b/>
          <w:bCs/>
          <w:sz w:val="20"/>
          <w:szCs w:val="20"/>
        </w:rPr>
        <w:t xml:space="preserve">optimización de tiempos en </w:t>
      </w:r>
      <w:r w:rsidR="00FC3FB3">
        <w:rPr>
          <w:rFonts w:ascii="Noto Sans" w:hAnsi="Noto Sans" w:cs="Noto Sans"/>
          <w:b/>
          <w:bCs/>
          <w:sz w:val="20"/>
          <w:szCs w:val="20"/>
        </w:rPr>
        <w:t xml:space="preserve">el tratamiento </w:t>
      </w:r>
      <w:r>
        <w:rPr>
          <w:rFonts w:ascii="Noto Sans" w:hAnsi="Noto Sans" w:cs="Noto Sans"/>
          <w:b/>
          <w:bCs/>
          <w:sz w:val="20"/>
          <w:szCs w:val="20"/>
        </w:rPr>
        <w:t xml:space="preserve">del </w:t>
      </w:r>
      <w:r w:rsidRPr="00387AFB">
        <w:rPr>
          <w:rFonts w:ascii="Noto Sans" w:hAnsi="Noto Sans" w:cs="Noto Sans"/>
          <w:b/>
          <w:bCs/>
          <w:sz w:val="20"/>
          <w:szCs w:val="20"/>
        </w:rPr>
        <w:t>infarto agudo al miocardio</w:t>
      </w:r>
      <w:r w:rsidR="00A958F9">
        <w:rPr>
          <w:rFonts w:ascii="Noto Sans" w:hAnsi="Noto Sans" w:cs="Noto Sans"/>
          <w:b/>
          <w:bCs/>
          <w:sz w:val="20"/>
          <w:szCs w:val="20"/>
        </w:rPr>
        <w:t>.</w:t>
      </w:r>
      <w:r w:rsidRPr="00387AFB"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p w14:paraId="72031813" w14:textId="70F340BA" w:rsidR="00322321" w:rsidRDefault="00322321" w:rsidP="00322321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322321">
        <w:rPr>
          <w:rFonts w:ascii="Noto Sans" w:hAnsi="Noto Sans" w:cs="Noto Sans"/>
          <w:b/>
          <w:bCs/>
          <w:sz w:val="20"/>
          <w:szCs w:val="20"/>
        </w:rPr>
        <w:t xml:space="preserve">En años recientes, </w:t>
      </w:r>
      <w:r>
        <w:rPr>
          <w:rFonts w:ascii="Noto Sans" w:hAnsi="Noto Sans" w:cs="Noto Sans"/>
          <w:b/>
          <w:bCs/>
          <w:sz w:val="20"/>
          <w:szCs w:val="20"/>
        </w:rPr>
        <w:t>esta asociación</w:t>
      </w:r>
      <w:r w:rsidRPr="00322321">
        <w:rPr>
          <w:rFonts w:ascii="Noto Sans" w:hAnsi="Noto Sans" w:cs="Noto Sans"/>
          <w:b/>
          <w:bCs/>
          <w:sz w:val="20"/>
          <w:szCs w:val="20"/>
        </w:rPr>
        <w:t xml:space="preserve"> otorgó a esta unidad reconocimientos de nivel Bronce y Plata por mantener, durante seis meses y un año</w:t>
      </w:r>
      <w:r w:rsidR="00FC3FB3">
        <w:rPr>
          <w:rFonts w:ascii="Noto Sans" w:hAnsi="Noto Sans" w:cs="Noto Sans"/>
          <w:b/>
          <w:bCs/>
          <w:sz w:val="20"/>
          <w:szCs w:val="20"/>
        </w:rPr>
        <w:t>,</w:t>
      </w:r>
      <w:r w:rsidRPr="00322321">
        <w:rPr>
          <w:rFonts w:ascii="Noto Sans" w:hAnsi="Noto Sans" w:cs="Noto Sans"/>
          <w:b/>
          <w:bCs/>
          <w:sz w:val="20"/>
          <w:szCs w:val="20"/>
        </w:rPr>
        <w:t xml:space="preserve"> respectivamente, estándares internacionales de calidad </w:t>
      </w:r>
      <w:r>
        <w:rPr>
          <w:rFonts w:ascii="Noto Sans" w:hAnsi="Noto Sans" w:cs="Noto Sans"/>
          <w:b/>
          <w:bCs/>
          <w:sz w:val="20"/>
          <w:szCs w:val="20"/>
        </w:rPr>
        <w:t xml:space="preserve">en el </w:t>
      </w:r>
      <w:r w:rsidR="00FC3FB3">
        <w:rPr>
          <w:rFonts w:ascii="Noto Sans" w:hAnsi="Noto Sans" w:cs="Noto Sans"/>
          <w:b/>
          <w:bCs/>
          <w:sz w:val="20"/>
          <w:szCs w:val="20"/>
        </w:rPr>
        <w:t>manejo</w:t>
      </w:r>
      <w:r>
        <w:rPr>
          <w:rFonts w:ascii="Noto Sans" w:hAnsi="Noto Sans" w:cs="Noto Sans"/>
          <w:b/>
          <w:bCs/>
          <w:sz w:val="20"/>
          <w:szCs w:val="20"/>
        </w:rPr>
        <w:t xml:space="preserve"> de padecimientos cardiacos</w:t>
      </w:r>
      <w:r w:rsidRPr="00322321">
        <w:rPr>
          <w:rFonts w:ascii="Noto Sans" w:hAnsi="Noto Sans" w:cs="Noto Sans"/>
          <w:b/>
          <w:bCs/>
          <w:sz w:val="20"/>
          <w:szCs w:val="20"/>
        </w:rPr>
        <w:t xml:space="preserve">. </w:t>
      </w:r>
    </w:p>
    <w:p w14:paraId="1A2359CF" w14:textId="77777777" w:rsidR="00387AFB" w:rsidRPr="00322321" w:rsidRDefault="00387AFB" w:rsidP="0032232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B366185" w14:textId="4F8375F8" w:rsidR="00387AFB" w:rsidRDefault="00387AFB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387AFB">
        <w:rPr>
          <w:rFonts w:ascii="Noto Sans" w:hAnsi="Noto Sans" w:cs="Noto Sans"/>
          <w:sz w:val="22"/>
          <w:szCs w:val="22"/>
          <w:lang w:val="es-MX"/>
        </w:rPr>
        <w:t xml:space="preserve">La Unidad Médica de Alta Especialidad (UMAE) Hospital de Cardiología del Centro Médico Nacional (CMN) Siglo XXI, del Instituto Mexicano del Seguro Social (IMSS), recibió la certificación internacional </w:t>
      </w:r>
      <w:r w:rsidRPr="00387AFB">
        <w:rPr>
          <w:rFonts w:ascii="Noto Sans" w:hAnsi="Noto Sans" w:cs="Noto Sans"/>
          <w:i/>
          <w:iCs/>
          <w:sz w:val="22"/>
          <w:szCs w:val="22"/>
          <w:lang w:val="es-MX"/>
        </w:rPr>
        <w:t>Chest Pain Center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 otorgada por la </w:t>
      </w:r>
      <w:bookmarkStart w:id="0" w:name="_Hlk197093925"/>
      <w:r w:rsidRPr="00387AFB">
        <w:rPr>
          <w:rFonts w:ascii="Noto Sans" w:hAnsi="Noto Sans" w:cs="Noto Sans"/>
          <w:sz w:val="22"/>
          <w:szCs w:val="22"/>
          <w:lang w:val="es-MX"/>
        </w:rPr>
        <w:t>American Heart Association</w:t>
      </w:r>
      <w:bookmarkEnd w:id="0"/>
      <w:r w:rsidRPr="00387AFB">
        <w:rPr>
          <w:rFonts w:ascii="Noto Sans" w:hAnsi="Noto Sans" w:cs="Noto Sans"/>
          <w:sz w:val="22"/>
          <w:szCs w:val="22"/>
          <w:lang w:val="es-MX"/>
        </w:rPr>
        <w:t xml:space="preserve">, que lo acredita como Centro de Excelencia en el manejo del </w:t>
      </w:r>
      <w:r>
        <w:rPr>
          <w:rFonts w:ascii="Noto Sans" w:hAnsi="Noto Sans" w:cs="Noto Sans"/>
          <w:sz w:val="22"/>
          <w:szCs w:val="22"/>
          <w:lang w:val="es-MX"/>
        </w:rPr>
        <w:t xml:space="preserve">dolor torácico y </w:t>
      </w:r>
      <w:r w:rsidR="00A958F9">
        <w:rPr>
          <w:rFonts w:ascii="Noto Sans" w:hAnsi="Noto Sans" w:cs="Noto Sans"/>
          <w:sz w:val="22"/>
          <w:szCs w:val="22"/>
          <w:lang w:val="es-MX"/>
        </w:rPr>
        <w:t xml:space="preserve">la implementación </w:t>
      </w:r>
      <w:r>
        <w:rPr>
          <w:rFonts w:ascii="Noto Sans" w:hAnsi="Noto Sans" w:cs="Noto Sans"/>
          <w:sz w:val="22"/>
          <w:szCs w:val="22"/>
          <w:lang w:val="es-MX"/>
        </w:rPr>
        <w:t>de</w:t>
      </w:r>
      <w:r w:rsidR="00A958F9">
        <w:rPr>
          <w:rFonts w:ascii="Noto Sans" w:hAnsi="Noto Sans" w:cs="Noto Sans"/>
          <w:sz w:val="22"/>
          <w:szCs w:val="22"/>
          <w:lang w:val="es-MX"/>
        </w:rPr>
        <w:t xml:space="preserve">l protocolo nacional </w:t>
      </w:r>
      <w:r>
        <w:rPr>
          <w:rFonts w:ascii="Noto Sans" w:hAnsi="Noto Sans" w:cs="Noto Sans"/>
          <w:sz w:val="22"/>
          <w:szCs w:val="22"/>
          <w:lang w:val="es-MX"/>
        </w:rPr>
        <w:t xml:space="preserve">Código Infarto. </w:t>
      </w:r>
    </w:p>
    <w:p w14:paraId="1C587807" w14:textId="77777777" w:rsidR="00387AFB" w:rsidRDefault="00387AFB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93928A6" w14:textId="2A0335FA" w:rsidR="00387AFB" w:rsidRDefault="00387AFB" w:rsidP="00AF6DD4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>El director de</w:t>
      </w:r>
      <w:r w:rsidR="004D2D00">
        <w:rPr>
          <w:rFonts w:ascii="Noto Sans" w:hAnsi="Noto Sans" w:cs="Noto Sans"/>
          <w:sz w:val="22"/>
          <w:szCs w:val="22"/>
          <w:lang w:val="es-MX"/>
        </w:rPr>
        <w:t xml:space="preserve"> la UMAE, </w:t>
      </w:r>
      <w:r>
        <w:rPr>
          <w:rFonts w:ascii="Noto Sans" w:hAnsi="Noto Sans" w:cs="Noto Sans"/>
          <w:sz w:val="22"/>
          <w:szCs w:val="22"/>
          <w:lang w:val="es-MX"/>
        </w:rPr>
        <w:t xml:space="preserve">doctor Guillermo Saturno Chiu, explicó que </w:t>
      </w:r>
      <w:r w:rsidR="00AF6DD4">
        <w:rPr>
          <w:rFonts w:ascii="Noto Sans" w:hAnsi="Noto Sans" w:cs="Noto Sans"/>
          <w:sz w:val="22"/>
          <w:szCs w:val="22"/>
          <w:lang w:val="es-MX"/>
        </w:rPr>
        <w:t>con este logro</w:t>
      </w:r>
      <w:r w:rsidR="004D2D00">
        <w:rPr>
          <w:rFonts w:ascii="Noto Sans" w:hAnsi="Noto Sans" w:cs="Noto Sans"/>
          <w:sz w:val="22"/>
          <w:szCs w:val="22"/>
          <w:lang w:val="es-MX"/>
        </w:rPr>
        <w:t xml:space="preserve"> la unidad de </w:t>
      </w:r>
      <w:r w:rsidR="00AF6DD4">
        <w:rPr>
          <w:rFonts w:ascii="Noto Sans" w:hAnsi="Noto Sans" w:cs="Noto Sans"/>
          <w:sz w:val="22"/>
          <w:szCs w:val="22"/>
          <w:lang w:val="es-MX"/>
        </w:rPr>
        <w:t xml:space="preserve">Tercer Nivel se convierte en el primer 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hospital público de México y Latinoamérica en obtener </w:t>
      </w:r>
      <w:r w:rsidR="007575BD">
        <w:rPr>
          <w:rFonts w:ascii="Noto Sans" w:hAnsi="Noto Sans" w:cs="Noto Sans"/>
          <w:sz w:val="22"/>
          <w:szCs w:val="22"/>
          <w:lang w:val="es-MX"/>
        </w:rPr>
        <w:t>esta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 distinción, reflejo de su liderazgo en </w:t>
      </w:r>
      <w:r w:rsidR="00916353">
        <w:rPr>
          <w:rFonts w:ascii="Noto Sans" w:hAnsi="Noto Sans" w:cs="Noto Sans"/>
          <w:sz w:val="22"/>
          <w:szCs w:val="22"/>
          <w:lang w:val="es-MX"/>
        </w:rPr>
        <w:t>el manejo de los padecimientos cardiacos</w:t>
      </w:r>
      <w:r w:rsidR="00A958F9">
        <w:rPr>
          <w:rFonts w:ascii="Noto Sans" w:hAnsi="Noto Sans" w:cs="Noto Sans"/>
          <w:sz w:val="22"/>
          <w:szCs w:val="22"/>
          <w:lang w:val="es-MX"/>
        </w:rPr>
        <w:t xml:space="preserve">. </w:t>
      </w:r>
    </w:p>
    <w:p w14:paraId="190DFD52" w14:textId="77777777" w:rsidR="007575BD" w:rsidRDefault="007575BD" w:rsidP="00AF6DD4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6543CB2" w14:textId="038E74CB" w:rsidR="007575BD" w:rsidRDefault="007575BD" w:rsidP="007575BD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387AFB">
        <w:rPr>
          <w:rFonts w:ascii="Noto Sans" w:hAnsi="Noto Sans" w:cs="Noto Sans"/>
          <w:sz w:val="22"/>
          <w:szCs w:val="22"/>
          <w:lang w:val="es-MX"/>
        </w:rPr>
        <w:t xml:space="preserve">“Nos enorgullece recibir esta certificación internacional, que refleja la entrega de todo nuestro equipo y reafirma nuestro compromiso con </w:t>
      </w:r>
      <w:r w:rsidR="00916353">
        <w:rPr>
          <w:rFonts w:ascii="Noto Sans" w:hAnsi="Noto Sans" w:cs="Noto Sans"/>
          <w:sz w:val="22"/>
          <w:szCs w:val="22"/>
          <w:lang w:val="es-MX"/>
        </w:rPr>
        <w:t>la atención cardiovascular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 de excelencia para nuestros derechohabientes”, enfatizó. </w:t>
      </w:r>
    </w:p>
    <w:p w14:paraId="06327E9B" w14:textId="77777777" w:rsidR="00A958F9" w:rsidRDefault="00A958F9" w:rsidP="00AF6DD4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450C41D6" w14:textId="729B2C67" w:rsidR="00AF6DD4" w:rsidRDefault="00A958F9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Detalló que esta certificación 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 xml:space="preserve">fue concedida tras un riguroso proceso de evaluación </w:t>
      </w:r>
      <w:r>
        <w:rPr>
          <w:rFonts w:ascii="Noto Sans" w:hAnsi="Noto Sans" w:cs="Noto Sans"/>
          <w:sz w:val="22"/>
          <w:szCs w:val="22"/>
          <w:lang w:val="es-MX"/>
        </w:rPr>
        <w:t xml:space="preserve">en el que se demostraron 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>méritos sobresalientes</w:t>
      </w:r>
      <w:r w:rsidR="009B6398">
        <w:rPr>
          <w:rFonts w:ascii="Noto Sans" w:hAnsi="Noto Sans" w:cs="Noto Sans"/>
          <w:sz w:val="22"/>
          <w:szCs w:val="22"/>
          <w:lang w:val="es-MX"/>
        </w:rPr>
        <w:t>, entre las que destacan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 xml:space="preserve">la </w:t>
      </w:r>
      <w:r>
        <w:rPr>
          <w:rFonts w:ascii="Noto Sans" w:hAnsi="Noto Sans" w:cs="Noto Sans"/>
          <w:sz w:val="22"/>
          <w:szCs w:val="22"/>
          <w:lang w:val="es-MX"/>
        </w:rPr>
        <w:t xml:space="preserve">exitosa 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>implementación del protocolo nacional Código Infarto</w:t>
      </w:r>
      <w:r w:rsidR="009B6398">
        <w:rPr>
          <w:rFonts w:ascii="Noto Sans" w:hAnsi="Noto Sans" w:cs="Noto Sans"/>
          <w:sz w:val="22"/>
          <w:szCs w:val="22"/>
          <w:lang w:val="es-MX"/>
        </w:rPr>
        <w:t xml:space="preserve"> y </w:t>
      </w:r>
      <w:r w:rsidR="00916353">
        <w:rPr>
          <w:rFonts w:ascii="Noto Sans" w:hAnsi="Noto Sans" w:cs="Noto Sans"/>
          <w:sz w:val="22"/>
          <w:szCs w:val="22"/>
          <w:lang w:val="es-MX"/>
        </w:rPr>
        <w:t xml:space="preserve">el trabajo coordinado </w:t>
      </w:r>
      <w:r w:rsidR="007575BD">
        <w:rPr>
          <w:rFonts w:ascii="Noto Sans" w:hAnsi="Noto Sans" w:cs="Noto Sans"/>
          <w:sz w:val="22"/>
          <w:szCs w:val="22"/>
          <w:lang w:val="es-MX"/>
        </w:rPr>
        <w:t xml:space="preserve">entre los servicios de </w:t>
      </w:r>
      <w:r>
        <w:rPr>
          <w:rFonts w:ascii="Noto Sans" w:hAnsi="Noto Sans" w:cs="Noto Sans"/>
          <w:sz w:val="22"/>
          <w:szCs w:val="22"/>
          <w:lang w:val="es-MX"/>
        </w:rPr>
        <w:t>U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 xml:space="preserve">rgencias, </w:t>
      </w:r>
      <w:r>
        <w:rPr>
          <w:rFonts w:ascii="Noto Sans" w:hAnsi="Noto Sans" w:cs="Noto Sans"/>
          <w:sz w:val="22"/>
          <w:szCs w:val="22"/>
          <w:lang w:val="es-MX"/>
        </w:rPr>
        <w:t>C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 xml:space="preserve">ardiología y </w:t>
      </w:r>
      <w:r>
        <w:rPr>
          <w:rFonts w:ascii="Noto Sans" w:hAnsi="Noto Sans" w:cs="Noto Sans"/>
          <w:sz w:val="22"/>
          <w:szCs w:val="22"/>
          <w:lang w:val="es-MX"/>
        </w:rPr>
        <w:t>T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 xml:space="preserve">erapia </w:t>
      </w:r>
      <w:r>
        <w:rPr>
          <w:rFonts w:ascii="Noto Sans" w:hAnsi="Noto Sans" w:cs="Noto Sans"/>
          <w:sz w:val="22"/>
          <w:szCs w:val="22"/>
          <w:lang w:val="es-MX"/>
        </w:rPr>
        <w:t>I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 xml:space="preserve">ntensiva. </w:t>
      </w:r>
    </w:p>
    <w:p w14:paraId="3153F3CC" w14:textId="77777777" w:rsidR="007575BD" w:rsidRDefault="007575BD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A00C3BA" w14:textId="21A03BDE" w:rsidR="007575BD" w:rsidRPr="00387AFB" w:rsidRDefault="007575BD" w:rsidP="007575BD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En el proceso de evaluación, integrantes de </w:t>
      </w:r>
      <w:bookmarkStart w:id="1" w:name="_Hlk197094704"/>
      <w:r>
        <w:rPr>
          <w:rFonts w:ascii="Noto Sans" w:hAnsi="Noto Sans" w:cs="Noto Sans"/>
          <w:sz w:val="22"/>
          <w:szCs w:val="22"/>
          <w:lang w:val="es-MX"/>
        </w:rPr>
        <w:t xml:space="preserve">la </w:t>
      </w:r>
      <w:r w:rsidRPr="007575BD">
        <w:rPr>
          <w:rFonts w:ascii="Noto Sans" w:hAnsi="Noto Sans" w:cs="Noto Sans"/>
          <w:sz w:val="22"/>
          <w:szCs w:val="22"/>
          <w:lang w:val="es-MX"/>
        </w:rPr>
        <w:t>American Heart Association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 </w:t>
      </w:r>
      <w:bookmarkEnd w:id="1"/>
      <w:r w:rsidRPr="00387AFB">
        <w:rPr>
          <w:rFonts w:ascii="Noto Sans" w:hAnsi="Noto Sans" w:cs="Noto Sans"/>
          <w:sz w:val="22"/>
          <w:szCs w:val="22"/>
          <w:lang w:val="es-MX"/>
        </w:rPr>
        <w:t xml:space="preserve">destacaron la eficacia del Código Infarto del IMSS, que garantiza que un paciente con infarto reciba diagnóstico y tratamiento (como angioplastia primaria) en el menor tiempo posible, </w:t>
      </w:r>
      <w:r w:rsidR="009B6398">
        <w:rPr>
          <w:rFonts w:ascii="Noto Sans" w:hAnsi="Noto Sans" w:cs="Noto Sans"/>
          <w:sz w:val="22"/>
          <w:szCs w:val="22"/>
          <w:lang w:val="es-MX"/>
        </w:rPr>
        <w:t xml:space="preserve">lo que aumenta </w:t>
      </w:r>
      <w:r w:rsidRPr="00387AFB">
        <w:rPr>
          <w:rFonts w:ascii="Noto Sans" w:hAnsi="Noto Sans" w:cs="Noto Sans"/>
          <w:sz w:val="22"/>
          <w:szCs w:val="22"/>
          <w:lang w:val="es-MX"/>
        </w:rPr>
        <w:t>significativamente las posibilidades de supervivencia y recuperación.</w:t>
      </w:r>
    </w:p>
    <w:p w14:paraId="6E46A4A7" w14:textId="77777777" w:rsidR="007575BD" w:rsidRDefault="007575BD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787B8BB1" w14:textId="335A9FCB" w:rsidR="007575BD" w:rsidRDefault="007575BD" w:rsidP="007575BD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>El doctor Saturno Chiu comentó que l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a trayectoria de mejora continua del Hospital de Cardiología fue fundamental para alcanzar este nivel de excelencia. En años recientes, </w:t>
      </w:r>
      <w:r w:rsidR="00C25400" w:rsidRPr="00C25400">
        <w:rPr>
          <w:rFonts w:ascii="Noto Sans" w:hAnsi="Noto Sans" w:cs="Noto Sans"/>
          <w:sz w:val="22"/>
          <w:szCs w:val="22"/>
          <w:lang w:val="es-MX"/>
        </w:rPr>
        <w:t xml:space="preserve">la American Heart Association </w:t>
      </w:r>
      <w:r w:rsidR="00C25400">
        <w:rPr>
          <w:rFonts w:ascii="Noto Sans" w:hAnsi="Noto Sans" w:cs="Noto Sans"/>
          <w:sz w:val="22"/>
          <w:szCs w:val="22"/>
          <w:lang w:val="es-MX"/>
        </w:rPr>
        <w:t xml:space="preserve">otorgó a esta unidad </w:t>
      </w:r>
      <w:r w:rsidRPr="00387AFB">
        <w:rPr>
          <w:rFonts w:ascii="Noto Sans" w:hAnsi="Noto Sans" w:cs="Noto Sans"/>
          <w:sz w:val="22"/>
          <w:szCs w:val="22"/>
          <w:lang w:val="es-MX"/>
        </w:rPr>
        <w:t>reconocimientos de nivel Bronce y Plata por mantener, durante seis meses y un año</w:t>
      </w:r>
      <w:r w:rsidR="004D2D00">
        <w:rPr>
          <w:rFonts w:ascii="Noto Sans" w:hAnsi="Noto Sans" w:cs="Noto Sans"/>
          <w:sz w:val="22"/>
          <w:szCs w:val="22"/>
          <w:lang w:val="es-MX"/>
        </w:rPr>
        <w:t>,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 respectivamente, estándares internacionales de calidad en </w:t>
      </w:r>
      <w:r w:rsidR="00916353">
        <w:rPr>
          <w:rFonts w:ascii="Noto Sans" w:hAnsi="Noto Sans" w:cs="Noto Sans"/>
          <w:sz w:val="22"/>
          <w:szCs w:val="22"/>
          <w:lang w:val="es-MX"/>
        </w:rPr>
        <w:t>el tratamiento del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 infarto.</w:t>
      </w:r>
    </w:p>
    <w:p w14:paraId="36AB0BB9" w14:textId="77777777" w:rsidR="007575BD" w:rsidRDefault="007575BD" w:rsidP="007575BD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AED8CF3" w14:textId="10913A1F" w:rsidR="007575BD" w:rsidRPr="00387AFB" w:rsidRDefault="007575BD" w:rsidP="007575BD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387AFB">
        <w:rPr>
          <w:rFonts w:ascii="Noto Sans" w:hAnsi="Noto Sans" w:cs="Noto Sans"/>
          <w:sz w:val="22"/>
          <w:szCs w:val="22"/>
          <w:lang w:val="es-MX"/>
        </w:rPr>
        <w:t xml:space="preserve">Asimismo, el hospital ha compartido su experiencia a través de trabajos de investigación presentados en foros científicos internacionales, </w:t>
      </w:r>
      <w:r w:rsidR="00C25400">
        <w:rPr>
          <w:rFonts w:ascii="Noto Sans" w:hAnsi="Noto Sans" w:cs="Noto Sans"/>
          <w:sz w:val="22"/>
          <w:szCs w:val="22"/>
          <w:lang w:val="es-MX"/>
        </w:rPr>
        <w:t xml:space="preserve">donde destaca su 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papel pionero en la implementación del Código Infarto a nivel nacional. Estos logros previos sentaron las bases para la </w:t>
      </w:r>
      <w:r w:rsidR="00C25400">
        <w:rPr>
          <w:rFonts w:ascii="Noto Sans" w:hAnsi="Noto Sans" w:cs="Noto Sans"/>
          <w:sz w:val="22"/>
          <w:szCs w:val="22"/>
          <w:lang w:val="es-MX"/>
        </w:rPr>
        <w:t xml:space="preserve">certificación </w:t>
      </w:r>
      <w:r w:rsidRPr="00C25400">
        <w:rPr>
          <w:rFonts w:ascii="Noto Sans" w:hAnsi="Noto Sans" w:cs="Noto Sans"/>
          <w:i/>
          <w:iCs/>
          <w:sz w:val="22"/>
          <w:szCs w:val="22"/>
          <w:lang w:val="es-MX"/>
        </w:rPr>
        <w:t>Chest Pain Center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, al demostrar que </w:t>
      </w:r>
      <w:r w:rsidR="00C25400">
        <w:rPr>
          <w:rFonts w:ascii="Noto Sans" w:hAnsi="Noto Sans" w:cs="Noto Sans"/>
          <w:sz w:val="22"/>
          <w:szCs w:val="22"/>
          <w:lang w:val="es-MX"/>
        </w:rPr>
        <w:t>esta UMAE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 cumple con </w:t>
      </w:r>
      <w:r w:rsidR="00C25400">
        <w:rPr>
          <w:rFonts w:ascii="Noto Sans" w:hAnsi="Noto Sans" w:cs="Noto Sans"/>
          <w:sz w:val="22"/>
          <w:szCs w:val="22"/>
          <w:lang w:val="es-MX"/>
        </w:rPr>
        <w:t xml:space="preserve">los </w:t>
      </w:r>
      <w:r w:rsidRPr="00387AFB">
        <w:rPr>
          <w:rFonts w:ascii="Noto Sans" w:hAnsi="Noto Sans" w:cs="Noto Sans"/>
          <w:sz w:val="22"/>
          <w:szCs w:val="22"/>
          <w:lang w:val="es-MX"/>
        </w:rPr>
        <w:t>criterios globales en l</w:t>
      </w:r>
      <w:r w:rsidR="00C25400">
        <w:rPr>
          <w:rFonts w:ascii="Noto Sans" w:hAnsi="Noto Sans" w:cs="Noto Sans"/>
          <w:sz w:val="22"/>
          <w:szCs w:val="22"/>
          <w:lang w:val="es-MX"/>
        </w:rPr>
        <w:t xml:space="preserve">a inmediata 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identificación y tratamiento del </w:t>
      </w:r>
      <w:r w:rsidR="00C25400">
        <w:rPr>
          <w:rFonts w:ascii="Noto Sans" w:hAnsi="Noto Sans" w:cs="Noto Sans"/>
          <w:sz w:val="22"/>
          <w:szCs w:val="22"/>
          <w:lang w:val="es-MX"/>
        </w:rPr>
        <w:t>S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índrome </w:t>
      </w:r>
      <w:r w:rsidR="00C25400">
        <w:rPr>
          <w:rFonts w:ascii="Noto Sans" w:hAnsi="Noto Sans" w:cs="Noto Sans"/>
          <w:sz w:val="22"/>
          <w:szCs w:val="22"/>
          <w:lang w:val="es-MX"/>
        </w:rPr>
        <w:t>C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oronario </w:t>
      </w:r>
      <w:r w:rsidR="00C25400">
        <w:rPr>
          <w:rFonts w:ascii="Noto Sans" w:hAnsi="Noto Sans" w:cs="Noto Sans"/>
          <w:sz w:val="22"/>
          <w:szCs w:val="22"/>
          <w:lang w:val="es-MX"/>
        </w:rPr>
        <w:t>A</w:t>
      </w:r>
      <w:r w:rsidRPr="00387AFB">
        <w:rPr>
          <w:rFonts w:ascii="Noto Sans" w:hAnsi="Noto Sans" w:cs="Noto Sans"/>
          <w:sz w:val="22"/>
          <w:szCs w:val="22"/>
          <w:lang w:val="es-MX"/>
        </w:rPr>
        <w:t>gudo</w:t>
      </w:r>
      <w:r w:rsidR="00C25400">
        <w:rPr>
          <w:rFonts w:ascii="Noto Sans" w:hAnsi="Noto Sans" w:cs="Noto Sans"/>
          <w:sz w:val="22"/>
          <w:szCs w:val="22"/>
          <w:lang w:val="es-MX"/>
        </w:rPr>
        <w:t>.</w:t>
      </w:r>
    </w:p>
    <w:p w14:paraId="52594635" w14:textId="77777777" w:rsidR="007575BD" w:rsidRDefault="007575BD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4B10E92B" w14:textId="36B0FDA5" w:rsidR="009B6398" w:rsidRDefault="009B6398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>S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>ubrayó que este reconocimiento no solo es un orgullo institucional, sino también un estímulo para mejora</w:t>
      </w:r>
      <w:r>
        <w:rPr>
          <w:rFonts w:ascii="Noto Sans" w:hAnsi="Noto Sans" w:cs="Noto Sans"/>
          <w:sz w:val="22"/>
          <w:szCs w:val="22"/>
          <w:lang w:val="es-MX"/>
        </w:rPr>
        <w:t>r</w:t>
      </w:r>
      <w:r w:rsidR="00387AFB" w:rsidRPr="00387AFB">
        <w:rPr>
          <w:rFonts w:ascii="Noto Sans" w:hAnsi="Noto Sans" w:cs="Noto Sans"/>
          <w:sz w:val="22"/>
          <w:szCs w:val="22"/>
          <w:lang w:val="es-MX"/>
        </w:rPr>
        <w:t xml:space="preserve"> los protocolos de atención cardiaca.</w:t>
      </w:r>
    </w:p>
    <w:p w14:paraId="11F90BC2" w14:textId="77777777" w:rsidR="009B6398" w:rsidRDefault="009B6398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02B7FC48" w14:textId="3DB4F3BB" w:rsidR="00387AFB" w:rsidRPr="00387AFB" w:rsidRDefault="00387AFB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387AFB">
        <w:rPr>
          <w:rFonts w:ascii="Noto Sans" w:hAnsi="Noto Sans" w:cs="Noto Sans"/>
          <w:sz w:val="22"/>
          <w:szCs w:val="22"/>
          <w:lang w:val="es-MX"/>
        </w:rPr>
        <w:t xml:space="preserve">“Este logro es fruto del esfuerzo coordinado de cada área del hospital; nos compromete a seguir innovando y capacitándonos constantemente para </w:t>
      </w:r>
      <w:r w:rsidR="00916353">
        <w:rPr>
          <w:rFonts w:ascii="Noto Sans" w:hAnsi="Noto Sans" w:cs="Noto Sans"/>
          <w:sz w:val="22"/>
          <w:szCs w:val="22"/>
          <w:lang w:val="es-MX"/>
        </w:rPr>
        <w:t xml:space="preserve">estar </w:t>
      </w:r>
      <w:r w:rsidRPr="00387AFB">
        <w:rPr>
          <w:rFonts w:ascii="Noto Sans" w:hAnsi="Noto Sans" w:cs="Noto Sans"/>
          <w:sz w:val="22"/>
          <w:szCs w:val="22"/>
          <w:lang w:val="es-MX"/>
        </w:rPr>
        <w:t>a la altura de los mejores centros cardiovasculares del mundo”</w:t>
      </w:r>
      <w:r w:rsidR="00916353">
        <w:rPr>
          <w:rFonts w:ascii="Noto Sans" w:hAnsi="Noto Sans" w:cs="Noto Sans"/>
          <w:sz w:val="22"/>
          <w:szCs w:val="22"/>
          <w:lang w:val="es-MX"/>
        </w:rPr>
        <w:t>, señaló.</w:t>
      </w:r>
    </w:p>
    <w:p w14:paraId="757E551A" w14:textId="77777777" w:rsidR="009B6398" w:rsidRDefault="009B6398" w:rsidP="00387AF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3B3DDEDA" w14:textId="1F26261D" w:rsidR="009B6398" w:rsidRDefault="009B6398" w:rsidP="009B6398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El cardiólogo del IMSS informó que actualmente el Hospital de Cardiología </w:t>
      </w:r>
      <w:r w:rsidRPr="00387AFB">
        <w:rPr>
          <w:rFonts w:ascii="Noto Sans" w:hAnsi="Noto Sans" w:cs="Noto Sans"/>
          <w:sz w:val="22"/>
          <w:szCs w:val="22"/>
          <w:lang w:val="es-MX"/>
        </w:rPr>
        <w:t>atiende entre 500 y 700 pacientes con infarto cada año, lo que la convierte en una de las unidades con mayor experiencia en el país en el tratamiento del infarto con elevación del ST.</w:t>
      </w:r>
    </w:p>
    <w:p w14:paraId="705096CB" w14:textId="77777777" w:rsidR="00322321" w:rsidRDefault="00322321" w:rsidP="009B6398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21B3101C" w14:textId="3261E7B5" w:rsidR="00322321" w:rsidRDefault="00322321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387AFB">
        <w:rPr>
          <w:rFonts w:ascii="Noto Sans" w:hAnsi="Noto Sans" w:cs="Noto Sans"/>
          <w:sz w:val="22"/>
          <w:szCs w:val="22"/>
          <w:lang w:val="es-MX"/>
        </w:rPr>
        <w:t xml:space="preserve">Con esta certificación internacional </w:t>
      </w:r>
      <w:r>
        <w:rPr>
          <w:rFonts w:ascii="Noto Sans" w:hAnsi="Noto Sans" w:cs="Noto Sans"/>
          <w:sz w:val="22"/>
          <w:szCs w:val="22"/>
          <w:lang w:val="es-MX"/>
        </w:rPr>
        <w:t xml:space="preserve">como </w:t>
      </w:r>
      <w:r w:rsidRPr="00387AFB">
        <w:rPr>
          <w:rFonts w:ascii="Noto Sans" w:hAnsi="Noto Sans" w:cs="Noto Sans"/>
          <w:sz w:val="22"/>
          <w:szCs w:val="22"/>
          <w:lang w:val="es-MX"/>
        </w:rPr>
        <w:t>Centro de Excelencia, el IMSS reafirma su compromiso con la mejora continua y la calidad en los servicios médicos</w:t>
      </w:r>
      <w:r>
        <w:rPr>
          <w:rFonts w:ascii="Noto Sans" w:hAnsi="Noto Sans" w:cs="Noto Sans"/>
          <w:sz w:val="22"/>
          <w:szCs w:val="22"/>
          <w:lang w:val="es-MX"/>
        </w:rPr>
        <w:t xml:space="preserve"> y avala ante la derechohabiencia, que los </w:t>
      </w:r>
      <w:r w:rsidRPr="00387AFB">
        <w:rPr>
          <w:rFonts w:ascii="Noto Sans" w:hAnsi="Noto Sans" w:cs="Noto Sans"/>
          <w:sz w:val="22"/>
          <w:szCs w:val="22"/>
          <w:lang w:val="es-MX"/>
        </w:rPr>
        <w:t>pacientes con infarto reciben una atención de primer nivel</w:t>
      </w:r>
      <w:r>
        <w:rPr>
          <w:rFonts w:ascii="Noto Sans" w:hAnsi="Noto Sans" w:cs="Noto Sans"/>
          <w:sz w:val="22"/>
          <w:szCs w:val="22"/>
          <w:lang w:val="es-MX"/>
        </w:rPr>
        <w:t xml:space="preserve">, con </w:t>
      </w:r>
      <w:r w:rsidRPr="00387AFB">
        <w:rPr>
          <w:rFonts w:ascii="Noto Sans" w:hAnsi="Noto Sans" w:cs="Noto Sans"/>
          <w:sz w:val="22"/>
          <w:szCs w:val="22"/>
          <w:lang w:val="es-MX"/>
        </w:rPr>
        <w:t xml:space="preserve">eficiencia y </w:t>
      </w:r>
      <w:r>
        <w:rPr>
          <w:rFonts w:ascii="Noto Sans" w:hAnsi="Noto Sans" w:cs="Noto Sans"/>
          <w:sz w:val="22"/>
          <w:szCs w:val="22"/>
          <w:lang w:val="es-MX"/>
        </w:rPr>
        <w:t xml:space="preserve">trato humano. </w:t>
      </w:r>
    </w:p>
    <w:p w14:paraId="0255F29E" w14:textId="77777777" w:rsidR="00322321" w:rsidRPr="00387AFB" w:rsidRDefault="00322321" w:rsidP="009B6398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661472AB" w14:textId="0BA4D82C" w:rsidR="00B777FC" w:rsidRDefault="00E679DB" w:rsidP="004D2D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1903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4E05B599" w14:textId="4C148F77" w:rsidR="00263B42" w:rsidRDefault="00263B42" w:rsidP="00263B42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4BD09CC0" w14:textId="15D3AE49" w:rsidR="00263B42" w:rsidRDefault="00263B42" w:rsidP="00263B42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FOTOS</w:t>
      </w:r>
    </w:p>
    <w:p w14:paraId="74D1F33E" w14:textId="45EB1D2A" w:rsidR="00263B42" w:rsidRPr="00263B42" w:rsidRDefault="00263B42" w:rsidP="00263B42">
      <w:pPr>
        <w:ind w:right="49"/>
        <w:rPr>
          <w:rFonts w:ascii="Noto Sans" w:hAnsi="Noto Sans" w:cs="Noto Sans"/>
          <w:sz w:val="22"/>
          <w:szCs w:val="22"/>
        </w:rPr>
      </w:pPr>
      <w:hyperlink r:id="rId8" w:history="1">
        <w:r w:rsidRPr="00263B42">
          <w:rPr>
            <w:rStyle w:val="Hipervnculo"/>
            <w:rFonts w:ascii="Noto Sans" w:hAnsi="Noto Sans" w:cs="Noto Sans"/>
            <w:sz w:val="22"/>
            <w:szCs w:val="22"/>
          </w:rPr>
          <w:t>https://drive.google.com/drive/folders/1ZbUJo0HTx7IINosBdvUCicevGK9wocCZ</w:t>
        </w:r>
      </w:hyperlink>
    </w:p>
    <w:p w14:paraId="5BF66DC0" w14:textId="13226FF5" w:rsidR="00263B42" w:rsidRPr="00263B42" w:rsidRDefault="00263B42" w:rsidP="00263B42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  <w:r w:rsidRPr="00263B42">
        <w:rPr>
          <w:rFonts w:ascii="Noto Sans" w:hAnsi="Noto Sans" w:cs="Noto Sans"/>
          <w:b/>
          <w:bCs/>
          <w:sz w:val="22"/>
          <w:szCs w:val="22"/>
          <w:lang w:val="en-US"/>
        </w:rPr>
        <w:t>LINK VIDEO</w:t>
      </w:r>
    </w:p>
    <w:p w14:paraId="7F7A3109" w14:textId="162EC2C3" w:rsidR="00263B42" w:rsidRPr="00263B42" w:rsidRDefault="00263B42" w:rsidP="00263B42">
      <w:pPr>
        <w:ind w:right="49"/>
        <w:rPr>
          <w:rFonts w:ascii="Noto Sans" w:hAnsi="Noto Sans" w:cs="Noto Sans"/>
          <w:sz w:val="22"/>
          <w:szCs w:val="22"/>
          <w:lang w:val="en-US"/>
        </w:rPr>
      </w:pPr>
      <w:hyperlink r:id="rId9" w:history="1">
        <w:r w:rsidRPr="00263B42">
          <w:rPr>
            <w:rStyle w:val="Hipervnculo"/>
            <w:rFonts w:ascii="Noto Sans" w:hAnsi="Noto Sans" w:cs="Noto Sans"/>
            <w:sz w:val="22"/>
            <w:szCs w:val="22"/>
            <w:lang w:val="en-US"/>
          </w:rPr>
          <w:t>https://www.swisstransfer.com/d/d830dea6-5ec2-4baa-be6e-5775c282c87c</w:t>
        </w:r>
      </w:hyperlink>
    </w:p>
    <w:sectPr w:rsidR="00263B42" w:rsidRPr="00263B42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959388" w14:textId="77777777" w:rsidR="00196967" w:rsidRDefault="00196967" w:rsidP="00A73D65">
      <w:r>
        <w:separator/>
      </w:r>
    </w:p>
  </w:endnote>
  <w:endnote w:type="continuationSeparator" w:id="0">
    <w:p w14:paraId="460CE399" w14:textId="77777777" w:rsidR="00196967" w:rsidRDefault="00196967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mbria Math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5A13C6" w14:textId="77777777" w:rsidR="00196967" w:rsidRDefault="00196967" w:rsidP="00A73D65">
      <w:r>
        <w:separator/>
      </w:r>
    </w:p>
  </w:footnote>
  <w:footnote w:type="continuationSeparator" w:id="0">
    <w:p w14:paraId="32C35222" w14:textId="77777777" w:rsidR="00196967" w:rsidRDefault="00196967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2847"/>
    <w:rsid w:val="00007681"/>
    <w:rsid w:val="000139CB"/>
    <w:rsid w:val="00015284"/>
    <w:rsid w:val="0003757A"/>
    <w:rsid w:val="00042B15"/>
    <w:rsid w:val="00045F7E"/>
    <w:rsid w:val="000462ED"/>
    <w:rsid w:val="00052328"/>
    <w:rsid w:val="00054F49"/>
    <w:rsid w:val="000570DF"/>
    <w:rsid w:val="000665F6"/>
    <w:rsid w:val="00073B4A"/>
    <w:rsid w:val="00075B91"/>
    <w:rsid w:val="00076BAF"/>
    <w:rsid w:val="00082B63"/>
    <w:rsid w:val="000869CD"/>
    <w:rsid w:val="00086D38"/>
    <w:rsid w:val="000918DC"/>
    <w:rsid w:val="000918F9"/>
    <w:rsid w:val="00093A38"/>
    <w:rsid w:val="000A09C1"/>
    <w:rsid w:val="000A408C"/>
    <w:rsid w:val="000A4DE1"/>
    <w:rsid w:val="000A5993"/>
    <w:rsid w:val="000A5E23"/>
    <w:rsid w:val="000A74E1"/>
    <w:rsid w:val="000B1191"/>
    <w:rsid w:val="000B57F5"/>
    <w:rsid w:val="000B6179"/>
    <w:rsid w:val="000B7A86"/>
    <w:rsid w:val="000C4033"/>
    <w:rsid w:val="000C597F"/>
    <w:rsid w:val="000C691B"/>
    <w:rsid w:val="000C7939"/>
    <w:rsid w:val="000D3EE9"/>
    <w:rsid w:val="000D799D"/>
    <w:rsid w:val="000E02E1"/>
    <w:rsid w:val="000E2E09"/>
    <w:rsid w:val="000E4A58"/>
    <w:rsid w:val="000E5D1C"/>
    <w:rsid w:val="000E7F4E"/>
    <w:rsid w:val="000F5A31"/>
    <w:rsid w:val="000F6A7E"/>
    <w:rsid w:val="000F7E2F"/>
    <w:rsid w:val="0010042D"/>
    <w:rsid w:val="0010257D"/>
    <w:rsid w:val="00104AE4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44D6"/>
    <w:rsid w:val="00134B6E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706AE"/>
    <w:rsid w:val="0017233C"/>
    <w:rsid w:val="00173B78"/>
    <w:rsid w:val="00180A38"/>
    <w:rsid w:val="001824E8"/>
    <w:rsid w:val="00184325"/>
    <w:rsid w:val="001858D4"/>
    <w:rsid w:val="00187A8E"/>
    <w:rsid w:val="001928D0"/>
    <w:rsid w:val="00196967"/>
    <w:rsid w:val="00196F49"/>
    <w:rsid w:val="00197887"/>
    <w:rsid w:val="001A126B"/>
    <w:rsid w:val="001A537A"/>
    <w:rsid w:val="001B2F6D"/>
    <w:rsid w:val="001B4BCE"/>
    <w:rsid w:val="001B5469"/>
    <w:rsid w:val="001C0601"/>
    <w:rsid w:val="001C58AF"/>
    <w:rsid w:val="001C635A"/>
    <w:rsid w:val="001D3FAD"/>
    <w:rsid w:val="001E5366"/>
    <w:rsid w:val="001F005A"/>
    <w:rsid w:val="001F0691"/>
    <w:rsid w:val="001F1672"/>
    <w:rsid w:val="001F4D4C"/>
    <w:rsid w:val="001F5105"/>
    <w:rsid w:val="0020172D"/>
    <w:rsid w:val="0021185F"/>
    <w:rsid w:val="002120A9"/>
    <w:rsid w:val="00222180"/>
    <w:rsid w:val="002227B5"/>
    <w:rsid w:val="00223097"/>
    <w:rsid w:val="002232A9"/>
    <w:rsid w:val="0023002C"/>
    <w:rsid w:val="002320C6"/>
    <w:rsid w:val="002320FD"/>
    <w:rsid w:val="00234803"/>
    <w:rsid w:val="00244C1F"/>
    <w:rsid w:val="00244E70"/>
    <w:rsid w:val="00253CB4"/>
    <w:rsid w:val="00256B1D"/>
    <w:rsid w:val="0025730F"/>
    <w:rsid w:val="00257D0A"/>
    <w:rsid w:val="00263B42"/>
    <w:rsid w:val="00266486"/>
    <w:rsid w:val="0027434D"/>
    <w:rsid w:val="002750FC"/>
    <w:rsid w:val="002879E7"/>
    <w:rsid w:val="00290192"/>
    <w:rsid w:val="00290B3D"/>
    <w:rsid w:val="00290D2F"/>
    <w:rsid w:val="0029542D"/>
    <w:rsid w:val="00296E35"/>
    <w:rsid w:val="002A1E96"/>
    <w:rsid w:val="002A5760"/>
    <w:rsid w:val="002A5F77"/>
    <w:rsid w:val="002A7194"/>
    <w:rsid w:val="002D1218"/>
    <w:rsid w:val="002D396D"/>
    <w:rsid w:val="002E2142"/>
    <w:rsid w:val="002E4BED"/>
    <w:rsid w:val="002E62EB"/>
    <w:rsid w:val="002E65E4"/>
    <w:rsid w:val="002F66B2"/>
    <w:rsid w:val="0030278D"/>
    <w:rsid w:val="0030476A"/>
    <w:rsid w:val="003047DA"/>
    <w:rsid w:val="00306032"/>
    <w:rsid w:val="0031436C"/>
    <w:rsid w:val="0031694A"/>
    <w:rsid w:val="00322189"/>
    <w:rsid w:val="00322321"/>
    <w:rsid w:val="00324DD2"/>
    <w:rsid w:val="003268D1"/>
    <w:rsid w:val="00326CB9"/>
    <w:rsid w:val="00330DC8"/>
    <w:rsid w:val="00334838"/>
    <w:rsid w:val="00334CB4"/>
    <w:rsid w:val="00336142"/>
    <w:rsid w:val="0034181C"/>
    <w:rsid w:val="0034383B"/>
    <w:rsid w:val="003438AD"/>
    <w:rsid w:val="0036036E"/>
    <w:rsid w:val="00361DEC"/>
    <w:rsid w:val="00362738"/>
    <w:rsid w:val="00363222"/>
    <w:rsid w:val="003636AF"/>
    <w:rsid w:val="003645AF"/>
    <w:rsid w:val="00370465"/>
    <w:rsid w:val="00387AFB"/>
    <w:rsid w:val="00392B28"/>
    <w:rsid w:val="00397E6D"/>
    <w:rsid w:val="003A0C7C"/>
    <w:rsid w:val="003A5E20"/>
    <w:rsid w:val="003B0A89"/>
    <w:rsid w:val="003B1888"/>
    <w:rsid w:val="003B6760"/>
    <w:rsid w:val="003C08EF"/>
    <w:rsid w:val="003C2773"/>
    <w:rsid w:val="003C3978"/>
    <w:rsid w:val="003D416E"/>
    <w:rsid w:val="003E1335"/>
    <w:rsid w:val="003E1434"/>
    <w:rsid w:val="003F099F"/>
    <w:rsid w:val="003F325F"/>
    <w:rsid w:val="003F6B1B"/>
    <w:rsid w:val="00400528"/>
    <w:rsid w:val="00411BE1"/>
    <w:rsid w:val="00415452"/>
    <w:rsid w:val="00416BD5"/>
    <w:rsid w:val="00424118"/>
    <w:rsid w:val="00440F7C"/>
    <w:rsid w:val="004453BB"/>
    <w:rsid w:val="00450856"/>
    <w:rsid w:val="004513E2"/>
    <w:rsid w:val="00456675"/>
    <w:rsid w:val="00477F45"/>
    <w:rsid w:val="0048241F"/>
    <w:rsid w:val="00482E62"/>
    <w:rsid w:val="00485E2A"/>
    <w:rsid w:val="004871F8"/>
    <w:rsid w:val="0048772E"/>
    <w:rsid w:val="0049306D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0CB3"/>
    <w:rsid w:val="004B4532"/>
    <w:rsid w:val="004B5D60"/>
    <w:rsid w:val="004C22D3"/>
    <w:rsid w:val="004D146C"/>
    <w:rsid w:val="004D2D00"/>
    <w:rsid w:val="004E0D31"/>
    <w:rsid w:val="004E5EDB"/>
    <w:rsid w:val="004E6F31"/>
    <w:rsid w:val="004F7140"/>
    <w:rsid w:val="00507588"/>
    <w:rsid w:val="005178FF"/>
    <w:rsid w:val="00520D98"/>
    <w:rsid w:val="00524D62"/>
    <w:rsid w:val="005260DF"/>
    <w:rsid w:val="005320AA"/>
    <w:rsid w:val="00535169"/>
    <w:rsid w:val="00536A9F"/>
    <w:rsid w:val="00542C2B"/>
    <w:rsid w:val="005455C8"/>
    <w:rsid w:val="00547225"/>
    <w:rsid w:val="00547D7A"/>
    <w:rsid w:val="005568BA"/>
    <w:rsid w:val="0056164F"/>
    <w:rsid w:val="005638DE"/>
    <w:rsid w:val="00565092"/>
    <w:rsid w:val="005740A6"/>
    <w:rsid w:val="00574317"/>
    <w:rsid w:val="005745CB"/>
    <w:rsid w:val="00576169"/>
    <w:rsid w:val="005817A1"/>
    <w:rsid w:val="00582279"/>
    <w:rsid w:val="005933D8"/>
    <w:rsid w:val="00594175"/>
    <w:rsid w:val="005A17D2"/>
    <w:rsid w:val="005B1354"/>
    <w:rsid w:val="005B74A3"/>
    <w:rsid w:val="005C1A7C"/>
    <w:rsid w:val="005C61E5"/>
    <w:rsid w:val="005C768F"/>
    <w:rsid w:val="005C7CAD"/>
    <w:rsid w:val="005D1102"/>
    <w:rsid w:val="005D56C9"/>
    <w:rsid w:val="005D56D1"/>
    <w:rsid w:val="005F0040"/>
    <w:rsid w:val="005F5936"/>
    <w:rsid w:val="00600ED1"/>
    <w:rsid w:val="006118A8"/>
    <w:rsid w:val="00615ADE"/>
    <w:rsid w:val="0062291E"/>
    <w:rsid w:val="00626EE3"/>
    <w:rsid w:val="00627EEF"/>
    <w:rsid w:val="00631824"/>
    <w:rsid w:val="006322C1"/>
    <w:rsid w:val="00634315"/>
    <w:rsid w:val="006438A2"/>
    <w:rsid w:val="006500A9"/>
    <w:rsid w:val="0065268C"/>
    <w:rsid w:val="00653972"/>
    <w:rsid w:val="006626E8"/>
    <w:rsid w:val="0066273F"/>
    <w:rsid w:val="006652A0"/>
    <w:rsid w:val="00665319"/>
    <w:rsid w:val="006657CC"/>
    <w:rsid w:val="00674A4B"/>
    <w:rsid w:val="00675508"/>
    <w:rsid w:val="00680D04"/>
    <w:rsid w:val="00681CE5"/>
    <w:rsid w:val="0068664D"/>
    <w:rsid w:val="00695C7A"/>
    <w:rsid w:val="006A290E"/>
    <w:rsid w:val="006A3D09"/>
    <w:rsid w:val="006A3F43"/>
    <w:rsid w:val="006A5570"/>
    <w:rsid w:val="006A5B1E"/>
    <w:rsid w:val="006B0E2A"/>
    <w:rsid w:val="006B243E"/>
    <w:rsid w:val="006C0425"/>
    <w:rsid w:val="006C3B4E"/>
    <w:rsid w:val="006C5A42"/>
    <w:rsid w:val="006D6E25"/>
    <w:rsid w:val="006F0C7F"/>
    <w:rsid w:val="006F5CF5"/>
    <w:rsid w:val="007009FE"/>
    <w:rsid w:val="00710CC2"/>
    <w:rsid w:val="0072761D"/>
    <w:rsid w:val="00735BA5"/>
    <w:rsid w:val="007421E3"/>
    <w:rsid w:val="00742420"/>
    <w:rsid w:val="007436C1"/>
    <w:rsid w:val="007504BE"/>
    <w:rsid w:val="007575BD"/>
    <w:rsid w:val="00777371"/>
    <w:rsid w:val="007813F0"/>
    <w:rsid w:val="0078195E"/>
    <w:rsid w:val="00790438"/>
    <w:rsid w:val="0079542B"/>
    <w:rsid w:val="007954B1"/>
    <w:rsid w:val="007A4929"/>
    <w:rsid w:val="007A6547"/>
    <w:rsid w:val="007B2ADB"/>
    <w:rsid w:val="007B3241"/>
    <w:rsid w:val="007B4E87"/>
    <w:rsid w:val="007B745A"/>
    <w:rsid w:val="007B74AD"/>
    <w:rsid w:val="007B7AB3"/>
    <w:rsid w:val="007C2ABE"/>
    <w:rsid w:val="007C4D01"/>
    <w:rsid w:val="007C79FF"/>
    <w:rsid w:val="007D6D51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800BB5"/>
    <w:rsid w:val="00801A5E"/>
    <w:rsid w:val="00806AD9"/>
    <w:rsid w:val="00810D4E"/>
    <w:rsid w:val="00815686"/>
    <w:rsid w:val="00816F96"/>
    <w:rsid w:val="0081747E"/>
    <w:rsid w:val="00822171"/>
    <w:rsid w:val="00831EE7"/>
    <w:rsid w:val="00834146"/>
    <w:rsid w:val="00836887"/>
    <w:rsid w:val="00837326"/>
    <w:rsid w:val="00840B75"/>
    <w:rsid w:val="00842B42"/>
    <w:rsid w:val="00847EAB"/>
    <w:rsid w:val="00851989"/>
    <w:rsid w:val="00860607"/>
    <w:rsid w:val="00873823"/>
    <w:rsid w:val="008743C8"/>
    <w:rsid w:val="00893F32"/>
    <w:rsid w:val="008B0B2E"/>
    <w:rsid w:val="008B13CF"/>
    <w:rsid w:val="008B20AD"/>
    <w:rsid w:val="008C6F63"/>
    <w:rsid w:val="008D2086"/>
    <w:rsid w:val="008D2B1E"/>
    <w:rsid w:val="008D5C01"/>
    <w:rsid w:val="008D78B9"/>
    <w:rsid w:val="008E07B2"/>
    <w:rsid w:val="008E0BE4"/>
    <w:rsid w:val="008E27AF"/>
    <w:rsid w:val="008E334D"/>
    <w:rsid w:val="008F76A9"/>
    <w:rsid w:val="008F7AF5"/>
    <w:rsid w:val="0090035D"/>
    <w:rsid w:val="00901556"/>
    <w:rsid w:val="0090412A"/>
    <w:rsid w:val="009066A7"/>
    <w:rsid w:val="009068C0"/>
    <w:rsid w:val="00907F1C"/>
    <w:rsid w:val="009116BF"/>
    <w:rsid w:val="00916353"/>
    <w:rsid w:val="009214FB"/>
    <w:rsid w:val="0092248D"/>
    <w:rsid w:val="00925E2C"/>
    <w:rsid w:val="0093212A"/>
    <w:rsid w:val="00932C27"/>
    <w:rsid w:val="00936DA7"/>
    <w:rsid w:val="00937C98"/>
    <w:rsid w:val="0094174A"/>
    <w:rsid w:val="00942415"/>
    <w:rsid w:val="00942628"/>
    <w:rsid w:val="00945714"/>
    <w:rsid w:val="00945F4A"/>
    <w:rsid w:val="00950FCA"/>
    <w:rsid w:val="00952192"/>
    <w:rsid w:val="00954CD8"/>
    <w:rsid w:val="009559FF"/>
    <w:rsid w:val="009565AA"/>
    <w:rsid w:val="0096400D"/>
    <w:rsid w:val="009758F9"/>
    <w:rsid w:val="00983636"/>
    <w:rsid w:val="009864E9"/>
    <w:rsid w:val="00987ACB"/>
    <w:rsid w:val="0099322A"/>
    <w:rsid w:val="00994E73"/>
    <w:rsid w:val="0099564F"/>
    <w:rsid w:val="009A4203"/>
    <w:rsid w:val="009A589C"/>
    <w:rsid w:val="009B575B"/>
    <w:rsid w:val="009B6398"/>
    <w:rsid w:val="009C12D6"/>
    <w:rsid w:val="009C2156"/>
    <w:rsid w:val="009C2FF6"/>
    <w:rsid w:val="009D5859"/>
    <w:rsid w:val="009E3093"/>
    <w:rsid w:val="009E715C"/>
    <w:rsid w:val="009F2BA1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4545C"/>
    <w:rsid w:val="00A5164B"/>
    <w:rsid w:val="00A52683"/>
    <w:rsid w:val="00A5482D"/>
    <w:rsid w:val="00A56163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918BC"/>
    <w:rsid w:val="00A92992"/>
    <w:rsid w:val="00A92F97"/>
    <w:rsid w:val="00A958F9"/>
    <w:rsid w:val="00A9662E"/>
    <w:rsid w:val="00A97164"/>
    <w:rsid w:val="00AA08E3"/>
    <w:rsid w:val="00AA3869"/>
    <w:rsid w:val="00AA5981"/>
    <w:rsid w:val="00AB086F"/>
    <w:rsid w:val="00AB2439"/>
    <w:rsid w:val="00AB3019"/>
    <w:rsid w:val="00AB6CCF"/>
    <w:rsid w:val="00AB74DB"/>
    <w:rsid w:val="00AC0C9B"/>
    <w:rsid w:val="00AC100E"/>
    <w:rsid w:val="00AC1721"/>
    <w:rsid w:val="00AD4D73"/>
    <w:rsid w:val="00AD669B"/>
    <w:rsid w:val="00AD747B"/>
    <w:rsid w:val="00AE1D18"/>
    <w:rsid w:val="00AE1EFF"/>
    <w:rsid w:val="00AE2DC7"/>
    <w:rsid w:val="00AF03BE"/>
    <w:rsid w:val="00AF0811"/>
    <w:rsid w:val="00AF2BA4"/>
    <w:rsid w:val="00AF6DD4"/>
    <w:rsid w:val="00B03C7E"/>
    <w:rsid w:val="00B06FF2"/>
    <w:rsid w:val="00B0752F"/>
    <w:rsid w:val="00B07A74"/>
    <w:rsid w:val="00B142E0"/>
    <w:rsid w:val="00B231F2"/>
    <w:rsid w:val="00B316E1"/>
    <w:rsid w:val="00B3608B"/>
    <w:rsid w:val="00B36303"/>
    <w:rsid w:val="00B451DE"/>
    <w:rsid w:val="00B52029"/>
    <w:rsid w:val="00B5276D"/>
    <w:rsid w:val="00B534D3"/>
    <w:rsid w:val="00B54C65"/>
    <w:rsid w:val="00B56751"/>
    <w:rsid w:val="00B6368A"/>
    <w:rsid w:val="00B67702"/>
    <w:rsid w:val="00B729F5"/>
    <w:rsid w:val="00B72D65"/>
    <w:rsid w:val="00B72F46"/>
    <w:rsid w:val="00B747E3"/>
    <w:rsid w:val="00B76327"/>
    <w:rsid w:val="00B777FC"/>
    <w:rsid w:val="00B87C85"/>
    <w:rsid w:val="00B87E92"/>
    <w:rsid w:val="00BA78FD"/>
    <w:rsid w:val="00BB0334"/>
    <w:rsid w:val="00BB1871"/>
    <w:rsid w:val="00BB21A6"/>
    <w:rsid w:val="00BB2DFF"/>
    <w:rsid w:val="00BC176C"/>
    <w:rsid w:val="00BC43BD"/>
    <w:rsid w:val="00BC50FE"/>
    <w:rsid w:val="00BC7361"/>
    <w:rsid w:val="00BC7695"/>
    <w:rsid w:val="00BC77DF"/>
    <w:rsid w:val="00BE22A1"/>
    <w:rsid w:val="00BE57BD"/>
    <w:rsid w:val="00BF29F6"/>
    <w:rsid w:val="00BF4A4E"/>
    <w:rsid w:val="00BF7858"/>
    <w:rsid w:val="00C02E98"/>
    <w:rsid w:val="00C13382"/>
    <w:rsid w:val="00C13EA1"/>
    <w:rsid w:val="00C15825"/>
    <w:rsid w:val="00C17A68"/>
    <w:rsid w:val="00C22193"/>
    <w:rsid w:val="00C23B9E"/>
    <w:rsid w:val="00C23D40"/>
    <w:rsid w:val="00C250D6"/>
    <w:rsid w:val="00C25400"/>
    <w:rsid w:val="00C279A3"/>
    <w:rsid w:val="00C30849"/>
    <w:rsid w:val="00C41376"/>
    <w:rsid w:val="00C465FE"/>
    <w:rsid w:val="00C47088"/>
    <w:rsid w:val="00C61707"/>
    <w:rsid w:val="00C67047"/>
    <w:rsid w:val="00C72959"/>
    <w:rsid w:val="00C80C58"/>
    <w:rsid w:val="00C85AC0"/>
    <w:rsid w:val="00C87749"/>
    <w:rsid w:val="00C9014D"/>
    <w:rsid w:val="00C90CED"/>
    <w:rsid w:val="00CA407B"/>
    <w:rsid w:val="00CA606B"/>
    <w:rsid w:val="00CA607E"/>
    <w:rsid w:val="00CB013B"/>
    <w:rsid w:val="00CB3903"/>
    <w:rsid w:val="00CB40D2"/>
    <w:rsid w:val="00CB4E79"/>
    <w:rsid w:val="00CB7D4F"/>
    <w:rsid w:val="00CD310D"/>
    <w:rsid w:val="00CE3E99"/>
    <w:rsid w:val="00CE78CF"/>
    <w:rsid w:val="00CE7F2F"/>
    <w:rsid w:val="00CF47D9"/>
    <w:rsid w:val="00CF5BAD"/>
    <w:rsid w:val="00D0034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72E"/>
    <w:rsid w:val="00D25E45"/>
    <w:rsid w:val="00D3386F"/>
    <w:rsid w:val="00D34B65"/>
    <w:rsid w:val="00D360FF"/>
    <w:rsid w:val="00D37C1D"/>
    <w:rsid w:val="00D42295"/>
    <w:rsid w:val="00D54964"/>
    <w:rsid w:val="00D54A75"/>
    <w:rsid w:val="00D6062A"/>
    <w:rsid w:val="00D67046"/>
    <w:rsid w:val="00D671B8"/>
    <w:rsid w:val="00D71545"/>
    <w:rsid w:val="00D73C73"/>
    <w:rsid w:val="00D748C9"/>
    <w:rsid w:val="00D749EC"/>
    <w:rsid w:val="00D77195"/>
    <w:rsid w:val="00D83F7D"/>
    <w:rsid w:val="00D84E05"/>
    <w:rsid w:val="00D95C69"/>
    <w:rsid w:val="00DA037A"/>
    <w:rsid w:val="00DA045B"/>
    <w:rsid w:val="00DA1B19"/>
    <w:rsid w:val="00DA2702"/>
    <w:rsid w:val="00DB29C6"/>
    <w:rsid w:val="00DB53A4"/>
    <w:rsid w:val="00DC677B"/>
    <w:rsid w:val="00DC7D9F"/>
    <w:rsid w:val="00DD231E"/>
    <w:rsid w:val="00DE03EE"/>
    <w:rsid w:val="00DE2A5E"/>
    <w:rsid w:val="00DE6D69"/>
    <w:rsid w:val="00DF1298"/>
    <w:rsid w:val="00DF3D37"/>
    <w:rsid w:val="00DF4E06"/>
    <w:rsid w:val="00DF6600"/>
    <w:rsid w:val="00E05F02"/>
    <w:rsid w:val="00E06636"/>
    <w:rsid w:val="00E14C16"/>
    <w:rsid w:val="00E155A4"/>
    <w:rsid w:val="00E23264"/>
    <w:rsid w:val="00E325B5"/>
    <w:rsid w:val="00E50A35"/>
    <w:rsid w:val="00E54000"/>
    <w:rsid w:val="00E557B9"/>
    <w:rsid w:val="00E632F2"/>
    <w:rsid w:val="00E657C9"/>
    <w:rsid w:val="00E679DB"/>
    <w:rsid w:val="00E71C54"/>
    <w:rsid w:val="00E73BD9"/>
    <w:rsid w:val="00E91DD9"/>
    <w:rsid w:val="00E93867"/>
    <w:rsid w:val="00E93FD1"/>
    <w:rsid w:val="00E96A29"/>
    <w:rsid w:val="00EA13AB"/>
    <w:rsid w:val="00EB3DD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B41"/>
    <w:rsid w:val="00EF0223"/>
    <w:rsid w:val="00EF6D39"/>
    <w:rsid w:val="00EF7CD0"/>
    <w:rsid w:val="00F074F2"/>
    <w:rsid w:val="00F15A3C"/>
    <w:rsid w:val="00F17BE7"/>
    <w:rsid w:val="00F24915"/>
    <w:rsid w:val="00F2675E"/>
    <w:rsid w:val="00F365FA"/>
    <w:rsid w:val="00F40008"/>
    <w:rsid w:val="00F401F9"/>
    <w:rsid w:val="00F42367"/>
    <w:rsid w:val="00F44628"/>
    <w:rsid w:val="00F66C79"/>
    <w:rsid w:val="00F737D1"/>
    <w:rsid w:val="00F739BA"/>
    <w:rsid w:val="00F745B2"/>
    <w:rsid w:val="00F74C0F"/>
    <w:rsid w:val="00F77891"/>
    <w:rsid w:val="00F853AA"/>
    <w:rsid w:val="00F93AD4"/>
    <w:rsid w:val="00F945F2"/>
    <w:rsid w:val="00F95336"/>
    <w:rsid w:val="00FA1218"/>
    <w:rsid w:val="00FB483F"/>
    <w:rsid w:val="00FC1BCC"/>
    <w:rsid w:val="00FC3FB3"/>
    <w:rsid w:val="00FC6160"/>
    <w:rsid w:val="00FD45D4"/>
    <w:rsid w:val="00FD754F"/>
    <w:rsid w:val="00FD75E1"/>
    <w:rsid w:val="00FE2ADE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04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ZbUJo0HTx7IINosBdvUCicevGK9woc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d830dea6-5ec2-4baa-be6e-5775c282c87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659</Words>
  <Characters>3625</Characters>
  <Application>Microsoft Office Word</Application>
  <DocSecurity>0</DocSecurity>
  <Lines>30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Martínez Carranza</dc:creator>
  <cp:lastModifiedBy>Luz Maria Rico Jardon</cp:lastModifiedBy>
  <cp:revision>2</cp:revision>
  <cp:lastPrinted>2025-01-24T17:26:00Z</cp:lastPrinted>
  <dcterms:created xsi:type="dcterms:W3CDTF">2025-05-05T15:02:00Z</dcterms:created>
  <dcterms:modified xsi:type="dcterms:W3CDTF">2025-05-05T15:02:00Z</dcterms:modified>
</cp:coreProperties>
</file>