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14CC6870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891F803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F19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11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E8751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febrero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6A864EE1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01952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07</w:t>
                            </w:r>
                            <w:r w:rsidR="00994D50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6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891F803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6F19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11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E8751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febrero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6A864EE1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01952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07</w:t>
                      </w:r>
                      <w:r w:rsidR="00994D50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6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4D80EA4E" w:rsidR="000E7F4E" w:rsidRDefault="00437C7D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El IMSS te orienta: ¿cómo identificar una urgencia </w:t>
      </w:r>
      <w:r w:rsidR="00850EDD">
        <w:rPr>
          <w:rFonts w:ascii="Noto Sans" w:hAnsi="Noto Sans" w:cs="Noto Sans"/>
          <w:b/>
          <w:bCs/>
          <w:spacing w:val="-2"/>
          <w:sz w:val="30"/>
          <w:szCs w:val="30"/>
        </w:rPr>
        <w:t>de salud derivada del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consumo de </w:t>
      </w:r>
      <w:r w:rsidR="002401EB">
        <w:rPr>
          <w:rFonts w:ascii="Noto Sans" w:hAnsi="Noto Sans" w:cs="Noto Sans"/>
          <w:b/>
          <w:bCs/>
          <w:spacing w:val="-2"/>
          <w:sz w:val="30"/>
          <w:szCs w:val="30"/>
        </w:rPr>
        <w:t>fentanilo</w:t>
      </w:r>
      <w:r w:rsidR="002848BA">
        <w:rPr>
          <w:rFonts w:ascii="Noto Sans" w:hAnsi="Noto Sans" w:cs="Noto Sans"/>
          <w:b/>
          <w:bCs/>
          <w:spacing w:val="-2"/>
          <w:sz w:val="30"/>
          <w:szCs w:val="30"/>
        </w:rPr>
        <w:t>?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09FF0A08" w14:textId="15D84614" w:rsidR="00BA08BC" w:rsidRPr="006E47DE" w:rsidRDefault="00446E60" w:rsidP="00BA08BC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6E47DE">
        <w:rPr>
          <w:rFonts w:ascii="Noto Sans" w:hAnsi="Noto Sans" w:cs="Noto Sans"/>
          <w:b/>
          <w:bCs/>
          <w:sz w:val="20"/>
          <w:szCs w:val="20"/>
        </w:rPr>
        <w:t xml:space="preserve">Aunque en México el consumo de fentanilo ilegal no </w:t>
      </w:r>
      <w:r w:rsidR="00774989">
        <w:rPr>
          <w:rFonts w:ascii="Noto Sans" w:hAnsi="Noto Sans" w:cs="Noto Sans"/>
          <w:b/>
          <w:bCs/>
          <w:sz w:val="20"/>
          <w:szCs w:val="20"/>
        </w:rPr>
        <w:t>es</w:t>
      </w:r>
      <w:r w:rsidRPr="006E47DE">
        <w:rPr>
          <w:rFonts w:ascii="Noto Sans" w:hAnsi="Noto Sans" w:cs="Noto Sans"/>
          <w:b/>
          <w:bCs/>
          <w:sz w:val="20"/>
          <w:szCs w:val="20"/>
        </w:rPr>
        <w:t xml:space="preserve"> una crisis de salud, es importante identificar señales de alarma </w:t>
      </w:r>
      <w:r w:rsidR="004A2406" w:rsidRPr="006E47DE">
        <w:rPr>
          <w:rFonts w:ascii="Noto Sans" w:hAnsi="Noto Sans" w:cs="Noto Sans"/>
          <w:b/>
          <w:bCs/>
          <w:sz w:val="20"/>
          <w:szCs w:val="20"/>
        </w:rPr>
        <w:t>que ameriten</w:t>
      </w:r>
      <w:r w:rsidRPr="006E47DE">
        <w:rPr>
          <w:rFonts w:ascii="Noto Sans" w:hAnsi="Noto Sans" w:cs="Noto Sans"/>
          <w:b/>
          <w:bCs/>
          <w:sz w:val="20"/>
          <w:szCs w:val="20"/>
        </w:rPr>
        <w:t xml:space="preserve"> atención médica</w:t>
      </w:r>
      <w:r w:rsidR="004A2406" w:rsidRPr="006E47DE">
        <w:rPr>
          <w:rFonts w:ascii="Noto Sans" w:hAnsi="Noto Sans" w:cs="Noto Sans"/>
          <w:b/>
          <w:bCs/>
          <w:sz w:val="20"/>
          <w:szCs w:val="20"/>
        </w:rPr>
        <w:t xml:space="preserve"> para preservar la vida.</w:t>
      </w:r>
    </w:p>
    <w:p w14:paraId="03B6B1C7" w14:textId="7CAB1C8C" w:rsidR="00BA08BC" w:rsidRDefault="00BA08BC" w:rsidP="00BA08BC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6E47DE">
        <w:rPr>
          <w:rFonts w:ascii="Noto Sans" w:hAnsi="Noto Sans" w:cs="Noto Sans"/>
          <w:b/>
          <w:bCs/>
          <w:sz w:val="20"/>
          <w:szCs w:val="20"/>
        </w:rPr>
        <w:t>Entre sus efectos físicos están presión arterial baja, náusea vómito y estreñimiento. Cuando hay sobredosis se puede presentar coma</w:t>
      </w:r>
      <w:r w:rsidR="004207D0" w:rsidRPr="006E47DE">
        <w:rPr>
          <w:rFonts w:ascii="Noto Sans" w:hAnsi="Noto Sans" w:cs="Noto Sans"/>
          <w:b/>
          <w:bCs/>
          <w:sz w:val="20"/>
          <w:szCs w:val="20"/>
        </w:rPr>
        <w:t xml:space="preserve"> y daño cerebral por depresión respiratoria.</w:t>
      </w:r>
    </w:p>
    <w:p w14:paraId="4FBC6C90" w14:textId="742CA2A2" w:rsidR="003834CD" w:rsidRPr="006E47DE" w:rsidRDefault="00514132" w:rsidP="00514132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Seguro Social hace un llamado a evitar su consumo y mezclarlo </w:t>
      </w:r>
      <w:r w:rsidR="003834CD" w:rsidRPr="006E47DE">
        <w:rPr>
          <w:rFonts w:ascii="Noto Sans" w:hAnsi="Noto Sans" w:cs="Noto Sans"/>
          <w:b/>
          <w:bCs/>
          <w:sz w:val="20"/>
          <w:szCs w:val="20"/>
        </w:rPr>
        <w:t>con otras sustancias como cocaína y heroína</w:t>
      </w:r>
      <w:r w:rsidR="005F15F8">
        <w:rPr>
          <w:rFonts w:ascii="Noto Sans" w:hAnsi="Noto Sans" w:cs="Noto Sans"/>
          <w:b/>
          <w:bCs/>
          <w:sz w:val="20"/>
          <w:szCs w:val="20"/>
        </w:rPr>
        <w:t>, lo que puede llevar a una muerte inminente.</w:t>
      </w:r>
    </w:p>
    <w:p w14:paraId="7B7035E3" w14:textId="77777777" w:rsidR="003834CD" w:rsidRPr="006E47DE" w:rsidRDefault="003834CD" w:rsidP="00C91E86">
      <w:p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727AF01D" w14:textId="1AD02E84" w:rsidR="00946399" w:rsidRDefault="00A8424C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Aunque en México </w:t>
      </w:r>
      <w:r w:rsidR="00E62AD0">
        <w:rPr>
          <w:rFonts w:ascii="Noto Sans" w:hAnsi="Noto Sans" w:cs="Noto Sans"/>
          <w:sz w:val="20"/>
          <w:szCs w:val="20"/>
        </w:rPr>
        <w:t>el consumo de fentanilo</w:t>
      </w:r>
      <w:r w:rsidR="00AA3348">
        <w:rPr>
          <w:rFonts w:ascii="Noto Sans" w:hAnsi="Noto Sans" w:cs="Noto Sans"/>
          <w:sz w:val="20"/>
          <w:szCs w:val="20"/>
        </w:rPr>
        <w:t xml:space="preserve"> ilegal</w:t>
      </w:r>
      <w:r w:rsidR="00E62AD0">
        <w:rPr>
          <w:rFonts w:ascii="Noto Sans" w:hAnsi="Noto Sans" w:cs="Noto Sans"/>
          <w:sz w:val="20"/>
          <w:szCs w:val="20"/>
        </w:rPr>
        <w:t xml:space="preserve"> no representa una crisis de salud como sucede en otros países, </w:t>
      </w:r>
      <w:r w:rsidR="00721942">
        <w:rPr>
          <w:rFonts w:ascii="Noto Sans" w:hAnsi="Noto Sans" w:cs="Noto Sans"/>
          <w:sz w:val="20"/>
          <w:szCs w:val="20"/>
        </w:rPr>
        <w:t>es importante identificar señales de alarma</w:t>
      </w:r>
      <w:r w:rsidR="00051FE4">
        <w:rPr>
          <w:rFonts w:ascii="Noto Sans" w:hAnsi="Noto Sans" w:cs="Noto Sans"/>
          <w:sz w:val="20"/>
          <w:szCs w:val="20"/>
        </w:rPr>
        <w:t xml:space="preserve"> cuando una persona lo ha consumido a fin de que reciba atención médica oportuna que salvaguarde su vida y prevenga secuelas, informó el Instituto Mexicano del Seguro Social (IMSS).</w:t>
      </w:r>
    </w:p>
    <w:p w14:paraId="5CA94E50" w14:textId="77777777" w:rsidR="00DF156E" w:rsidRDefault="00DF156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3FAE063" w14:textId="4EC37C93" w:rsidR="00051FE4" w:rsidRDefault="00051FE4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Dr. </w:t>
      </w:r>
      <w:r w:rsidR="004E47FD">
        <w:rPr>
          <w:rFonts w:ascii="Noto Sans" w:hAnsi="Noto Sans" w:cs="Noto Sans"/>
          <w:sz w:val="20"/>
          <w:szCs w:val="20"/>
        </w:rPr>
        <w:t>Joaquín Castillo Joo, coordinador de Programas Médicos de la Coordinación de Salud Mental y Adicciones del IMSS, señaló que el fentanilo es un opioide sintético con estructura química</w:t>
      </w:r>
      <w:r w:rsidR="004B255C">
        <w:rPr>
          <w:rFonts w:ascii="Noto Sans" w:hAnsi="Noto Sans" w:cs="Noto Sans"/>
          <w:sz w:val="20"/>
          <w:szCs w:val="20"/>
        </w:rPr>
        <w:t xml:space="preserve"> con una potencia mayor a las de otras sustancias como morfina y heroína. Entre sus efectos físicos están depresión respiratoria</w:t>
      </w:r>
      <w:r w:rsidR="00BB676E">
        <w:rPr>
          <w:rFonts w:ascii="Noto Sans" w:hAnsi="Noto Sans" w:cs="Noto Sans"/>
          <w:sz w:val="20"/>
          <w:szCs w:val="20"/>
        </w:rPr>
        <w:t>, miosis, presión arterial baja, náusea vómito y estreñimiento.</w:t>
      </w:r>
    </w:p>
    <w:p w14:paraId="51B77AA0" w14:textId="77777777" w:rsidR="00BB676E" w:rsidRDefault="00BB676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5E5254C" w14:textId="790B8A96" w:rsidR="00BB676E" w:rsidRDefault="00BB676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8F6839">
        <w:rPr>
          <w:rFonts w:ascii="Noto Sans" w:hAnsi="Noto Sans" w:cs="Noto Sans"/>
          <w:sz w:val="20"/>
          <w:szCs w:val="20"/>
        </w:rPr>
        <w:t>Las señales más claras de una sobredosis por fentanilo incluyen coma, pupilas puntiformes</w:t>
      </w:r>
      <w:r w:rsidR="00701A3C">
        <w:rPr>
          <w:rFonts w:ascii="Noto Sans" w:hAnsi="Noto Sans" w:cs="Noto Sans"/>
          <w:sz w:val="20"/>
          <w:szCs w:val="20"/>
        </w:rPr>
        <w:t xml:space="preserve"> y depresión respiratoria. La persona puede estar inconsciente, con dificultad o incapacidad para respirar, cianosis (coloración azulada en la piel)</w:t>
      </w:r>
      <w:r w:rsidR="007A27E9">
        <w:rPr>
          <w:rFonts w:ascii="Noto Sans" w:hAnsi="Noto Sans" w:cs="Noto Sans"/>
          <w:sz w:val="20"/>
          <w:szCs w:val="20"/>
        </w:rPr>
        <w:t xml:space="preserve"> y estupor”, alertó.</w:t>
      </w:r>
    </w:p>
    <w:p w14:paraId="3D550A3A" w14:textId="77777777" w:rsidR="007A27E9" w:rsidRDefault="007A27E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852B317" w14:textId="712B23A9" w:rsidR="007A27E9" w:rsidRDefault="007A27E9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Subrayó que </w:t>
      </w:r>
      <w:r w:rsidR="00AA3348">
        <w:rPr>
          <w:rFonts w:ascii="Noto Sans" w:hAnsi="Noto Sans" w:cs="Noto Sans"/>
          <w:sz w:val="20"/>
          <w:szCs w:val="20"/>
        </w:rPr>
        <w:t xml:space="preserve">la mezcla del fentanilo ilegal con otras </w:t>
      </w:r>
      <w:r w:rsidR="00D2756D">
        <w:rPr>
          <w:rFonts w:ascii="Noto Sans" w:hAnsi="Noto Sans" w:cs="Noto Sans"/>
          <w:sz w:val="20"/>
          <w:szCs w:val="20"/>
        </w:rPr>
        <w:t>sustancias</w:t>
      </w:r>
      <w:r w:rsidR="00AA3348">
        <w:rPr>
          <w:rFonts w:ascii="Noto Sans" w:hAnsi="Noto Sans" w:cs="Noto Sans"/>
          <w:sz w:val="20"/>
          <w:szCs w:val="20"/>
        </w:rPr>
        <w:t xml:space="preserve"> como cocaína</w:t>
      </w:r>
      <w:r w:rsidR="00187022">
        <w:rPr>
          <w:rFonts w:ascii="Noto Sans" w:hAnsi="Noto Sans" w:cs="Noto Sans"/>
          <w:sz w:val="20"/>
          <w:szCs w:val="20"/>
        </w:rPr>
        <w:t xml:space="preserve"> y heroína puede ser fatal, y muchas veces la persona consumidora no sabe que ha sido combinado. </w:t>
      </w:r>
      <w:r w:rsidR="004151BD">
        <w:rPr>
          <w:rFonts w:ascii="Noto Sans" w:hAnsi="Noto Sans" w:cs="Noto Sans"/>
          <w:sz w:val="20"/>
          <w:szCs w:val="20"/>
        </w:rPr>
        <w:t>“Es importante actuar con rapidez si se sospecha de una sobredosis, ya que la depresión respiratoria puede provocar daño cerebral o la muerte en cuestión de minutos”.</w:t>
      </w:r>
    </w:p>
    <w:p w14:paraId="094D7DB0" w14:textId="77777777" w:rsidR="004151BD" w:rsidRDefault="004151BD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D62E79C" w14:textId="45380F7E" w:rsidR="004151BD" w:rsidRDefault="005827E0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Dr. Castillo Joo indicó que </w:t>
      </w:r>
      <w:r w:rsidR="00C7313B">
        <w:rPr>
          <w:rFonts w:ascii="Noto Sans" w:hAnsi="Noto Sans" w:cs="Noto Sans"/>
          <w:sz w:val="20"/>
          <w:szCs w:val="20"/>
        </w:rPr>
        <w:t xml:space="preserve">también puede presentarse un consumo crónico con dependencia, lo que representa un patrón problemático </w:t>
      </w:r>
      <w:r w:rsidR="00DB5BED">
        <w:rPr>
          <w:rFonts w:ascii="Noto Sans" w:hAnsi="Noto Sans" w:cs="Noto Sans"/>
          <w:sz w:val="20"/>
          <w:szCs w:val="20"/>
        </w:rPr>
        <w:t xml:space="preserve">con deterioro significativo de la calidad de vida de la persona en un periodo de 12 meses, </w:t>
      </w:r>
      <w:r w:rsidR="002A0BBB">
        <w:rPr>
          <w:rFonts w:ascii="Noto Sans" w:hAnsi="Noto Sans" w:cs="Noto Sans"/>
          <w:sz w:val="20"/>
          <w:szCs w:val="20"/>
        </w:rPr>
        <w:t>desde los efectos físicos hasta psicológicos como aislamiento, ansiedad, insomnio, irritabilidad, temblores</w:t>
      </w:r>
      <w:r w:rsidR="003B27BE">
        <w:rPr>
          <w:rFonts w:ascii="Noto Sans" w:hAnsi="Noto Sans" w:cs="Noto Sans"/>
          <w:sz w:val="20"/>
          <w:szCs w:val="20"/>
        </w:rPr>
        <w:t>, incumplimiento de responsabilidades laborales, familiares o académicas.</w:t>
      </w:r>
    </w:p>
    <w:p w14:paraId="39C1955D" w14:textId="77777777" w:rsidR="00DF156E" w:rsidRDefault="00DF156E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5ACF040" w14:textId="74AA0653" w:rsidR="009C4EAD" w:rsidRDefault="00C056DB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“Toda unidad médica hospitalaria del IMSS brinda atención a personas intoxicadas o afectadas por sobredosis, consideradas urgencias reales. La atención inicial </w:t>
      </w:r>
      <w:r w:rsidR="00620CD7">
        <w:rPr>
          <w:rFonts w:ascii="Noto Sans" w:hAnsi="Noto Sans" w:cs="Noto Sans"/>
          <w:sz w:val="20"/>
          <w:szCs w:val="20"/>
        </w:rPr>
        <w:t xml:space="preserve">incluye evaluación de signos vitales, asegurar </w:t>
      </w:r>
      <w:r w:rsidR="00620CD7">
        <w:rPr>
          <w:rFonts w:ascii="Noto Sans" w:hAnsi="Noto Sans" w:cs="Noto Sans"/>
          <w:sz w:val="20"/>
          <w:szCs w:val="20"/>
        </w:rPr>
        <w:lastRenderedPageBreak/>
        <w:t xml:space="preserve">vías respiratorias, de circulación y ventilación, controlar síntomas agudos como </w:t>
      </w:r>
      <w:r w:rsidR="00AD1306">
        <w:rPr>
          <w:rFonts w:ascii="Noto Sans" w:hAnsi="Noto Sans" w:cs="Noto Sans"/>
          <w:sz w:val="20"/>
          <w:szCs w:val="20"/>
        </w:rPr>
        <w:t>agitación psicomotriz, psicóticos, convulsiones, arritmias o alteraciones del estado de consciencia”, dijo.</w:t>
      </w:r>
    </w:p>
    <w:p w14:paraId="50A465AC" w14:textId="77777777" w:rsidR="00520D08" w:rsidRDefault="00520D08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E0A1463" w14:textId="19CF5ACD" w:rsidR="00520D08" w:rsidRDefault="00646D24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Dr. Castillo Joo subrayó que si </w:t>
      </w:r>
      <w:r w:rsidR="007F5D9F">
        <w:rPr>
          <w:rFonts w:ascii="Noto Sans" w:hAnsi="Noto Sans" w:cs="Noto Sans"/>
          <w:sz w:val="20"/>
          <w:szCs w:val="20"/>
        </w:rPr>
        <w:t xml:space="preserve">se detecta que una persona consume fentanilo o </w:t>
      </w:r>
      <w:r w:rsidR="00B108A3">
        <w:rPr>
          <w:rFonts w:ascii="Noto Sans" w:hAnsi="Noto Sans" w:cs="Noto Sans"/>
          <w:sz w:val="20"/>
          <w:szCs w:val="20"/>
        </w:rPr>
        <w:t xml:space="preserve">puede estar en riesgo de haberlo consumido sin saberlo, es importante acudir a la Unidad de Medicina Familiar (UMF) para proporcionar </w:t>
      </w:r>
      <w:r w:rsidR="00F30B7B">
        <w:rPr>
          <w:rFonts w:ascii="Noto Sans" w:hAnsi="Noto Sans" w:cs="Noto Sans"/>
          <w:sz w:val="20"/>
          <w:szCs w:val="20"/>
        </w:rPr>
        <w:t xml:space="preserve">la atención enfocada en preservar la vida, desintoxicación y seguimiento especializado en materia de salud mental y adicciones. </w:t>
      </w:r>
    </w:p>
    <w:p w14:paraId="7A546710" w14:textId="77777777" w:rsidR="0047067A" w:rsidRDefault="0047067A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A32DD1" w14:textId="77777777" w:rsidR="0047067A" w:rsidRDefault="0047067A" w:rsidP="000D1A9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El Seguro Social participa activamente en la campaña preventiva nacional y permanente del gobierno de la presidenta Claudia Sheinbaum Pardo, contra las adicciones, a través del programa PrevenIMSS en el que interviene personal médico, de Enfermería, Trabajo Social, así como con estrategias educativas en sus unidades médicas, guarderías y centros de trabajo.</w:t>
      </w:r>
    </w:p>
    <w:p w14:paraId="6C85D486" w14:textId="77777777" w:rsidR="00F30B7B" w:rsidRDefault="00F30B7B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1997838" w14:textId="15838E59" w:rsidR="00AD1306" w:rsidRPr="00AC066A" w:rsidRDefault="0061166F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La población interesada en recibir atención o mayor información puede comunicarse a</w:t>
      </w:r>
      <w:r w:rsidR="00F30B7B">
        <w:rPr>
          <w:rFonts w:ascii="Noto Sans" w:hAnsi="Noto Sans" w:cs="Noto Sans"/>
          <w:sz w:val="20"/>
          <w:szCs w:val="20"/>
        </w:rPr>
        <w:t>l Servicio de Orientación Telefónica</w:t>
      </w:r>
      <w:r>
        <w:rPr>
          <w:rFonts w:ascii="Noto Sans" w:hAnsi="Noto Sans" w:cs="Noto Sans"/>
          <w:sz w:val="20"/>
          <w:szCs w:val="20"/>
        </w:rPr>
        <w:t xml:space="preserve"> del IMSS</w:t>
      </w:r>
      <w:r w:rsidR="00F30B7B">
        <w:rPr>
          <w:rFonts w:ascii="Noto Sans" w:hAnsi="Noto Sans" w:cs="Noto Sans"/>
          <w:sz w:val="20"/>
          <w:szCs w:val="20"/>
        </w:rPr>
        <w:t xml:space="preserve"> en el 800 2222 668 opción 4, en el que de lunes a domingo, de 8:00 a 20:00</w:t>
      </w:r>
      <w:r w:rsidR="00CD1D54">
        <w:rPr>
          <w:rFonts w:ascii="Noto Sans" w:hAnsi="Noto Sans" w:cs="Noto Sans"/>
          <w:sz w:val="20"/>
          <w:szCs w:val="20"/>
        </w:rPr>
        <w:t>, se</w:t>
      </w:r>
      <w:r w:rsidR="00F30B7B">
        <w:rPr>
          <w:rFonts w:ascii="Noto Sans" w:hAnsi="Noto Sans" w:cs="Noto Sans"/>
          <w:sz w:val="20"/>
          <w:szCs w:val="20"/>
        </w:rPr>
        <w:t xml:space="preserve"> </w:t>
      </w:r>
      <w:r w:rsidR="0056772D">
        <w:rPr>
          <w:rFonts w:ascii="Noto Sans" w:hAnsi="Noto Sans" w:cs="Noto Sans"/>
          <w:sz w:val="20"/>
          <w:szCs w:val="20"/>
        </w:rPr>
        <w:t>ofrece</w:t>
      </w:r>
      <w:r w:rsidR="00F30B7B">
        <w:rPr>
          <w:rFonts w:ascii="Noto Sans" w:hAnsi="Noto Sans" w:cs="Noto Sans"/>
          <w:sz w:val="20"/>
          <w:szCs w:val="20"/>
        </w:rPr>
        <w:t xml:space="preserve"> información sobre unidades médicas</w:t>
      </w:r>
      <w:r w:rsidR="0056772D">
        <w:rPr>
          <w:rFonts w:ascii="Noto Sans" w:hAnsi="Noto Sans" w:cs="Noto Sans"/>
          <w:sz w:val="20"/>
          <w:szCs w:val="20"/>
        </w:rPr>
        <w:t xml:space="preserve"> y prevención de adicciones.</w:t>
      </w:r>
    </w:p>
    <w:p w14:paraId="25929006" w14:textId="77777777" w:rsidR="00E06A58" w:rsidRPr="00AC066A" w:rsidRDefault="00E06A58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0EBCE744" w:rsidR="004A2F80" w:rsidRDefault="004A2F80" w:rsidP="004A2F80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AC066A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330868D0" w14:textId="77777777" w:rsid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E00BF34" w14:textId="77777777" w:rsid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634DCC6B" w14:textId="2D1E58F7" w:rsid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FOTOS</w:t>
      </w:r>
    </w:p>
    <w:p w14:paraId="5F464ECC" w14:textId="6A69BD34" w:rsidR="0038314E" w:rsidRPr="0038314E" w:rsidRDefault="0038314E" w:rsidP="0038314E">
      <w:pPr>
        <w:ind w:right="49"/>
        <w:rPr>
          <w:rFonts w:ascii="Noto Sans" w:hAnsi="Noto Sans" w:cs="Noto Sans"/>
          <w:sz w:val="20"/>
          <w:szCs w:val="20"/>
        </w:rPr>
      </w:pPr>
      <w:hyperlink r:id="rId8" w:history="1">
        <w:r w:rsidRPr="0038314E">
          <w:rPr>
            <w:rStyle w:val="Hipervnculo"/>
            <w:rFonts w:ascii="Noto Sans" w:hAnsi="Noto Sans" w:cs="Noto Sans"/>
            <w:sz w:val="20"/>
            <w:szCs w:val="20"/>
          </w:rPr>
          <w:t>https://drive.google.com/drive/folders/1l2mqatZM47NPh_uqxpFQyrAywxnqHewn?usp=sharing</w:t>
        </w:r>
      </w:hyperlink>
    </w:p>
    <w:p w14:paraId="53186D8B" w14:textId="77777777" w:rsid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FED3EA0" w14:textId="1386F987" w:rsidR="0038314E" w:rsidRP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  <w:lang w:val="en-US"/>
        </w:rPr>
      </w:pPr>
      <w:r w:rsidRPr="0038314E">
        <w:rPr>
          <w:rFonts w:ascii="Noto Sans" w:hAnsi="Noto Sans" w:cs="Noto Sans"/>
          <w:b/>
          <w:bCs/>
          <w:sz w:val="20"/>
          <w:szCs w:val="20"/>
          <w:lang w:val="en-US"/>
        </w:rPr>
        <w:t>LINK VIDEO</w:t>
      </w:r>
    </w:p>
    <w:p w14:paraId="48A5CE2E" w14:textId="65093613" w:rsidR="0038314E" w:rsidRPr="0038314E" w:rsidRDefault="0038314E" w:rsidP="0038314E">
      <w:pPr>
        <w:ind w:right="49"/>
        <w:rPr>
          <w:rFonts w:ascii="Noto Sans" w:hAnsi="Noto Sans" w:cs="Noto Sans"/>
          <w:b/>
          <w:bCs/>
          <w:sz w:val="20"/>
          <w:szCs w:val="20"/>
          <w:lang w:val="en-US"/>
        </w:rPr>
      </w:pPr>
      <w:hyperlink r:id="rId9" w:history="1">
        <w:r w:rsidRPr="0038314E">
          <w:rPr>
            <w:rStyle w:val="Hipervnculo"/>
            <w:rFonts w:ascii="Noto Sans" w:hAnsi="Noto Sans" w:cs="Noto Sans"/>
            <w:sz w:val="20"/>
            <w:szCs w:val="20"/>
            <w:lang w:val="en-US"/>
          </w:rPr>
          <w:t>https://www.swisstransfer.com/d/a217cd28-623f-4e34-92da-96c0870bd344</w:t>
        </w:r>
      </w:hyperlink>
    </w:p>
    <w:sectPr w:rsidR="0038314E" w:rsidRPr="0038314E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28AE8F" w14:textId="77777777" w:rsidR="0052514B" w:rsidRDefault="0052514B" w:rsidP="00A73D65">
      <w:r>
        <w:separator/>
      </w:r>
    </w:p>
  </w:endnote>
  <w:endnote w:type="continuationSeparator" w:id="0">
    <w:p w14:paraId="2FF9AFD6" w14:textId="77777777" w:rsidR="0052514B" w:rsidRDefault="0052514B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E55E00" w14:textId="77777777" w:rsidR="0052514B" w:rsidRDefault="0052514B" w:rsidP="00A73D65">
      <w:r>
        <w:separator/>
      </w:r>
    </w:p>
  </w:footnote>
  <w:footnote w:type="continuationSeparator" w:id="0">
    <w:p w14:paraId="41DD867F" w14:textId="77777777" w:rsidR="0052514B" w:rsidRDefault="0052514B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778"/>
    <w:rsid w:val="00000890"/>
    <w:rsid w:val="000040FC"/>
    <w:rsid w:val="000041C6"/>
    <w:rsid w:val="00007617"/>
    <w:rsid w:val="00007681"/>
    <w:rsid w:val="00011F8E"/>
    <w:rsid w:val="000139CB"/>
    <w:rsid w:val="00015284"/>
    <w:rsid w:val="00026AF4"/>
    <w:rsid w:val="00037164"/>
    <w:rsid w:val="0003757A"/>
    <w:rsid w:val="0004167A"/>
    <w:rsid w:val="00042B15"/>
    <w:rsid w:val="00051CD7"/>
    <w:rsid w:val="00051FE4"/>
    <w:rsid w:val="000570DF"/>
    <w:rsid w:val="0006138A"/>
    <w:rsid w:val="000615C7"/>
    <w:rsid w:val="00073B4A"/>
    <w:rsid w:val="00073C6B"/>
    <w:rsid w:val="00075B91"/>
    <w:rsid w:val="00075F21"/>
    <w:rsid w:val="00082B63"/>
    <w:rsid w:val="000869CD"/>
    <w:rsid w:val="00086BE7"/>
    <w:rsid w:val="0009187B"/>
    <w:rsid w:val="000918DC"/>
    <w:rsid w:val="000918F9"/>
    <w:rsid w:val="00094691"/>
    <w:rsid w:val="00097625"/>
    <w:rsid w:val="000A0064"/>
    <w:rsid w:val="000A09C1"/>
    <w:rsid w:val="000A408C"/>
    <w:rsid w:val="000A6E39"/>
    <w:rsid w:val="000A74E1"/>
    <w:rsid w:val="000C4C1B"/>
    <w:rsid w:val="000C7939"/>
    <w:rsid w:val="000D3EE9"/>
    <w:rsid w:val="000D4408"/>
    <w:rsid w:val="000D799D"/>
    <w:rsid w:val="000E02E1"/>
    <w:rsid w:val="000E2E09"/>
    <w:rsid w:val="000E4A58"/>
    <w:rsid w:val="000E53A0"/>
    <w:rsid w:val="000E5D1C"/>
    <w:rsid w:val="000E7F4E"/>
    <w:rsid w:val="0010257D"/>
    <w:rsid w:val="00104FCF"/>
    <w:rsid w:val="00107D87"/>
    <w:rsid w:val="001101A7"/>
    <w:rsid w:val="001133D2"/>
    <w:rsid w:val="00114BFB"/>
    <w:rsid w:val="00115CCF"/>
    <w:rsid w:val="00116B1C"/>
    <w:rsid w:val="00117614"/>
    <w:rsid w:val="00122809"/>
    <w:rsid w:val="00125CD9"/>
    <w:rsid w:val="00126CD7"/>
    <w:rsid w:val="00132160"/>
    <w:rsid w:val="00132439"/>
    <w:rsid w:val="00145851"/>
    <w:rsid w:val="0014587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657DE"/>
    <w:rsid w:val="00180A38"/>
    <w:rsid w:val="00181793"/>
    <w:rsid w:val="001824E8"/>
    <w:rsid w:val="001829E6"/>
    <w:rsid w:val="00184325"/>
    <w:rsid w:val="001858D4"/>
    <w:rsid w:val="00187022"/>
    <w:rsid w:val="00187A8E"/>
    <w:rsid w:val="00190B8F"/>
    <w:rsid w:val="00197AD6"/>
    <w:rsid w:val="001A126B"/>
    <w:rsid w:val="001A15DC"/>
    <w:rsid w:val="001A34D7"/>
    <w:rsid w:val="001B2A66"/>
    <w:rsid w:val="001B2F92"/>
    <w:rsid w:val="001B36A6"/>
    <w:rsid w:val="001B5469"/>
    <w:rsid w:val="001D3FAD"/>
    <w:rsid w:val="001D5202"/>
    <w:rsid w:val="001D5A1D"/>
    <w:rsid w:val="001F005A"/>
    <w:rsid w:val="001F5105"/>
    <w:rsid w:val="00200C22"/>
    <w:rsid w:val="0021185F"/>
    <w:rsid w:val="00213A83"/>
    <w:rsid w:val="002220FF"/>
    <w:rsid w:val="00222180"/>
    <w:rsid w:val="002232A9"/>
    <w:rsid w:val="00232780"/>
    <w:rsid w:val="00233C38"/>
    <w:rsid w:val="00234803"/>
    <w:rsid w:val="002401AE"/>
    <w:rsid w:val="002401EB"/>
    <w:rsid w:val="00240533"/>
    <w:rsid w:val="00244E70"/>
    <w:rsid w:val="00247594"/>
    <w:rsid w:val="00253CB4"/>
    <w:rsid w:val="00254570"/>
    <w:rsid w:val="002557D1"/>
    <w:rsid w:val="00256B1D"/>
    <w:rsid w:val="0025730F"/>
    <w:rsid w:val="00266486"/>
    <w:rsid w:val="002750FC"/>
    <w:rsid w:val="002848BA"/>
    <w:rsid w:val="00290B3D"/>
    <w:rsid w:val="0029542D"/>
    <w:rsid w:val="00296E35"/>
    <w:rsid w:val="002A0BBB"/>
    <w:rsid w:val="002A5F77"/>
    <w:rsid w:val="002B080B"/>
    <w:rsid w:val="002C09AF"/>
    <w:rsid w:val="002C3812"/>
    <w:rsid w:val="002C5BB4"/>
    <w:rsid w:val="002C6859"/>
    <w:rsid w:val="002D32C7"/>
    <w:rsid w:val="002E2142"/>
    <w:rsid w:val="002E48C5"/>
    <w:rsid w:val="002E4D25"/>
    <w:rsid w:val="0030476A"/>
    <w:rsid w:val="003047DA"/>
    <w:rsid w:val="00313CF9"/>
    <w:rsid w:val="0031694A"/>
    <w:rsid w:val="00324DD2"/>
    <w:rsid w:val="00326CB9"/>
    <w:rsid w:val="003273F3"/>
    <w:rsid w:val="00330DC8"/>
    <w:rsid w:val="00334CB4"/>
    <w:rsid w:val="0034181C"/>
    <w:rsid w:val="0034383B"/>
    <w:rsid w:val="00343F41"/>
    <w:rsid w:val="0036036E"/>
    <w:rsid w:val="00362738"/>
    <w:rsid w:val="00363222"/>
    <w:rsid w:val="003636AF"/>
    <w:rsid w:val="003645AF"/>
    <w:rsid w:val="00370465"/>
    <w:rsid w:val="00380AB6"/>
    <w:rsid w:val="0038314E"/>
    <w:rsid w:val="003834CD"/>
    <w:rsid w:val="00392B28"/>
    <w:rsid w:val="00393F86"/>
    <w:rsid w:val="003940DC"/>
    <w:rsid w:val="00395D12"/>
    <w:rsid w:val="003A0C7C"/>
    <w:rsid w:val="003A4871"/>
    <w:rsid w:val="003A50F8"/>
    <w:rsid w:val="003A5E20"/>
    <w:rsid w:val="003B0A89"/>
    <w:rsid w:val="003B1888"/>
    <w:rsid w:val="003B27BE"/>
    <w:rsid w:val="003B6760"/>
    <w:rsid w:val="003C08EF"/>
    <w:rsid w:val="003C3978"/>
    <w:rsid w:val="003D416E"/>
    <w:rsid w:val="003D5946"/>
    <w:rsid w:val="003D6A0A"/>
    <w:rsid w:val="003E1335"/>
    <w:rsid w:val="003E7B38"/>
    <w:rsid w:val="00400528"/>
    <w:rsid w:val="00400645"/>
    <w:rsid w:val="00411BE1"/>
    <w:rsid w:val="004137E3"/>
    <w:rsid w:val="004151BD"/>
    <w:rsid w:val="004165F5"/>
    <w:rsid w:val="00416BD5"/>
    <w:rsid w:val="00417999"/>
    <w:rsid w:val="004207D0"/>
    <w:rsid w:val="00420B8A"/>
    <w:rsid w:val="00423712"/>
    <w:rsid w:val="00437C7D"/>
    <w:rsid w:val="00440AC8"/>
    <w:rsid w:val="00446E60"/>
    <w:rsid w:val="0044715E"/>
    <w:rsid w:val="004477BC"/>
    <w:rsid w:val="00450856"/>
    <w:rsid w:val="004513E2"/>
    <w:rsid w:val="00456675"/>
    <w:rsid w:val="00456908"/>
    <w:rsid w:val="0047067A"/>
    <w:rsid w:val="00470E04"/>
    <w:rsid w:val="00477F45"/>
    <w:rsid w:val="00480E9D"/>
    <w:rsid w:val="00495ED3"/>
    <w:rsid w:val="00497E3D"/>
    <w:rsid w:val="004A1903"/>
    <w:rsid w:val="004A1DC1"/>
    <w:rsid w:val="004A2406"/>
    <w:rsid w:val="004A2714"/>
    <w:rsid w:val="004A2F80"/>
    <w:rsid w:val="004A4C4E"/>
    <w:rsid w:val="004B0781"/>
    <w:rsid w:val="004B255C"/>
    <w:rsid w:val="004C22D3"/>
    <w:rsid w:val="004D146C"/>
    <w:rsid w:val="004D6A2B"/>
    <w:rsid w:val="004E0D31"/>
    <w:rsid w:val="004E47FD"/>
    <w:rsid w:val="004F30C7"/>
    <w:rsid w:val="005042A2"/>
    <w:rsid w:val="00507588"/>
    <w:rsid w:val="0050764B"/>
    <w:rsid w:val="00512F6A"/>
    <w:rsid w:val="00514132"/>
    <w:rsid w:val="00520350"/>
    <w:rsid w:val="00520D08"/>
    <w:rsid w:val="00520D98"/>
    <w:rsid w:val="00524D62"/>
    <w:rsid w:val="0052514B"/>
    <w:rsid w:val="005260DF"/>
    <w:rsid w:val="00534F1F"/>
    <w:rsid w:val="005351C4"/>
    <w:rsid w:val="00536A9F"/>
    <w:rsid w:val="00540826"/>
    <w:rsid w:val="00542C2B"/>
    <w:rsid w:val="005455C8"/>
    <w:rsid w:val="00552DAD"/>
    <w:rsid w:val="0055728B"/>
    <w:rsid w:val="005638DE"/>
    <w:rsid w:val="0056772D"/>
    <w:rsid w:val="005745CB"/>
    <w:rsid w:val="00576169"/>
    <w:rsid w:val="00576B9D"/>
    <w:rsid w:val="005817A1"/>
    <w:rsid w:val="00582279"/>
    <w:rsid w:val="005827E0"/>
    <w:rsid w:val="005933D8"/>
    <w:rsid w:val="005960FB"/>
    <w:rsid w:val="005A0E63"/>
    <w:rsid w:val="005A179E"/>
    <w:rsid w:val="005A17D2"/>
    <w:rsid w:val="005A340D"/>
    <w:rsid w:val="005B4B24"/>
    <w:rsid w:val="005B4C50"/>
    <w:rsid w:val="005C1A7C"/>
    <w:rsid w:val="005C7CAD"/>
    <w:rsid w:val="005D56C9"/>
    <w:rsid w:val="005E586D"/>
    <w:rsid w:val="005F15F8"/>
    <w:rsid w:val="005F7BBA"/>
    <w:rsid w:val="00602396"/>
    <w:rsid w:val="0061166F"/>
    <w:rsid w:val="006118A8"/>
    <w:rsid w:val="00613259"/>
    <w:rsid w:val="00613B9D"/>
    <w:rsid w:val="00615ADE"/>
    <w:rsid w:val="00620CD7"/>
    <w:rsid w:val="0062291E"/>
    <w:rsid w:val="00626EE3"/>
    <w:rsid w:val="00631824"/>
    <w:rsid w:val="006322C1"/>
    <w:rsid w:val="00634315"/>
    <w:rsid w:val="006349A5"/>
    <w:rsid w:val="00642247"/>
    <w:rsid w:val="00646D24"/>
    <w:rsid w:val="006500A9"/>
    <w:rsid w:val="0065268C"/>
    <w:rsid w:val="00653972"/>
    <w:rsid w:val="006626E8"/>
    <w:rsid w:val="00663A15"/>
    <w:rsid w:val="006652A0"/>
    <w:rsid w:val="006657CC"/>
    <w:rsid w:val="00672A4E"/>
    <w:rsid w:val="00674A4B"/>
    <w:rsid w:val="00675508"/>
    <w:rsid w:val="00675860"/>
    <w:rsid w:val="00680D04"/>
    <w:rsid w:val="00683FD3"/>
    <w:rsid w:val="006A290E"/>
    <w:rsid w:val="006A3D09"/>
    <w:rsid w:val="006A5570"/>
    <w:rsid w:val="006B243E"/>
    <w:rsid w:val="006B4C51"/>
    <w:rsid w:val="006B63A3"/>
    <w:rsid w:val="006B76B9"/>
    <w:rsid w:val="006C0425"/>
    <w:rsid w:val="006C3B4E"/>
    <w:rsid w:val="006D037F"/>
    <w:rsid w:val="006D64CD"/>
    <w:rsid w:val="006E47DE"/>
    <w:rsid w:val="006F0C7F"/>
    <w:rsid w:val="006F19E6"/>
    <w:rsid w:val="007009FE"/>
    <w:rsid w:val="00701A3C"/>
    <w:rsid w:val="00710CC2"/>
    <w:rsid w:val="00721942"/>
    <w:rsid w:val="007247D5"/>
    <w:rsid w:val="0072761D"/>
    <w:rsid w:val="00735BA5"/>
    <w:rsid w:val="007421E3"/>
    <w:rsid w:val="00742420"/>
    <w:rsid w:val="0074323B"/>
    <w:rsid w:val="00743622"/>
    <w:rsid w:val="007504BE"/>
    <w:rsid w:val="007571A3"/>
    <w:rsid w:val="007731BD"/>
    <w:rsid w:val="00774989"/>
    <w:rsid w:val="0078195E"/>
    <w:rsid w:val="00790438"/>
    <w:rsid w:val="007954B1"/>
    <w:rsid w:val="007A20DA"/>
    <w:rsid w:val="007A27E9"/>
    <w:rsid w:val="007B2ADB"/>
    <w:rsid w:val="007B3241"/>
    <w:rsid w:val="007B3B05"/>
    <w:rsid w:val="007B74AD"/>
    <w:rsid w:val="007C2ABE"/>
    <w:rsid w:val="007C4D01"/>
    <w:rsid w:val="007D0F72"/>
    <w:rsid w:val="007D731D"/>
    <w:rsid w:val="007D77D1"/>
    <w:rsid w:val="007E3187"/>
    <w:rsid w:val="007E389F"/>
    <w:rsid w:val="007E3973"/>
    <w:rsid w:val="007E5888"/>
    <w:rsid w:val="007F1DB3"/>
    <w:rsid w:val="007F5D9F"/>
    <w:rsid w:val="007F5E00"/>
    <w:rsid w:val="007F5FB4"/>
    <w:rsid w:val="007F6E17"/>
    <w:rsid w:val="00800BB5"/>
    <w:rsid w:val="00801A5E"/>
    <w:rsid w:val="00806AD9"/>
    <w:rsid w:val="00806B94"/>
    <w:rsid w:val="00810D4E"/>
    <w:rsid w:val="0081743E"/>
    <w:rsid w:val="0081747E"/>
    <w:rsid w:val="0082071D"/>
    <w:rsid w:val="00821E90"/>
    <w:rsid w:val="00822171"/>
    <w:rsid w:val="0082525D"/>
    <w:rsid w:val="008301A8"/>
    <w:rsid w:val="00831EE7"/>
    <w:rsid w:val="00834146"/>
    <w:rsid w:val="00840B75"/>
    <w:rsid w:val="00842B42"/>
    <w:rsid w:val="00846066"/>
    <w:rsid w:val="008473FA"/>
    <w:rsid w:val="00850EDD"/>
    <w:rsid w:val="00860607"/>
    <w:rsid w:val="00864DA6"/>
    <w:rsid w:val="00873823"/>
    <w:rsid w:val="00883145"/>
    <w:rsid w:val="00892A2C"/>
    <w:rsid w:val="00897507"/>
    <w:rsid w:val="008B431E"/>
    <w:rsid w:val="008D1044"/>
    <w:rsid w:val="008D4F52"/>
    <w:rsid w:val="008D5C01"/>
    <w:rsid w:val="008E07B2"/>
    <w:rsid w:val="008F1F2A"/>
    <w:rsid w:val="008F21DE"/>
    <w:rsid w:val="008F6839"/>
    <w:rsid w:val="008F76A9"/>
    <w:rsid w:val="009003C3"/>
    <w:rsid w:val="00901556"/>
    <w:rsid w:val="0090412A"/>
    <w:rsid w:val="009066A7"/>
    <w:rsid w:val="009068C0"/>
    <w:rsid w:val="00907F1C"/>
    <w:rsid w:val="00912B5C"/>
    <w:rsid w:val="009137AB"/>
    <w:rsid w:val="00926C2D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54CD8"/>
    <w:rsid w:val="009565AA"/>
    <w:rsid w:val="0096400D"/>
    <w:rsid w:val="009825E6"/>
    <w:rsid w:val="00983636"/>
    <w:rsid w:val="009864E9"/>
    <w:rsid w:val="00986A5F"/>
    <w:rsid w:val="00987ACB"/>
    <w:rsid w:val="00991712"/>
    <w:rsid w:val="0099280A"/>
    <w:rsid w:val="00994D50"/>
    <w:rsid w:val="0099564F"/>
    <w:rsid w:val="009964FC"/>
    <w:rsid w:val="009A3BEC"/>
    <w:rsid w:val="009A4203"/>
    <w:rsid w:val="009A608B"/>
    <w:rsid w:val="009B09B5"/>
    <w:rsid w:val="009C03B5"/>
    <w:rsid w:val="009C12D6"/>
    <w:rsid w:val="009C4EAD"/>
    <w:rsid w:val="009C785D"/>
    <w:rsid w:val="009D024A"/>
    <w:rsid w:val="009D156E"/>
    <w:rsid w:val="009D5859"/>
    <w:rsid w:val="009F2BA1"/>
    <w:rsid w:val="009F4E0A"/>
    <w:rsid w:val="00A01E4C"/>
    <w:rsid w:val="00A06B85"/>
    <w:rsid w:val="00A07674"/>
    <w:rsid w:val="00A22FAD"/>
    <w:rsid w:val="00A301D7"/>
    <w:rsid w:val="00A3156B"/>
    <w:rsid w:val="00A341F9"/>
    <w:rsid w:val="00A41E0B"/>
    <w:rsid w:val="00A44468"/>
    <w:rsid w:val="00A5164B"/>
    <w:rsid w:val="00A52BAE"/>
    <w:rsid w:val="00A56CF3"/>
    <w:rsid w:val="00A63A72"/>
    <w:rsid w:val="00A64098"/>
    <w:rsid w:val="00A65D79"/>
    <w:rsid w:val="00A7141D"/>
    <w:rsid w:val="00A721B1"/>
    <w:rsid w:val="00A73D65"/>
    <w:rsid w:val="00A767C4"/>
    <w:rsid w:val="00A80149"/>
    <w:rsid w:val="00A82680"/>
    <w:rsid w:val="00A8424C"/>
    <w:rsid w:val="00A92F97"/>
    <w:rsid w:val="00A9662E"/>
    <w:rsid w:val="00A97164"/>
    <w:rsid w:val="00AA3348"/>
    <w:rsid w:val="00AA5981"/>
    <w:rsid w:val="00AB086F"/>
    <w:rsid w:val="00AB2E97"/>
    <w:rsid w:val="00AB74DB"/>
    <w:rsid w:val="00AC066A"/>
    <w:rsid w:val="00AC0C9B"/>
    <w:rsid w:val="00AC100E"/>
    <w:rsid w:val="00AC1FDC"/>
    <w:rsid w:val="00AC4BDD"/>
    <w:rsid w:val="00AD1306"/>
    <w:rsid w:val="00AD46CE"/>
    <w:rsid w:val="00AD4DC1"/>
    <w:rsid w:val="00AE1EFF"/>
    <w:rsid w:val="00AF2BA4"/>
    <w:rsid w:val="00B03C7E"/>
    <w:rsid w:val="00B07A74"/>
    <w:rsid w:val="00B108A3"/>
    <w:rsid w:val="00B142E0"/>
    <w:rsid w:val="00B17057"/>
    <w:rsid w:val="00B231F2"/>
    <w:rsid w:val="00B3608B"/>
    <w:rsid w:val="00B36303"/>
    <w:rsid w:val="00B365B7"/>
    <w:rsid w:val="00B428CA"/>
    <w:rsid w:val="00B451DE"/>
    <w:rsid w:val="00B45A01"/>
    <w:rsid w:val="00B47EE9"/>
    <w:rsid w:val="00B52029"/>
    <w:rsid w:val="00B54C65"/>
    <w:rsid w:val="00B634F2"/>
    <w:rsid w:val="00B6368A"/>
    <w:rsid w:val="00B72D65"/>
    <w:rsid w:val="00B76327"/>
    <w:rsid w:val="00B85922"/>
    <w:rsid w:val="00B87C85"/>
    <w:rsid w:val="00B911D5"/>
    <w:rsid w:val="00B9399C"/>
    <w:rsid w:val="00BA08BC"/>
    <w:rsid w:val="00BA1131"/>
    <w:rsid w:val="00BA695C"/>
    <w:rsid w:val="00BB1871"/>
    <w:rsid w:val="00BB21A6"/>
    <w:rsid w:val="00BB2DFF"/>
    <w:rsid w:val="00BB5119"/>
    <w:rsid w:val="00BB676E"/>
    <w:rsid w:val="00BC43BD"/>
    <w:rsid w:val="00BC50FE"/>
    <w:rsid w:val="00BC7695"/>
    <w:rsid w:val="00BD6900"/>
    <w:rsid w:val="00BE22A1"/>
    <w:rsid w:val="00BF29F6"/>
    <w:rsid w:val="00BF3C64"/>
    <w:rsid w:val="00BF767F"/>
    <w:rsid w:val="00BF7858"/>
    <w:rsid w:val="00BF7896"/>
    <w:rsid w:val="00C02E98"/>
    <w:rsid w:val="00C056DB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42A30"/>
    <w:rsid w:val="00C44013"/>
    <w:rsid w:val="00C465FE"/>
    <w:rsid w:val="00C54943"/>
    <w:rsid w:val="00C64EBD"/>
    <w:rsid w:val="00C67047"/>
    <w:rsid w:val="00C72959"/>
    <w:rsid w:val="00C7313B"/>
    <w:rsid w:val="00C7464D"/>
    <w:rsid w:val="00C806CE"/>
    <w:rsid w:val="00C80C58"/>
    <w:rsid w:val="00C81674"/>
    <w:rsid w:val="00C84BD1"/>
    <w:rsid w:val="00C90CED"/>
    <w:rsid w:val="00C91365"/>
    <w:rsid w:val="00C91E86"/>
    <w:rsid w:val="00C9211B"/>
    <w:rsid w:val="00C95099"/>
    <w:rsid w:val="00CA407B"/>
    <w:rsid w:val="00CA4656"/>
    <w:rsid w:val="00CB013B"/>
    <w:rsid w:val="00CB0BAB"/>
    <w:rsid w:val="00CB3903"/>
    <w:rsid w:val="00CB40D2"/>
    <w:rsid w:val="00CB4E79"/>
    <w:rsid w:val="00CB7D4F"/>
    <w:rsid w:val="00CC74EB"/>
    <w:rsid w:val="00CD0918"/>
    <w:rsid w:val="00CD1D54"/>
    <w:rsid w:val="00CD310D"/>
    <w:rsid w:val="00CD5FA5"/>
    <w:rsid w:val="00CE3E99"/>
    <w:rsid w:val="00CE72B7"/>
    <w:rsid w:val="00CF7573"/>
    <w:rsid w:val="00D01233"/>
    <w:rsid w:val="00D01952"/>
    <w:rsid w:val="00D0359D"/>
    <w:rsid w:val="00D05245"/>
    <w:rsid w:val="00D064F9"/>
    <w:rsid w:val="00D1354D"/>
    <w:rsid w:val="00D16197"/>
    <w:rsid w:val="00D16558"/>
    <w:rsid w:val="00D17C3C"/>
    <w:rsid w:val="00D2756D"/>
    <w:rsid w:val="00D37C1D"/>
    <w:rsid w:val="00D418AF"/>
    <w:rsid w:val="00D54964"/>
    <w:rsid w:val="00D6062A"/>
    <w:rsid w:val="00D651B5"/>
    <w:rsid w:val="00D671B8"/>
    <w:rsid w:val="00D71545"/>
    <w:rsid w:val="00D748C9"/>
    <w:rsid w:val="00D749EC"/>
    <w:rsid w:val="00D75F64"/>
    <w:rsid w:val="00D77195"/>
    <w:rsid w:val="00D8209C"/>
    <w:rsid w:val="00D82595"/>
    <w:rsid w:val="00D82F37"/>
    <w:rsid w:val="00D84E05"/>
    <w:rsid w:val="00D9220C"/>
    <w:rsid w:val="00D95C69"/>
    <w:rsid w:val="00D96EC1"/>
    <w:rsid w:val="00DA037A"/>
    <w:rsid w:val="00DA045B"/>
    <w:rsid w:val="00DA1B19"/>
    <w:rsid w:val="00DA2702"/>
    <w:rsid w:val="00DA2C5D"/>
    <w:rsid w:val="00DA4081"/>
    <w:rsid w:val="00DA6163"/>
    <w:rsid w:val="00DA649C"/>
    <w:rsid w:val="00DB2549"/>
    <w:rsid w:val="00DB29C6"/>
    <w:rsid w:val="00DB53A4"/>
    <w:rsid w:val="00DB5BED"/>
    <w:rsid w:val="00DC5F16"/>
    <w:rsid w:val="00DC7D9F"/>
    <w:rsid w:val="00DD231E"/>
    <w:rsid w:val="00DD23A4"/>
    <w:rsid w:val="00DE2A5E"/>
    <w:rsid w:val="00DE5F3E"/>
    <w:rsid w:val="00DF156E"/>
    <w:rsid w:val="00DF3D37"/>
    <w:rsid w:val="00DF4E06"/>
    <w:rsid w:val="00DF7597"/>
    <w:rsid w:val="00E0299C"/>
    <w:rsid w:val="00E02E13"/>
    <w:rsid w:val="00E06636"/>
    <w:rsid w:val="00E06A58"/>
    <w:rsid w:val="00E070E0"/>
    <w:rsid w:val="00E14C16"/>
    <w:rsid w:val="00E155A4"/>
    <w:rsid w:val="00E23264"/>
    <w:rsid w:val="00E238F6"/>
    <w:rsid w:val="00E243AB"/>
    <w:rsid w:val="00E258CF"/>
    <w:rsid w:val="00E325B5"/>
    <w:rsid w:val="00E3587E"/>
    <w:rsid w:val="00E45733"/>
    <w:rsid w:val="00E57D5F"/>
    <w:rsid w:val="00E62AD0"/>
    <w:rsid w:val="00E679DB"/>
    <w:rsid w:val="00E7083E"/>
    <w:rsid w:val="00E71C54"/>
    <w:rsid w:val="00E730CE"/>
    <w:rsid w:val="00E73BD9"/>
    <w:rsid w:val="00E80C55"/>
    <w:rsid w:val="00E827B0"/>
    <w:rsid w:val="00E87511"/>
    <w:rsid w:val="00E9282B"/>
    <w:rsid w:val="00E93867"/>
    <w:rsid w:val="00EA2795"/>
    <w:rsid w:val="00EA7CD8"/>
    <w:rsid w:val="00EB407F"/>
    <w:rsid w:val="00EB60DE"/>
    <w:rsid w:val="00EC20AF"/>
    <w:rsid w:val="00EC79E8"/>
    <w:rsid w:val="00ED2E59"/>
    <w:rsid w:val="00ED3383"/>
    <w:rsid w:val="00ED3543"/>
    <w:rsid w:val="00ED5651"/>
    <w:rsid w:val="00EE053F"/>
    <w:rsid w:val="00EE4A8A"/>
    <w:rsid w:val="00EE6B41"/>
    <w:rsid w:val="00EF27ED"/>
    <w:rsid w:val="00EF68DB"/>
    <w:rsid w:val="00EF6D39"/>
    <w:rsid w:val="00F141A4"/>
    <w:rsid w:val="00F15A3C"/>
    <w:rsid w:val="00F15D2C"/>
    <w:rsid w:val="00F24915"/>
    <w:rsid w:val="00F2675E"/>
    <w:rsid w:val="00F30B7B"/>
    <w:rsid w:val="00F31E2C"/>
    <w:rsid w:val="00F365FA"/>
    <w:rsid w:val="00F401F9"/>
    <w:rsid w:val="00F44628"/>
    <w:rsid w:val="00F55629"/>
    <w:rsid w:val="00F57672"/>
    <w:rsid w:val="00F62F29"/>
    <w:rsid w:val="00F71E02"/>
    <w:rsid w:val="00F739BA"/>
    <w:rsid w:val="00F745B2"/>
    <w:rsid w:val="00F945F2"/>
    <w:rsid w:val="00F979D7"/>
    <w:rsid w:val="00FA1218"/>
    <w:rsid w:val="00FB0D39"/>
    <w:rsid w:val="00FC1BCC"/>
    <w:rsid w:val="00FD45D4"/>
    <w:rsid w:val="00FD754F"/>
    <w:rsid w:val="00FD75E1"/>
    <w:rsid w:val="00FD762F"/>
    <w:rsid w:val="00FE2ADE"/>
    <w:rsid w:val="00FE471C"/>
    <w:rsid w:val="00FE7B2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831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l2mqatZM47NPh_uqxpFQyrAywxnqHewn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217cd28-623f-4e34-92da-96c0870bd34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628</Words>
  <Characters>3460</Characters>
  <Application>Microsoft Office Word</Application>
  <DocSecurity>0</DocSecurity>
  <Lines>28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2025-02-11T21:25:00Z</dcterms:created>
  <dcterms:modified xsi:type="dcterms:W3CDTF">2025-02-11T21:25:00Z</dcterms:modified>
</cp:coreProperties>
</file>