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FC9C" w14:textId="77777777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DB140F">
        <w:rPr>
          <w:rFonts w:ascii="Montserrat" w:hAnsi="Montserrat"/>
          <w:b/>
          <w:color w:val="134E39"/>
        </w:rPr>
        <w:t>BOLETÍN DE PRENSA</w:t>
      </w:r>
    </w:p>
    <w:p w14:paraId="000FD281" w14:textId="172F72B6" w:rsidR="004A5A66" w:rsidRPr="00DB140F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1D0784">
        <w:rPr>
          <w:rFonts w:ascii="Montserrat" w:hAnsi="Montserrat"/>
          <w:sz w:val="20"/>
          <w:szCs w:val="20"/>
        </w:rPr>
        <w:t>lunes</w:t>
      </w:r>
      <w:r w:rsidR="00315C5B">
        <w:rPr>
          <w:rFonts w:ascii="Montserrat" w:hAnsi="Montserrat"/>
          <w:sz w:val="20"/>
          <w:szCs w:val="20"/>
        </w:rPr>
        <w:t xml:space="preserve"> 1</w:t>
      </w:r>
      <w:r w:rsidR="001D0784">
        <w:rPr>
          <w:rFonts w:ascii="Montserrat" w:hAnsi="Montserrat"/>
          <w:sz w:val="20"/>
          <w:szCs w:val="20"/>
        </w:rPr>
        <w:t>2</w:t>
      </w:r>
      <w:r w:rsidR="002D10C8">
        <w:rPr>
          <w:rFonts w:ascii="Montserrat" w:hAnsi="Montserrat"/>
          <w:sz w:val="20"/>
          <w:szCs w:val="20"/>
        </w:rPr>
        <w:t xml:space="preserve"> de febrero</w:t>
      </w:r>
      <w:r w:rsidR="003720ED">
        <w:rPr>
          <w:rFonts w:ascii="Montserrat" w:hAnsi="Montserrat"/>
          <w:sz w:val="20"/>
          <w:szCs w:val="20"/>
        </w:rPr>
        <w:t xml:space="preserve"> de 2024</w:t>
      </w:r>
    </w:p>
    <w:p w14:paraId="7A0B4CA4" w14:textId="3CA80014" w:rsidR="004A5A66" w:rsidRPr="005C6549" w:rsidRDefault="004A5A66" w:rsidP="004A5A66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6549">
        <w:rPr>
          <w:rFonts w:ascii="Montserrat" w:hAnsi="Montserrat"/>
          <w:sz w:val="20"/>
          <w:szCs w:val="20"/>
          <w:lang w:val="es-MX"/>
        </w:rPr>
        <w:t xml:space="preserve">No. </w:t>
      </w:r>
      <w:r w:rsidR="00315C5B">
        <w:rPr>
          <w:rFonts w:ascii="Montserrat" w:hAnsi="Montserrat"/>
          <w:sz w:val="20"/>
          <w:szCs w:val="20"/>
          <w:lang w:val="es-MX"/>
        </w:rPr>
        <w:t>064</w:t>
      </w:r>
      <w:r w:rsidRPr="005C6549">
        <w:rPr>
          <w:rFonts w:ascii="Montserrat" w:hAnsi="Montserrat"/>
          <w:sz w:val="20"/>
          <w:szCs w:val="20"/>
          <w:lang w:val="es-MX"/>
        </w:rPr>
        <w:t>/202</w:t>
      </w:r>
      <w:r w:rsidR="003720ED">
        <w:rPr>
          <w:rFonts w:ascii="Montserrat" w:hAnsi="Montserrat"/>
          <w:sz w:val="20"/>
          <w:szCs w:val="20"/>
          <w:lang w:val="es-MX"/>
        </w:rPr>
        <w:t>4</w:t>
      </w:r>
    </w:p>
    <w:p w14:paraId="1E882F1C" w14:textId="77777777" w:rsidR="00D0295C" w:rsidRPr="000B76A7" w:rsidRDefault="00D0295C" w:rsidP="0030081D">
      <w:pPr>
        <w:spacing w:line="240" w:lineRule="atLeast"/>
        <w:rPr>
          <w:rFonts w:ascii="Montserrat" w:hAnsi="Montserrat"/>
          <w:sz w:val="22"/>
          <w:szCs w:val="22"/>
          <w:lang w:val="es-MX"/>
        </w:rPr>
      </w:pPr>
    </w:p>
    <w:p w14:paraId="69840C47" w14:textId="419B86A7" w:rsidR="0097671F" w:rsidRDefault="000B76A7" w:rsidP="00E754B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 w:rsidRPr="001519F0">
        <w:rPr>
          <w:rFonts w:ascii="Montserrat" w:hAnsi="Montserrat"/>
          <w:b/>
          <w:bCs/>
          <w:sz w:val="32"/>
          <w:szCs w:val="32"/>
          <w:lang w:val="es-MX"/>
        </w:rPr>
        <w:t xml:space="preserve">Invertirá IMSS más de 670 millones de pesos </w:t>
      </w:r>
      <w:r w:rsidR="001519F0">
        <w:rPr>
          <w:rFonts w:ascii="Montserrat" w:hAnsi="Montserrat"/>
          <w:b/>
          <w:bCs/>
          <w:sz w:val="32"/>
          <w:szCs w:val="32"/>
          <w:lang w:val="es-MX"/>
        </w:rPr>
        <w:t xml:space="preserve">para rehabilitar </w:t>
      </w:r>
      <w:r w:rsidRPr="001519F0">
        <w:rPr>
          <w:rFonts w:ascii="Montserrat" w:hAnsi="Montserrat"/>
          <w:b/>
          <w:bCs/>
          <w:sz w:val="32"/>
          <w:szCs w:val="32"/>
          <w:lang w:val="es-MX"/>
        </w:rPr>
        <w:t xml:space="preserve">Hospital General Regional </w:t>
      </w:r>
      <w:r w:rsidR="001519F0" w:rsidRPr="001519F0">
        <w:rPr>
          <w:rFonts w:ascii="Montserrat" w:hAnsi="Montserrat"/>
          <w:b/>
          <w:bCs/>
          <w:sz w:val="32"/>
          <w:szCs w:val="32"/>
          <w:lang w:val="es-MX"/>
        </w:rPr>
        <w:t>No.</w:t>
      </w:r>
      <w:r w:rsidRPr="001519F0">
        <w:rPr>
          <w:rFonts w:ascii="Montserrat" w:hAnsi="Montserrat"/>
          <w:b/>
          <w:bCs/>
          <w:sz w:val="32"/>
          <w:szCs w:val="32"/>
          <w:lang w:val="es-MX"/>
        </w:rPr>
        <w:t xml:space="preserve"> 1 “Vicente Guerrero”, </w:t>
      </w:r>
      <w:r w:rsidR="00D4566F" w:rsidRPr="001519F0">
        <w:rPr>
          <w:rFonts w:ascii="Montserrat" w:hAnsi="Montserrat"/>
          <w:b/>
          <w:bCs/>
          <w:sz w:val="32"/>
          <w:szCs w:val="32"/>
          <w:lang w:val="es-MX"/>
        </w:rPr>
        <w:t>de</w:t>
      </w:r>
      <w:r w:rsidRPr="001519F0">
        <w:rPr>
          <w:rFonts w:ascii="Montserrat" w:hAnsi="Montserrat"/>
          <w:b/>
          <w:bCs/>
          <w:sz w:val="32"/>
          <w:szCs w:val="32"/>
          <w:lang w:val="es-MX"/>
        </w:rPr>
        <w:t xml:space="preserve"> Acapulco</w:t>
      </w:r>
    </w:p>
    <w:p w14:paraId="05D15770" w14:textId="77777777" w:rsidR="00EC30F6" w:rsidRPr="001519F0" w:rsidRDefault="00EC30F6" w:rsidP="00E754B4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</w:p>
    <w:p w14:paraId="09D7E819" w14:textId="77777777" w:rsidR="00DE2C4A" w:rsidRPr="00D4566F" w:rsidRDefault="00DE2C4A" w:rsidP="000276C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1E7982E7" w14:textId="15FCC653" w:rsidR="00217CB6" w:rsidRPr="002D10C8" w:rsidRDefault="002D10C8" w:rsidP="00217CB6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2D10C8">
        <w:rPr>
          <w:rFonts w:ascii="Montserrat" w:hAnsi="Montserrat"/>
          <w:b/>
          <w:bCs/>
        </w:rPr>
        <w:t>Adicionalmente se invertirán 174 millones de pesos en obras de recuperación de las Unidades de Medicina Familiar (UMF) No. 2, 9 26, 28 y 29, planta de lavado y oficinas administrativas que se localizan en esta ciudad.</w:t>
      </w:r>
    </w:p>
    <w:p w14:paraId="369F882C" w14:textId="77777777" w:rsidR="004D65DB" w:rsidRPr="000B76A7" w:rsidRDefault="004D65DB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137D8ED" w14:textId="6B4EE01D" w:rsidR="00D62B0C" w:rsidRDefault="00225F31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0B76A7">
        <w:rPr>
          <w:rFonts w:ascii="Montserrat" w:hAnsi="Montserrat"/>
          <w:sz w:val="22"/>
          <w:szCs w:val="22"/>
        </w:rPr>
        <w:t>l Instituto Mexicano del Seguro Social</w:t>
      </w:r>
      <w:r>
        <w:rPr>
          <w:rFonts w:ascii="Montserrat" w:hAnsi="Montserrat"/>
          <w:sz w:val="22"/>
          <w:szCs w:val="22"/>
        </w:rPr>
        <w:t xml:space="preserve"> (IMSS)</w:t>
      </w:r>
      <w:r w:rsidRPr="000B76A7">
        <w:rPr>
          <w:rFonts w:ascii="Montserrat" w:hAnsi="Montserrat"/>
          <w:sz w:val="22"/>
          <w:szCs w:val="22"/>
        </w:rPr>
        <w:t xml:space="preserve"> invertirá más de 670 millones de pesos </w:t>
      </w:r>
      <w:r>
        <w:rPr>
          <w:rFonts w:ascii="Montserrat" w:hAnsi="Montserrat"/>
          <w:sz w:val="22"/>
          <w:szCs w:val="22"/>
        </w:rPr>
        <w:t>p</w:t>
      </w:r>
      <w:r w:rsidR="00D62B0C" w:rsidRPr="000B76A7">
        <w:rPr>
          <w:rFonts w:ascii="Montserrat" w:hAnsi="Montserrat"/>
          <w:sz w:val="22"/>
          <w:szCs w:val="22"/>
        </w:rPr>
        <w:t xml:space="preserve">ara </w:t>
      </w:r>
      <w:r>
        <w:rPr>
          <w:rFonts w:ascii="Montserrat" w:hAnsi="Montserrat"/>
          <w:sz w:val="22"/>
          <w:szCs w:val="22"/>
        </w:rPr>
        <w:t>rehabilitar y equipar e</w:t>
      </w:r>
      <w:r w:rsidR="00D62B0C" w:rsidRPr="000B76A7">
        <w:rPr>
          <w:rFonts w:ascii="Montserrat" w:hAnsi="Montserrat"/>
          <w:sz w:val="22"/>
          <w:szCs w:val="22"/>
        </w:rPr>
        <w:t>l Hospital General Regional</w:t>
      </w:r>
      <w:r>
        <w:rPr>
          <w:rFonts w:ascii="Montserrat" w:hAnsi="Montserrat"/>
          <w:sz w:val="22"/>
          <w:szCs w:val="22"/>
        </w:rPr>
        <w:t xml:space="preserve"> (HGR)</w:t>
      </w:r>
      <w:r w:rsidR="00D62B0C" w:rsidRPr="000B76A7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 xml:space="preserve">No. </w:t>
      </w:r>
      <w:r w:rsidR="00D62B0C" w:rsidRPr="000B76A7">
        <w:rPr>
          <w:rFonts w:ascii="Montserrat" w:hAnsi="Montserrat"/>
          <w:sz w:val="22"/>
          <w:szCs w:val="22"/>
        </w:rPr>
        <w:t xml:space="preserve">1 “Vicente Guerrero”, </w:t>
      </w:r>
      <w:r w:rsidR="00532929" w:rsidRPr="000B76A7">
        <w:rPr>
          <w:rFonts w:ascii="Montserrat" w:hAnsi="Montserrat"/>
          <w:sz w:val="22"/>
          <w:szCs w:val="22"/>
        </w:rPr>
        <w:t xml:space="preserve">en Acapulco, </w:t>
      </w:r>
      <w:r w:rsidR="00AD7448" w:rsidRPr="000B76A7">
        <w:rPr>
          <w:rFonts w:ascii="Montserrat" w:hAnsi="Montserrat"/>
          <w:sz w:val="22"/>
          <w:szCs w:val="22"/>
        </w:rPr>
        <w:t>que resultó afectado por el impacto del huracán Otis</w:t>
      </w:r>
      <w:r w:rsidR="00D62B0C" w:rsidRPr="000B76A7">
        <w:rPr>
          <w:rFonts w:ascii="Montserrat" w:hAnsi="Montserrat"/>
          <w:sz w:val="22"/>
          <w:szCs w:val="22"/>
        </w:rPr>
        <w:t>.</w:t>
      </w:r>
    </w:p>
    <w:p w14:paraId="7689C6E0" w14:textId="77777777" w:rsidR="00B67C87" w:rsidRDefault="00B67C87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E9F63DB" w14:textId="54A7D2BD" w:rsidR="00B67C87" w:rsidRPr="000B76A7" w:rsidRDefault="00225F31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sesión </w:t>
      </w:r>
      <w:r w:rsidR="006D1243">
        <w:rPr>
          <w:rFonts w:ascii="Montserrat" w:hAnsi="Montserrat"/>
          <w:sz w:val="22"/>
          <w:szCs w:val="22"/>
        </w:rPr>
        <w:t xml:space="preserve">ordinaria del H. Consejo Técnico, </w:t>
      </w:r>
      <w:r w:rsidR="00B67C87">
        <w:rPr>
          <w:rFonts w:ascii="Montserrat" w:hAnsi="Montserrat"/>
          <w:sz w:val="22"/>
          <w:szCs w:val="22"/>
        </w:rPr>
        <w:t xml:space="preserve">la directora de Prestaciones Médicas del IMSS, doctora Célida Duque Molina, </w:t>
      </w:r>
      <w:r w:rsidR="006D1243">
        <w:rPr>
          <w:rFonts w:ascii="Montserrat" w:hAnsi="Montserrat"/>
          <w:sz w:val="22"/>
          <w:szCs w:val="22"/>
        </w:rPr>
        <w:t xml:space="preserve">presentó un </w:t>
      </w:r>
      <w:r w:rsidR="00B67C87">
        <w:rPr>
          <w:rFonts w:ascii="Montserrat" w:hAnsi="Montserrat"/>
          <w:sz w:val="22"/>
          <w:szCs w:val="22"/>
        </w:rPr>
        <w:t xml:space="preserve">balance de </w:t>
      </w:r>
      <w:r w:rsidR="006D1243">
        <w:rPr>
          <w:rFonts w:ascii="Montserrat" w:hAnsi="Montserrat"/>
          <w:sz w:val="22"/>
          <w:szCs w:val="22"/>
        </w:rPr>
        <w:t xml:space="preserve">las </w:t>
      </w:r>
      <w:r w:rsidR="00B67C87">
        <w:rPr>
          <w:rFonts w:ascii="Montserrat" w:hAnsi="Montserrat"/>
          <w:sz w:val="22"/>
          <w:szCs w:val="22"/>
        </w:rPr>
        <w:t>acciones institucionales instrumentadas en Acapulco posterior al evento meteorológico.</w:t>
      </w:r>
    </w:p>
    <w:p w14:paraId="63C6925C" w14:textId="77777777" w:rsidR="00D62B0C" w:rsidRPr="000B76A7" w:rsidRDefault="00D62B0C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3E9D067" w14:textId="4E5C7D63" w:rsidR="00D62B0C" w:rsidRDefault="006D1243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Detalló que se destinarán </w:t>
      </w:r>
      <w:r w:rsidRPr="000B76A7">
        <w:rPr>
          <w:rFonts w:ascii="Montserrat" w:hAnsi="Montserrat"/>
          <w:sz w:val="22"/>
          <w:szCs w:val="22"/>
        </w:rPr>
        <w:t>174 millones de pesos</w:t>
      </w:r>
      <w:r>
        <w:rPr>
          <w:rFonts w:ascii="Montserrat" w:hAnsi="Montserrat"/>
          <w:sz w:val="22"/>
          <w:szCs w:val="22"/>
        </w:rPr>
        <w:t xml:space="preserve"> en obras </w:t>
      </w:r>
      <w:r w:rsidR="00D62B0C" w:rsidRPr="000B76A7">
        <w:rPr>
          <w:rFonts w:ascii="Montserrat" w:hAnsi="Montserrat"/>
          <w:sz w:val="22"/>
          <w:szCs w:val="22"/>
        </w:rPr>
        <w:t xml:space="preserve">de recuperación </w:t>
      </w:r>
      <w:r>
        <w:rPr>
          <w:rFonts w:ascii="Montserrat" w:hAnsi="Montserrat"/>
          <w:sz w:val="22"/>
          <w:szCs w:val="22"/>
        </w:rPr>
        <w:t xml:space="preserve">de </w:t>
      </w:r>
      <w:r w:rsidR="00532929" w:rsidRPr="000B76A7">
        <w:rPr>
          <w:rFonts w:ascii="Montserrat" w:hAnsi="Montserrat"/>
          <w:sz w:val="22"/>
          <w:szCs w:val="22"/>
        </w:rPr>
        <w:t xml:space="preserve">las Unidades de Medicina Familiar </w:t>
      </w:r>
      <w:r>
        <w:rPr>
          <w:rFonts w:ascii="Montserrat" w:hAnsi="Montserrat"/>
          <w:sz w:val="22"/>
          <w:szCs w:val="22"/>
        </w:rPr>
        <w:t xml:space="preserve">(UMF) No. </w:t>
      </w:r>
      <w:r w:rsidR="00532929" w:rsidRPr="000B76A7">
        <w:rPr>
          <w:rFonts w:ascii="Montserrat" w:hAnsi="Montserrat"/>
          <w:sz w:val="22"/>
          <w:szCs w:val="22"/>
        </w:rPr>
        <w:t>2, 9 26, 28 y 29</w:t>
      </w:r>
      <w:r>
        <w:rPr>
          <w:rFonts w:ascii="Montserrat" w:hAnsi="Montserrat"/>
          <w:sz w:val="22"/>
          <w:szCs w:val="22"/>
        </w:rPr>
        <w:t xml:space="preserve">, </w:t>
      </w:r>
      <w:r w:rsidR="00532929" w:rsidRPr="000B76A7">
        <w:rPr>
          <w:rFonts w:ascii="Montserrat" w:hAnsi="Montserrat"/>
          <w:sz w:val="22"/>
          <w:szCs w:val="22"/>
        </w:rPr>
        <w:t xml:space="preserve">planta de lavado y oficinas administrativas </w:t>
      </w:r>
      <w:r w:rsidR="00AD7448" w:rsidRPr="000B76A7">
        <w:rPr>
          <w:rFonts w:ascii="Montserrat" w:hAnsi="Montserrat"/>
          <w:sz w:val="22"/>
          <w:szCs w:val="22"/>
        </w:rPr>
        <w:t xml:space="preserve">que se localizan en </w:t>
      </w:r>
      <w:r>
        <w:rPr>
          <w:rFonts w:ascii="Montserrat" w:hAnsi="Montserrat"/>
          <w:sz w:val="22"/>
          <w:szCs w:val="22"/>
        </w:rPr>
        <w:t>esta c</w:t>
      </w:r>
      <w:r w:rsidR="00AD7448" w:rsidRPr="000B76A7">
        <w:rPr>
          <w:rFonts w:ascii="Montserrat" w:hAnsi="Montserrat"/>
          <w:sz w:val="22"/>
          <w:szCs w:val="22"/>
        </w:rPr>
        <w:t>iudad</w:t>
      </w:r>
      <w:r>
        <w:rPr>
          <w:rFonts w:ascii="Montserrat" w:hAnsi="Montserrat"/>
          <w:sz w:val="22"/>
          <w:szCs w:val="22"/>
        </w:rPr>
        <w:t>.</w:t>
      </w:r>
    </w:p>
    <w:p w14:paraId="7D359981" w14:textId="77777777" w:rsidR="006D1243" w:rsidRDefault="006D1243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F0BFB40" w14:textId="13808CC3" w:rsidR="006D1243" w:rsidRPr="000B76A7" w:rsidRDefault="006D1243" w:rsidP="006D1243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Señaló posterior al impacto del huracán, el Seguro Social realizó una </w:t>
      </w:r>
      <w:r w:rsidRPr="000B76A7">
        <w:rPr>
          <w:rFonts w:ascii="Montserrat" w:hAnsi="Montserrat"/>
          <w:sz w:val="22"/>
          <w:szCs w:val="22"/>
        </w:rPr>
        <w:t>intervención estratégica del 3 al 24 de diciembre</w:t>
      </w:r>
      <w:r>
        <w:rPr>
          <w:rFonts w:ascii="Montserrat" w:hAnsi="Montserrat"/>
          <w:sz w:val="22"/>
          <w:szCs w:val="22"/>
        </w:rPr>
        <w:t>, lo que permitió l</w:t>
      </w:r>
      <w:r w:rsidRPr="000B76A7">
        <w:rPr>
          <w:rFonts w:ascii="Montserrat" w:hAnsi="Montserrat"/>
          <w:sz w:val="22"/>
          <w:szCs w:val="22"/>
        </w:rPr>
        <w:t>a reactivación gradual, segura y sostenida de los servicios de atención médica en las unidades del IMSS en Acapulco.</w:t>
      </w:r>
    </w:p>
    <w:p w14:paraId="4B791448" w14:textId="77777777" w:rsidR="006D1243" w:rsidRPr="000B76A7" w:rsidRDefault="006D1243" w:rsidP="00217CB6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8350C33" w14:textId="5EBED3C3" w:rsidR="00AD7448" w:rsidRPr="006D1243" w:rsidRDefault="006D1243" w:rsidP="00AD7448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 w:rsidRPr="006D1243">
        <w:rPr>
          <w:rFonts w:ascii="Montserrat" w:hAnsi="Montserrat"/>
          <w:sz w:val="22"/>
          <w:szCs w:val="22"/>
        </w:rPr>
        <w:t xml:space="preserve">Duque Molina indicó que estas acciones fueron </w:t>
      </w:r>
      <w:r w:rsidR="00AD7448" w:rsidRPr="006D1243">
        <w:rPr>
          <w:rFonts w:ascii="Montserrat" w:hAnsi="Montserrat"/>
          <w:sz w:val="22"/>
          <w:szCs w:val="22"/>
        </w:rPr>
        <w:t>encabez</w:t>
      </w:r>
      <w:r w:rsidR="00B67C87" w:rsidRPr="006D1243">
        <w:rPr>
          <w:rFonts w:ascii="Montserrat" w:hAnsi="Montserrat"/>
          <w:sz w:val="22"/>
          <w:szCs w:val="22"/>
        </w:rPr>
        <w:t>ada</w:t>
      </w:r>
      <w:r w:rsidRPr="006D1243">
        <w:rPr>
          <w:rFonts w:ascii="Montserrat" w:hAnsi="Montserrat"/>
          <w:sz w:val="22"/>
          <w:szCs w:val="22"/>
        </w:rPr>
        <w:t>s</w:t>
      </w:r>
      <w:r w:rsidR="00AD7448" w:rsidRPr="006D1243">
        <w:rPr>
          <w:rFonts w:ascii="Montserrat" w:hAnsi="Montserrat"/>
          <w:sz w:val="22"/>
          <w:szCs w:val="22"/>
        </w:rPr>
        <w:t xml:space="preserve"> </w:t>
      </w:r>
      <w:r w:rsidR="00B67C87" w:rsidRPr="006D1243">
        <w:rPr>
          <w:rFonts w:ascii="Montserrat" w:hAnsi="Montserrat"/>
          <w:sz w:val="22"/>
          <w:szCs w:val="22"/>
        </w:rPr>
        <w:t xml:space="preserve">por </w:t>
      </w:r>
      <w:r w:rsidR="00AD7448" w:rsidRPr="006D1243">
        <w:rPr>
          <w:rFonts w:ascii="Montserrat" w:hAnsi="Montserrat"/>
          <w:sz w:val="22"/>
          <w:szCs w:val="22"/>
        </w:rPr>
        <w:t>el director general</w:t>
      </w:r>
      <w:r w:rsidRPr="006D1243">
        <w:rPr>
          <w:rFonts w:ascii="Montserrat" w:hAnsi="Montserrat"/>
          <w:sz w:val="22"/>
          <w:szCs w:val="22"/>
        </w:rPr>
        <w:t xml:space="preserve"> del Instituto</w:t>
      </w:r>
      <w:r w:rsidR="00AD7448" w:rsidRPr="006D1243">
        <w:rPr>
          <w:rFonts w:ascii="Montserrat" w:hAnsi="Montserrat"/>
          <w:sz w:val="22"/>
          <w:szCs w:val="22"/>
        </w:rPr>
        <w:t>, Zoé Robledo</w:t>
      </w:r>
      <w:r w:rsidRPr="006D1243">
        <w:rPr>
          <w:rFonts w:ascii="Montserrat" w:hAnsi="Montserrat"/>
          <w:sz w:val="22"/>
          <w:szCs w:val="22"/>
        </w:rPr>
        <w:t xml:space="preserve">; se puso </w:t>
      </w:r>
      <w:r w:rsidR="00AD7448" w:rsidRPr="006D1243">
        <w:rPr>
          <w:rFonts w:ascii="Montserrat" w:hAnsi="Montserrat"/>
          <w:sz w:val="22"/>
          <w:szCs w:val="22"/>
        </w:rPr>
        <w:t xml:space="preserve">en marcha </w:t>
      </w:r>
      <w:r w:rsidRPr="006D1243">
        <w:rPr>
          <w:rFonts w:ascii="Montserrat" w:hAnsi="Montserrat"/>
          <w:sz w:val="22"/>
          <w:szCs w:val="22"/>
        </w:rPr>
        <w:t>un</w:t>
      </w:r>
      <w:r w:rsidR="00AD7448" w:rsidRPr="006D1243">
        <w:rPr>
          <w:rFonts w:ascii="Montserrat" w:hAnsi="Montserrat"/>
          <w:sz w:val="22"/>
          <w:szCs w:val="22"/>
        </w:rPr>
        <w:t xml:space="preserve"> equipo de respuesta inmediata del Centro Virtual de Operaciones ante Emergencias y Desastres (CVOED)</w:t>
      </w:r>
      <w:r w:rsidR="00380CCA" w:rsidRPr="006D1243">
        <w:rPr>
          <w:rFonts w:ascii="Montserrat" w:hAnsi="Montserrat"/>
          <w:sz w:val="22"/>
          <w:szCs w:val="22"/>
        </w:rPr>
        <w:t xml:space="preserve"> y de personal de la </w:t>
      </w:r>
      <w:r w:rsidR="00AD7448" w:rsidRPr="006D1243">
        <w:rPr>
          <w:rFonts w:ascii="Montserrat" w:hAnsi="Montserrat"/>
          <w:sz w:val="22"/>
          <w:szCs w:val="22"/>
        </w:rPr>
        <w:t>Coordinación Técnica de Conservación y Protección Civil.</w:t>
      </w:r>
    </w:p>
    <w:p w14:paraId="0621E503" w14:textId="77777777" w:rsidR="00AD7448" w:rsidRPr="000B76A7" w:rsidRDefault="00AD7448" w:rsidP="00AD7448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5D5B4774" w14:textId="76898D55" w:rsidR="004D65DB" w:rsidRPr="000B76A7" w:rsidRDefault="006D1243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Dijo que durante la etapa crítica se integraron a las acciones </w:t>
      </w:r>
      <w:r w:rsidRPr="000B76A7">
        <w:rPr>
          <w:rFonts w:ascii="Montserrat" w:hAnsi="Montserrat"/>
          <w:sz w:val="22"/>
          <w:szCs w:val="22"/>
        </w:rPr>
        <w:t xml:space="preserve">de recuperación de los servicios médicos </w:t>
      </w:r>
      <w:r w:rsidR="00AD7448" w:rsidRPr="000B76A7">
        <w:rPr>
          <w:rFonts w:ascii="Montserrat" w:hAnsi="Montserrat"/>
          <w:sz w:val="22"/>
          <w:szCs w:val="22"/>
        </w:rPr>
        <w:t>140 médicos, enfermeras y trabajadores de diversas categorías</w:t>
      </w:r>
      <w:r w:rsidR="00380CCA" w:rsidRPr="000B76A7">
        <w:rPr>
          <w:rFonts w:ascii="Montserrat" w:hAnsi="Montserrat"/>
          <w:sz w:val="22"/>
          <w:szCs w:val="22"/>
        </w:rPr>
        <w:t xml:space="preserve">, </w:t>
      </w:r>
      <w:r>
        <w:rPr>
          <w:rFonts w:ascii="Montserrat" w:hAnsi="Montserrat"/>
          <w:sz w:val="22"/>
          <w:szCs w:val="22"/>
        </w:rPr>
        <w:t xml:space="preserve">así como </w:t>
      </w:r>
      <w:r w:rsidR="00380CCA" w:rsidRPr="000B76A7">
        <w:rPr>
          <w:rFonts w:ascii="Montserrat" w:hAnsi="Montserrat"/>
          <w:sz w:val="22"/>
          <w:szCs w:val="22"/>
        </w:rPr>
        <w:t xml:space="preserve">equipos de </w:t>
      </w:r>
      <w:r w:rsidRPr="000B76A7">
        <w:rPr>
          <w:rFonts w:ascii="Montserrat" w:hAnsi="Montserrat"/>
          <w:sz w:val="22"/>
          <w:szCs w:val="22"/>
        </w:rPr>
        <w:t>la Dirección de Innovación y Desarrollo Tecnológico</w:t>
      </w:r>
      <w:r>
        <w:rPr>
          <w:rFonts w:ascii="Montserrat" w:hAnsi="Montserrat"/>
          <w:sz w:val="22"/>
          <w:szCs w:val="22"/>
        </w:rPr>
        <w:t xml:space="preserve">, </w:t>
      </w:r>
      <w:r w:rsidRPr="000B76A7">
        <w:rPr>
          <w:rFonts w:ascii="Montserrat" w:hAnsi="Montserrat"/>
          <w:sz w:val="22"/>
          <w:szCs w:val="22"/>
        </w:rPr>
        <w:t>de la Unidad de Personal</w:t>
      </w:r>
      <w:r>
        <w:rPr>
          <w:rFonts w:ascii="Montserrat" w:hAnsi="Montserrat"/>
          <w:sz w:val="22"/>
          <w:szCs w:val="22"/>
        </w:rPr>
        <w:t xml:space="preserve"> y de las áreas de </w:t>
      </w:r>
      <w:r w:rsidR="004D65DB" w:rsidRPr="000B76A7">
        <w:rPr>
          <w:rFonts w:ascii="Montserrat" w:hAnsi="Montserrat"/>
          <w:sz w:val="22"/>
          <w:szCs w:val="22"/>
        </w:rPr>
        <w:t>Conservación</w:t>
      </w:r>
      <w:r>
        <w:rPr>
          <w:rFonts w:ascii="Montserrat" w:hAnsi="Montserrat"/>
          <w:sz w:val="22"/>
          <w:szCs w:val="22"/>
        </w:rPr>
        <w:t xml:space="preserve"> y</w:t>
      </w:r>
      <w:r w:rsidR="004D65DB" w:rsidRPr="000B76A7">
        <w:rPr>
          <w:rFonts w:ascii="Montserrat" w:hAnsi="Montserrat"/>
          <w:sz w:val="22"/>
          <w:szCs w:val="22"/>
        </w:rPr>
        <w:t xml:space="preserve"> Abasto</w:t>
      </w:r>
      <w:r>
        <w:rPr>
          <w:rFonts w:ascii="Montserrat" w:hAnsi="Montserrat"/>
          <w:sz w:val="22"/>
          <w:szCs w:val="22"/>
        </w:rPr>
        <w:t>.</w:t>
      </w:r>
    </w:p>
    <w:p w14:paraId="11D12328" w14:textId="77777777" w:rsidR="004D65DB" w:rsidRPr="000B76A7" w:rsidRDefault="004D65DB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1F3E6C3B" w14:textId="729F1EFE" w:rsidR="004D65DB" w:rsidRPr="000B76A7" w:rsidRDefault="006D1243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directora de Prestaciones Médicas expuso que entre </w:t>
      </w:r>
      <w:r w:rsidR="00D4566F">
        <w:rPr>
          <w:rFonts w:ascii="Montserrat" w:hAnsi="Montserrat"/>
          <w:sz w:val="22"/>
          <w:szCs w:val="22"/>
        </w:rPr>
        <w:t xml:space="preserve">25 de octubre </w:t>
      </w:r>
      <w:r>
        <w:rPr>
          <w:rFonts w:ascii="Montserrat" w:hAnsi="Montserrat"/>
          <w:sz w:val="22"/>
          <w:szCs w:val="22"/>
        </w:rPr>
        <w:t>y e</w:t>
      </w:r>
      <w:r w:rsidR="00D4566F">
        <w:rPr>
          <w:rFonts w:ascii="Montserrat" w:hAnsi="Montserrat"/>
          <w:sz w:val="22"/>
          <w:szCs w:val="22"/>
        </w:rPr>
        <w:t xml:space="preserve">l 2 de noviembre </w:t>
      </w:r>
      <w:r w:rsidR="004D65DB" w:rsidRPr="000B76A7">
        <w:rPr>
          <w:rFonts w:ascii="Montserrat" w:hAnsi="Montserrat"/>
          <w:sz w:val="22"/>
          <w:szCs w:val="22"/>
        </w:rPr>
        <w:t xml:space="preserve">el Seguro Social brindó atención a 318 pacientes y dio de alta a 132; además, </w:t>
      </w:r>
      <w:r>
        <w:rPr>
          <w:rFonts w:ascii="Montserrat" w:hAnsi="Montserrat"/>
          <w:sz w:val="22"/>
          <w:szCs w:val="22"/>
        </w:rPr>
        <w:t xml:space="preserve">se </w:t>
      </w:r>
      <w:r w:rsidR="004D65DB" w:rsidRPr="000B76A7">
        <w:rPr>
          <w:rFonts w:ascii="Montserrat" w:hAnsi="Montserrat"/>
          <w:sz w:val="22"/>
          <w:szCs w:val="22"/>
        </w:rPr>
        <w:t xml:space="preserve">estableció </w:t>
      </w:r>
      <w:r w:rsidR="004D65DB" w:rsidRPr="000B76A7">
        <w:rPr>
          <w:rFonts w:ascii="Montserrat" w:hAnsi="Montserrat"/>
          <w:sz w:val="22"/>
          <w:szCs w:val="22"/>
        </w:rPr>
        <w:lastRenderedPageBreak/>
        <w:t xml:space="preserve">una red de recepción en la Zona Metropolitana de la Ciudad de México para </w:t>
      </w:r>
      <w:r>
        <w:rPr>
          <w:rFonts w:ascii="Montserrat" w:hAnsi="Montserrat"/>
          <w:sz w:val="22"/>
          <w:szCs w:val="22"/>
        </w:rPr>
        <w:t xml:space="preserve">atender a </w:t>
      </w:r>
      <w:r w:rsidR="004D65DB" w:rsidRPr="000B76A7">
        <w:rPr>
          <w:rFonts w:ascii="Montserrat" w:hAnsi="Montserrat"/>
          <w:sz w:val="22"/>
          <w:szCs w:val="22"/>
        </w:rPr>
        <w:t>neonatos.</w:t>
      </w:r>
    </w:p>
    <w:p w14:paraId="38CADDD7" w14:textId="77777777" w:rsidR="0071032E" w:rsidRPr="000B76A7" w:rsidRDefault="0071032E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2CCC0433" w14:textId="78561F10" w:rsidR="0071032E" w:rsidRPr="000B76A7" w:rsidRDefault="006D1243" w:rsidP="001519F0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Célida Duque resaltó la </w:t>
      </w:r>
      <w:r w:rsidR="0071032E" w:rsidRPr="000B76A7">
        <w:rPr>
          <w:rFonts w:ascii="Montserrat" w:hAnsi="Montserrat"/>
          <w:sz w:val="22"/>
          <w:szCs w:val="22"/>
        </w:rPr>
        <w:t xml:space="preserve">coordinación con las Secretarías de Marina, de la Defensa Nacional y el agrupamiento Cóndores de la Secretaría de Seguridad Ciudadana de la Ciudad de México, </w:t>
      </w:r>
      <w:r w:rsidR="001519F0">
        <w:rPr>
          <w:rFonts w:ascii="Montserrat" w:hAnsi="Montserrat"/>
          <w:sz w:val="22"/>
          <w:szCs w:val="22"/>
        </w:rPr>
        <w:t>lo que permitió al</w:t>
      </w:r>
      <w:r w:rsidR="0071032E" w:rsidRPr="000B76A7">
        <w:rPr>
          <w:rFonts w:ascii="Montserrat" w:hAnsi="Montserrat"/>
          <w:sz w:val="22"/>
          <w:szCs w:val="22"/>
        </w:rPr>
        <w:t xml:space="preserve"> IMSS colabor</w:t>
      </w:r>
      <w:r w:rsidR="001519F0">
        <w:rPr>
          <w:rFonts w:ascii="Montserrat" w:hAnsi="Montserrat"/>
          <w:sz w:val="22"/>
          <w:szCs w:val="22"/>
        </w:rPr>
        <w:t>ar</w:t>
      </w:r>
      <w:r w:rsidR="0071032E" w:rsidRPr="000B76A7">
        <w:rPr>
          <w:rFonts w:ascii="Montserrat" w:hAnsi="Montserrat"/>
          <w:sz w:val="22"/>
          <w:szCs w:val="22"/>
        </w:rPr>
        <w:t xml:space="preserve"> </w:t>
      </w:r>
      <w:r w:rsidR="001519F0">
        <w:rPr>
          <w:rFonts w:ascii="Montserrat" w:hAnsi="Montserrat"/>
          <w:sz w:val="22"/>
          <w:szCs w:val="22"/>
        </w:rPr>
        <w:t xml:space="preserve">con </w:t>
      </w:r>
      <w:r w:rsidR="0071032E" w:rsidRPr="000B76A7">
        <w:rPr>
          <w:rFonts w:ascii="Montserrat" w:hAnsi="Montserrat"/>
          <w:sz w:val="22"/>
          <w:szCs w:val="22"/>
        </w:rPr>
        <w:t xml:space="preserve">166 traslados terrestres y 20 aéreos de derechohabientes y </w:t>
      </w:r>
      <w:r w:rsidR="001519F0">
        <w:rPr>
          <w:rFonts w:ascii="Montserrat" w:hAnsi="Montserrat"/>
          <w:sz w:val="22"/>
          <w:szCs w:val="22"/>
        </w:rPr>
        <w:t>personas sin seguridad social, que f</w:t>
      </w:r>
      <w:r w:rsidR="0071032E" w:rsidRPr="000B76A7">
        <w:rPr>
          <w:rFonts w:ascii="Montserrat" w:hAnsi="Montserrat"/>
          <w:sz w:val="22"/>
          <w:szCs w:val="22"/>
        </w:rPr>
        <w:t>ueron enviados a l</w:t>
      </w:r>
      <w:r w:rsidR="001519F0">
        <w:rPr>
          <w:rFonts w:ascii="Montserrat" w:hAnsi="Montserrat"/>
          <w:sz w:val="22"/>
          <w:szCs w:val="22"/>
        </w:rPr>
        <w:t xml:space="preserve">os hospitales </w:t>
      </w:r>
      <w:r w:rsidR="0071032E" w:rsidRPr="000B76A7">
        <w:rPr>
          <w:rFonts w:ascii="Montserrat" w:hAnsi="Montserrat"/>
          <w:sz w:val="22"/>
          <w:szCs w:val="22"/>
        </w:rPr>
        <w:t xml:space="preserve">General, de Especialidades </w:t>
      </w:r>
      <w:r w:rsidR="001519F0">
        <w:rPr>
          <w:rFonts w:ascii="Montserrat" w:hAnsi="Montserrat"/>
          <w:sz w:val="22"/>
          <w:szCs w:val="22"/>
        </w:rPr>
        <w:t xml:space="preserve">e </w:t>
      </w:r>
      <w:r w:rsidR="0071032E" w:rsidRPr="000B76A7">
        <w:rPr>
          <w:rFonts w:ascii="Montserrat" w:hAnsi="Montserrat"/>
          <w:sz w:val="22"/>
          <w:szCs w:val="22"/>
        </w:rPr>
        <w:t>Infectología de</w:t>
      </w:r>
      <w:r w:rsidR="001519F0">
        <w:rPr>
          <w:rFonts w:ascii="Montserrat" w:hAnsi="Montserrat"/>
          <w:sz w:val="22"/>
          <w:szCs w:val="22"/>
        </w:rPr>
        <w:t xml:space="preserve"> La </w:t>
      </w:r>
      <w:r w:rsidR="0071032E" w:rsidRPr="000B76A7">
        <w:rPr>
          <w:rFonts w:ascii="Montserrat" w:hAnsi="Montserrat"/>
          <w:sz w:val="22"/>
          <w:szCs w:val="22"/>
        </w:rPr>
        <w:t xml:space="preserve">Raza; </w:t>
      </w:r>
      <w:r w:rsidR="001519F0">
        <w:rPr>
          <w:rFonts w:ascii="Montserrat" w:hAnsi="Montserrat"/>
          <w:sz w:val="22"/>
          <w:szCs w:val="22"/>
        </w:rPr>
        <w:t>h</w:t>
      </w:r>
      <w:r w:rsidR="0071032E" w:rsidRPr="000B76A7">
        <w:rPr>
          <w:rFonts w:ascii="Montserrat" w:hAnsi="Montserrat"/>
          <w:sz w:val="22"/>
          <w:szCs w:val="22"/>
        </w:rPr>
        <w:t xml:space="preserve">ospitales de Gineco Obstetricia </w:t>
      </w:r>
      <w:r w:rsidR="001519F0">
        <w:rPr>
          <w:rFonts w:ascii="Montserrat" w:hAnsi="Montserrat"/>
          <w:sz w:val="22"/>
          <w:szCs w:val="22"/>
        </w:rPr>
        <w:t xml:space="preserve">No. </w:t>
      </w:r>
      <w:r w:rsidR="0071032E" w:rsidRPr="000B76A7">
        <w:rPr>
          <w:rFonts w:ascii="Montserrat" w:hAnsi="Montserrat"/>
          <w:sz w:val="22"/>
          <w:szCs w:val="22"/>
        </w:rPr>
        <w:t>3 y 4</w:t>
      </w:r>
      <w:r w:rsidR="001519F0">
        <w:rPr>
          <w:rFonts w:ascii="Montserrat" w:hAnsi="Montserrat"/>
          <w:sz w:val="22"/>
          <w:szCs w:val="22"/>
        </w:rPr>
        <w:t xml:space="preserve">, y </w:t>
      </w:r>
      <w:r w:rsidR="0071032E" w:rsidRPr="000B76A7">
        <w:rPr>
          <w:rFonts w:ascii="Montserrat" w:hAnsi="Montserrat"/>
          <w:sz w:val="22"/>
          <w:szCs w:val="22"/>
        </w:rPr>
        <w:t xml:space="preserve"> Traumatología y Ortopedia</w:t>
      </w:r>
      <w:r w:rsidR="001519F0">
        <w:rPr>
          <w:rFonts w:ascii="Montserrat" w:hAnsi="Montserrat"/>
          <w:sz w:val="22"/>
          <w:szCs w:val="22"/>
        </w:rPr>
        <w:t xml:space="preserve"> en</w:t>
      </w:r>
      <w:r w:rsidR="0071032E" w:rsidRPr="000B76A7">
        <w:rPr>
          <w:rFonts w:ascii="Montserrat" w:hAnsi="Montserrat"/>
          <w:sz w:val="22"/>
          <w:szCs w:val="22"/>
        </w:rPr>
        <w:t xml:space="preserve"> Magdalena de las Salinas y Lomas Verdes.</w:t>
      </w:r>
    </w:p>
    <w:p w14:paraId="29C9E0D6" w14:textId="77777777" w:rsidR="0071032E" w:rsidRPr="000B76A7" w:rsidRDefault="0071032E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40C33015" w14:textId="27ED3E80" w:rsidR="004D65DB" w:rsidRPr="000B76A7" w:rsidRDefault="00631237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Detalló que p</w:t>
      </w:r>
      <w:r w:rsidR="004D65DB" w:rsidRPr="000B76A7">
        <w:rPr>
          <w:rFonts w:ascii="Montserrat" w:hAnsi="Montserrat"/>
          <w:sz w:val="22"/>
          <w:szCs w:val="22"/>
        </w:rPr>
        <w:t xml:space="preserve">ara reforzar la atención </w:t>
      </w:r>
      <w:r w:rsidR="00C70BC5" w:rsidRPr="000B76A7">
        <w:rPr>
          <w:rFonts w:ascii="Montserrat" w:hAnsi="Montserrat"/>
          <w:sz w:val="22"/>
          <w:szCs w:val="22"/>
        </w:rPr>
        <w:t xml:space="preserve">a los </w:t>
      </w:r>
      <w:r w:rsidR="004D65DB" w:rsidRPr="000B76A7">
        <w:rPr>
          <w:rFonts w:ascii="Montserrat" w:hAnsi="Montserrat"/>
          <w:sz w:val="22"/>
          <w:szCs w:val="22"/>
        </w:rPr>
        <w:t xml:space="preserve">damnificados, </w:t>
      </w:r>
      <w:r w:rsidR="00C70BC5" w:rsidRPr="000B76A7">
        <w:rPr>
          <w:rFonts w:ascii="Montserrat" w:hAnsi="Montserrat"/>
          <w:sz w:val="22"/>
          <w:szCs w:val="22"/>
        </w:rPr>
        <w:t xml:space="preserve">también se instalaron </w:t>
      </w:r>
      <w:r w:rsidR="001519F0">
        <w:rPr>
          <w:rFonts w:ascii="Montserrat" w:hAnsi="Montserrat"/>
          <w:sz w:val="22"/>
          <w:szCs w:val="22"/>
        </w:rPr>
        <w:t xml:space="preserve">cuatro </w:t>
      </w:r>
      <w:r w:rsidR="004D65DB" w:rsidRPr="000B76A7">
        <w:rPr>
          <w:rFonts w:ascii="Montserrat" w:hAnsi="Montserrat"/>
          <w:sz w:val="22"/>
          <w:szCs w:val="22"/>
        </w:rPr>
        <w:t xml:space="preserve">unidades móviles para </w:t>
      </w:r>
      <w:r w:rsidR="00C70BC5" w:rsidRPr="000B76A7">
        <w:rPr>
          <w:rFonts w:ascii="Montserrat" w:hAnsi="Montserrat"/>
          <w:sz w:val="22"/>
          <w:szCs w:val="22"/>
        </w:rPr>
        <w:t>c</w:t>
      </w:r>
      <w:r w:rsidR="004D65DB" w:rsidRPr="000B76A7">
        <w:rPr>
          <w:rFonts w:ascii="Montserrat" w:hAnsi="Montserrat"/>
          <w:sz w:val="22"/>
          <w:szCs w:val="22"/>
        </w:rPr>
        <w:t>onsulta de Medicina Familiar y en el Hospital General Regional</w:t>
      </w:r>
      <w:r w:rsidR="001519F0">
        <w:rPr>
          <w:rFonts w:ascii="Montserrat" w:hAnsi="Montserrat"/>
          <w:sz w:val="22"/>
          <w:szCs w:val="22"/>
        </w:rPr>
        <w:t xml:space="preserve"> No. </w:t>
      </w:r>
      <w:r w:rsidR="004D65DB" w:rsidRPr="000B76A7">
        <w:rPr>
          <w:rFonts w:ascii="Montserrat" w:hAnsi="Montserrat"/>
          <w:sz w:val="22"/>
          <w:szCs w:val="22"/>
        </w:rPr>
        <w:t xml:space="preserve">1 </w:t>
      </w:r>
      <w:r w:rsidR="00C70BC5" w:rsidRPr="000B76A7">
        <w:rPr>
          <w:rFonts w:ascii="Montserrat" w:hAnsi="Montserrat"/>
          <w:sz w:val="22"/>
          <w:szCs w:val="22"/>
        </w:rPr>
        <w:t>“</w:t>
      </w:r>
      <w:r w:rsidR="004D65DB" w:rsidRPr="000B76A7">
        <w:rPr>
          <w:rFonts w:ascii="Montserrat" w:hAnsi="Montserrat"/>
          <w:sz w:val="22"/>
          <w:szCs w:val="22"/>
        </w:rPr>
        <w:t>Vicente Guerrero</w:t>
      </w:r>
      <w:r w:rsidR="00C70BC5" w:rsidRPr="000B76A7">
        <w:rPr>
          <w:rFonts w:ascii="Montserrat" w:hAnsi="Montserrat"/>
          <w:sz w:val="22"/>
          <w:szCs w:val="22"/>
        </w:rPr>
        <w:t>”</w:t>
      </w:r>
      <w:r w:rsidR="004D65DB" w:rsidRPr="000B76A7">
        <w:rPr>
          <w:rFonts w:ascii="Montserrat" w:hAnsi="Montserrat"/>
          <w:sz w:val="22"/>
          <w:szCs w:val="22"/>
        </w:rPr>
        <w:t xml:space="preserve"> </w:t>
      </w:r>
      <w:r w:rsidR="00C70BC5" w:rsidRPr="000B76A7">
        <w:rPr>
          <w:rFonts w:ascii="Montserrat" w:hAnsi="Montserrat"/>
          <w:sz w:val="22"/>
          <w:szCs w:val="22"/>
        </w:rPr>
        <w:t xml:space="preserve">se adecuaron </w:t>
      </w:r>
      <w:r w:rsidR="004D65DB" w:rsidRPr="000B76A7">
        <w:rPr>
          <w:rFonts w:ascii="Montserrat" w:hAnsi="Montserrat"/>
          <w:sz w:val="22"/>
          <w:szCs w:val="22"/>
        </w:rPr>
        <w:t>las áreas de diálisis, hemodiálisis, quimioterapia, consulta externa y módulos de vacunación.</w:t>
      </w:r>
    </w:p>
    <w:p w14:paraId="3A722318" w14:textId="77777777" w:rsidR="004D65DB" w:rsidRPr="000B76A7" w:rsidRDefault="004D65DB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A097351" w14:textId="30A06F9A" w:rsidR="001519F0" w:rsidRDefault="001519F0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Agregó que d</w:t>
      </w:r>
      <w:r w:rsidR="000B76A7" w:rsidRPr="000B76A7">
        <w:rPr>
          <w:rFonts w:ascii="Montserrat" w:hAnsi="Montserrat"/>
          <w:sz w:val="22"/>
          <w:szCs w:val="22"/>
        </w:rPr>
        <w:t>el 30 de octubre a finales de diciembre</w:t>
      </w:r>
      <w:r>
        <w:rPr>
          <w:rFonts w:ascii="Montserrat" w:hAnsi="Montserrat"/>
          <w:sz w:val="22"/>
          <w:szCs w:val="22"/>
        </w:rPr>
        <w:t xml:space="preserve"> se llevaron a cabo </w:t>
      </w:r>
      <w:r w:rsidR="000B76A7" w:rsidRPr="000B76A7">
        <w:rPr>
          <w:rFonts w:ascii="Montserrat" w:hAnsi="Montserrat"/>
          <w:sz w:val="22"/>
          <w:szCs w:val="22"/>
        </w:rPr>
        <w:t xml:space="preserve">labores </w:t>
      </w:r>
      <w:r>
        <w:rPr>
          <w:rFonts w:ascii="Montserrat" w:hAnsi="Montserrat"/>
          <w:sz w:val="22"/>
          <w:szCs w:val="22"/>
        </w:rPr>
        <w:t xml:space="preserve">de </w:t>
      </w:r>
      <w:r w:rsidR="000B76A7" w:rsidRPr="000B76A7">
        <w:rPr>
          <w:rFonts w:ascii="Montserrat" w:hAnsi="Montserrat"/>
          <w:sz w:val="22"/>
          <w:szCs w:val="22"/>
        </w:rPr>
        <w:t>vacunación, vigilancia epidemiológica, diálisis peritoneal, consulta externa de especialidad, atención oncológica en quimioterapia</w:t>
      </w:r>
      <w:r>
        <w:rPr>
          <w:rFonts w:ascii="Montserrat" w:hAnsi="Montserrat"/>
          <w:sz w:val="22"/>
          <w:szCs w:val="22"/>
        </w:rPr>
        <w:t xml:space="preserve">, </w:t>
      </w:r>
      <w:r w:rsidR="000B76A7" w:rsidRPr="000B76A7">
        <w:rPr>
          <w:rFonts w:ascii="Montserrat" w:hAnsi="Montserrat"/>
          <w:sz w:val="22"/>
          <w:szCs w:val="22"/>
        </w:rPr>
        <w:t>salud mental</w:t>
      </w:r>
      <w:r>
        <w:rPr>
          <w:rFonts w:ascii="Montserrat" w:hAnsi="Montserrat"/>
          <w:sz w:val="22"/>
          <w:szCs w:val="22"/>
        </w:rPr>
        <w:t xml:space="preserve"> y acciones para detectar </w:t>
      </w:r>
      <w:r w:rsidR="000B76A7" w:rsidRPr="000B76A7">
        <w:rPr>
          <w:rFonts w:ascii="Montserrat" w:hAnsi="Montserrat"/>
          <w:sz w:val="22"/>
          <w:szCs w:val="22"/>
        </w:rPr>
        <w:t>cáncer de mama</w:t>
      </w:r>
      <w:r>
        <w:rPr>
          <w:rFonts w:ascii="Montserrat" w:hAnsi="Montserrat"/>
          <w:sz w:val="22"/>
          <w:szCs w:val="22"/>
        </w:rPr>
        <w:t>.</w:t>
      </w:r>
    </w:p>
    <w:p w14:paraId="7DBE1C65" w14:textId="77777777" w:rsidR="001519F0" w:rsidRDefault="001519F0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39F8011C" w14:textId="6C8A1549" w:rsidR="000B76A7" w:rsidRPr="000B76A7" w:rsidRDefault="001519F0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directora de Prestaciones Médicas del IMSS refirió que durante la emergencia por los estragos del huracán se incrementó </w:t>
      </w:r>
      <w:r w:rsidR="000B76A7" w:rsidRPr="000B76A7">
        <w:rPr>
          <w:rFonts w:ascii="Montserrat" w:hAnsi="Montserrat"/>
          <w:sz w:val="22"/>
          <w:szCs w:val="22"/>
        </w:rPr>
        <w:t xml:space="preserve">la capacidad de atención quirúrgica, </w:t>
      </w:r>
      <w:r>
        <w:rPr>
          <w:rFonts w:ascii="Montserrat" w:hAnsi="Montserrat"/>
          <w:sz w:val="22"/>
          <w:szCs w:val="22"/>
        </w:rPr>
        <w:t xml:space="preserve">se creó un </w:t>
      </w:r>
      <w:r w:rsidR="000B76A7" w:rsidRPr="000B76A7">
        <w:rPr>
          <w:rFonts w:ascii="Montserrat" w:hAnsi="Montserrat"/>
          <w:sz w:val="22"/>
          <w:szCs w:val="22"/>
        </w:rPr>
        <w:t>área de hospitalización pediátrica por dengue</w:t>
      </w:r>
      <w:r>
        <w:rPr>
          <w:rFonts w:ascii="Montserrat" w:hAnsi="Montserrat"/>
          <w:sz w:val="22"/>
          <w:szCs w:val="22"/>
        </w:rPr>
        <w:t xml:space="preserve"> y se logró recuperar </w:t>
      </w:r>
      <w:r w:rsidR="000B76A7" w:rsidRPr="000B76A7">
        <w:rPr>
          <w:rFonts w:ascii="Montserrat" w:hAnsi="Montserrat"/>
          <w:sz w:val="22"/>
          <w:szCs w:val="22"/>
        </w:rPr>
        <w:t xml:space="preserve">al 100 por ciento </w:t>
      </w:r>
      <w:r>
        <w:rPr>
          <w:rFonts w:ascii="Montserrat" w:hAnsi="Montserrat"/>
          <w:sz w:val="22"/>
          <w:szCs w:val="22"/>
        </w:rPr>
        <w:t xml:space="preserve">la operación de las </w:t>
      </w:r>
      <w:r w:rsidR="000B76A7" w:rsidRPr="000B76A7">
        <w:rPr>
          <w:rFonts w:ascii="Montserrat" w:hAnsi="Montserrat"/>
          <w:sz w:val="22"/>
          <w:szCs w:val="22"/>
        </w:rPr>
        <w:t>U</w:t>
      </w:r>
      <w:r>
        <w:rPr>
          <w:rFonts w:ascii="Montserrat" w:hAnsi="Montserrat"/>
          <w:sz w:val="22"/>
          <w:szCs w:val="22"/>
        </w:rPr>
        <w:t xml:space="preserve">MF y </w:t>
      </w:r>
      <w:r w:rsidR="000B76A7" w:rsidRPr="000B76A7">
        <w:rPr>
          <w:rFonts w:ascii="Montserrat" w:hAnsi="Montserrat"/>
          <w:sz w:val="22"/>
          <w:szCs w:val="22"/>
        </w:rPr>
        <w:t>la conclusión de la primera etapa en la rehabilitación del H</w:t>
      </w:r>
      <w:r>
        <w:rPr>
          <w:rFonts w:ascii="Montserrat" w:hAnsi="Montserrat"/>
          <w:sz w:val="22"/>
          <w:szCs w:val="22"/>
        </w:rPr>
        <w:t>GR No.</w:t>
      </w:r>
      <w:r w:rsidR="000B76A7" w:rsidRPr="000B76A7">
        <w:rPr>
          <w:rFonts w:ascii="Montserrat" w:hAnsi="Montserrat"/>
          <w:sz w:val="22"/>
          <w:szCs w:val="22"/>
        </w:rPr>
        <w:t xml:space="preserve"> 1 “Vicente Guerrero”.</w:t>
      </w:r>
    </w:p>
    <w:p w14:paraId="7A4F74D9" w14:textId="77777777" w:rsidR="000B76A7" w:rsidRPr="000B76A7" w:rsidRDefault="000B76A7" w:rsidP="004D65DB">
      <w:pPr>
        <w:spacing w:line="240" w:lineRule="atLeast"/>
        <w:jc w:val="both"/>
        <w:rPr>
          <w:rFonts w:ascii="Montserrat" w:hAnsi="Montserrat"/>
          <w:sz w:val="22"/>
          <w:szCs w:val="22"/>
        </w:rPr>
      </w:pPr>
    </w:p>
    <w:p w14:paraId="766791F3" w14:textId="674CA620" w:rsidR="00D4566F" w:rsidRPr="005438ED" w:rsidRDefault="00D4566F" w:rsidP="005438ED">
      <w:pPr>
        <w:spacing w:line="240" w:lineRule="atLeast"/>
        <w:jc w:val="center"/>
        <w:rPr>
          <w:rFonts w:ascii="Montserrat" w:hAnsi="Montserrat"/>
          <w:b/>
          <w:sz w:val="22"/>
          <w:szCs w:val="22"/>
        </w:rPr>
      </w:pPr>
      <w:r w:rsidRPr="00D4566F">
        <w:rPr>
          <w:rFonts w:ascii="Montserrat" w:hAnsi="Montserrat"/>
          <w:b/>
          <w:sz w:val="22"/>
          <w:szCs w:val="22"/>
        </w:rPr>
        <w:t>--- o0o ---</w:t>
      </w:r>
    </w:p>
    <w:p w14:paraId="0EA661BF" w14:textId="2000A512" w:rsidR="005438ED" w:rsidRDefault="005438ED" w:rsidP="005438ED">
      <w:pPr>
        <w:spacing w:line="240" w:lineRule="atLeast"/>
        <w:rPr>
          <w:rFonts w:ascii="Montserrat" w:hAnsi="Montserrat"/>
          <w:sz w:val="22"/>
          <w:szCs w:val="22"/>
        </w:rPr>
      </w:pPr>
    </w:p>
    <w:p w14:paraId="6C75F904" w14:textId="77777777" w:rsidR="005438ED" w:rsidRPr="005438ED" w:rsidRDefault="005438ED" w:rsidP="005438ED">
      <w:pPr>
        <w:spacing w:line="240" w:lineRule="atLeast"/>
        <w:rPr>
          <w:rFonts w:ascii="Montserrat" w:hAnsi="Montserrat"/>
          <w:b/>
          <w:bCs/>
          <w:sz w:val="22"/>
          <w:szCs w:val="22"/>
        </w:rPr>
      </w:pPr>
      <w:r w:rsidRPr="005438ED">
        <w:rPr>
          <w:rFonts w:ascii="Montserrat" w:hAnsi="Montserrat"/>
          <w:b/>
          <w:bCs/>
          <w:sz w:val="22"/>
          <w:szCs w:val="22"/>
        </w:rPr>
        <w:t>LINK FOTOS</w:t>
      </w:r>
    </w:p>
    <w:p w14:paraId="6E638A0F" w14:textId="58C2F9C5" w:rsidR="005438ED" w:rsidRDefault="00E975AA" w:rsidP="005438ED">
      <w:pPr>
        <w:spacing w:line="240" w:lineRule="atLeast"/>
        <w:rPr>
          <w:rFonts w:ascii="Montserrat" w:hAnsi="Montserrat"/>
          <w:sz w:val="22"/>
          <w:szCs w:val="22"/>
        </w:rPr>
      </w:pPr>
      <w:hyperlink r:id="rId7" w:history="1">
        <w:r w:rsidR="005438ED" w:rsidRPr="00AF4CB7">
          <w:rPr>
            <w:rStyle w:val="Hipervnculo"/>
            <w:rFonts w:ascii="Montserrat" w:hAnsi="Montserrat"/>
            <w:sz w:val="22"/>
            <w:szCs w:val="22"/>
          </w:rPr>
          <w:t>https://imssmx.sharepoint.com/:f:/s/comunicacionsocial/EoxFbkqOYExGtUziDXKF6NIBbEjJB4ROEtbMYnICQI1ZAw?e=RPEHNm</w:t>
        </w:r>
      </w:hyperlink>
    </w:p>
    <w:p w14:paraId="1EE69A03" w14:textId="4AF4D382" w:rsidR="005438ED" w:rsidRDefault="005438ED" w:rsidP="005438ED">
      <w:pPr>
        <w:spacing w:line="240" w:lineRule="atLeast"/>
        <w:rPr>
          <w:rFonts w:ascii="Montserrat" w:hAnsi="Montserrat"/>
          <w:sz w:val="22"/>
          <w:szCs w:val="22"/>
        </w:rPr>
      </w:pPr>
    </w:p>
    <w:p w14:paraId="2D62ED02" w14:textId="77B72950" w:rsidR="005438ED" w:rsidRPr="005438ED" w:rsidRDefault="005438ED" w:rsidP="005438ED">
      <w:pPr>
        <w:spacing w:line="240" w:lineRule="atLeast"/>
        <w:rPr>
          <w:rFonts w:ascii="Montserrat" w:hAnsi="Montserrat"/>
          <w:b/>
          <w:bCs/>
          <w:sz w:val="22"/>
          <w:szCs w:val="22"/>
          <w:lang w:val="en-US"/>
        </w:rPr>
      </w:pPr>
      <w:r w:rsidRPr="005438ED">
        <w:rPr>
          <w:rFonts w:ascii="Montserrat" w:hAnsi="Montserrat"/>
          <w:b/>
          <w:bCs/>
          <w:sz w:val="22"/>
          <w:szCs w:val="22"/>
          <w:lang w:val="en-US"/>
        </w:rPr>
        <w:t>LINK VIDEO</w:t>
      </w:r>
    </w:p>
    <w:p w14:paraId="55CC4712" w14:textId="028E176F" w:rsidR="005438ED" w:rsidRPr="005438ED" w:rsidRDefault="00E975AA" w:rsidP="005438ED">
      <w:pPr>
        <w:spacing w:line="240" w:lineRule="atLeast"/>
        <w:rPr>
          <w:rFonts w:ascii="Montserrat" w:hAnsi="Montserrat"/>
          <w:sz w:val="22"/>
          <w:szCs w:val="22"/>
          <w:lang w:val="en-US"/>
        </w:rPr>
      </w:pPr>
      <w:hyperlink r:id="rId8" w:history="1">
        <w:r w:rsidR="005438ED" w:rsidRPr="005438ED">
          <w:rPr>
            <w:rStyle w:val="Hipervnculo"/>
            <w:rFonts w:ascii="Montserrat" w:hAnsi="Montserrat"/>
            <w:sz w:val="22"/>
            <w:szCs w:val="22"/>
            <w:lang w:val="en-US"/>
          </w:rPr>
          <w:t>https://imssmx.sharepoint.com/:v:/s/comunicacionsocial/EUiNctIFBsBBtaPEPZKwZmAB_x7Y9D2_0G9o2N_cS0VG6w?e=assYQl</w:t>
        </w:r>
      </w:hyperlink>
    </w:p>
    <w:sectPr w:rsidR="005438ED" w:rsidRPr="005438ED" w:rsidSect="004D65DB">
      <w:headerReference w:type="default" r:id="rId9"/>
      <w:footerReference w:type="default" r:id="rId10"/>
      <w:pgSz w:w="12240" w:h="15840"/>
      <w:pgMar w:top="2041" w:right="1134" w:bottom="1985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9046" w14:textId="77777777" w:rsidR="009768DC" w:rsidRDefault="009768DC">
      <w:r>
        <w:separator/>
      </w:r>
    </w:p>
  </w:endnote>
  <w:endnote w:type="continuationSeparator" w:id="0">
    <w:p w14:paraId="36E78711" w14:textId="77777777" w:rsidR="009768DC" w:rsidRDefault="0097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BF4F" w14:textId="77777777" w:rsidR="00EA4B6C" w:rsidRDefault="00F574F0" w:rsidP="000D31E3">
    <w:pPr>
      <w:pStyle w:val="Piedepgina"/>
      <w:ind w:left="-1276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45077DD" wp14:editId="5E132363">
          <wp:simplePos x="0" y="0"/>
          <wp:positionH relativeFrom="column">
            <wp:posOffset>-805815</wp:posOffset>
          </wp:positionH>
          <wp:positionV relativeFrom="paragraph">
            <wp:posOffset>-1471930</wp:posOffset>
          </wp:positionV>
          <wp:extent cx="7997782" cy="1646555"/>
          <wp:effectExtent l="0" t="0" r="0" b="0"/>
          <wp:wrapNone/>
          <wp:docPr id="1566071761" name="Imagen 2" descr="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71761" name="Imagen 2" descr="Form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7782" cy="164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6584" w14:textId="77777777" w:rsidR="009768DC" w:rsidRDefault="009768DC">
      <w:r>
        <w:separator/>
      </w:r>
    </w:p>
  </w:footnote>
  <w:footnote w:type="continuationSeparator" w:id="0">
    <w:p w14:paraId="5C6F710F" w14:textId="77777777" w:rsidR="009768DC" w:rsidRDefault="0097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4AE2" w14:textId="77777777" w:rsidR="00EA4B6C" w:rsidRDefault="00F574F0" w:rsidP="000D31E3">
    <w:pPr>
      <w:pStyle w:val="Encabezado"/>
      <w:ind w:left="-1276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24EEB7A" wp14:editId="78AC638F">
          <wp:simplePos x="0" y="0"/>
          <wp:positionH relativeFrom="page">
            <wp:posOffset>0</wp:posOffset>
          </wp:positionH>
          <wp:positionV relativeFrom="paragraph">
            <wp:posOffset>-189230</wp:posOffset>
          </wp:positionV>
          <wp:extent cx="7972608" cy="1876425"/>
          <wp:effectExtent l="0" t="0" r="0" b="0"/>
          <wp:wrapNone/>
          <wp:docPr id="708982679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8982679" name="Imagen 1" descr="Interfaz de usuario gráfic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608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C69"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466A7" wp14:editId="7492D853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417F75" w14:textId="77777777" w:rsidR="00EA4B6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2EC373F6" w14:textId="77777777" w:rsidR="00EA4B6C" w:rsidRPr="00C0299D" w:rsidRDefault="00EA4B6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66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1F417F75" w14:textId="77777777" w:rsidR="00EA4B6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2EC373F6" w14:textId="77777777" w:rsidR="00EA4B6C" w:rsidRPr="00C0299D" w:rsidRDefault="00EA4B6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1E92E" wp14:editId="52DB5B7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3C5D7F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6D76"/>
    <w:multiLevelType w:val="hybridMultilevel"/>
    <w:tmpl w:val="23364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B28AB"/>
    <w:multiLevelType w:val="hybridMultilevel"/>
    <w:tmpl w:val="C90ED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94E8D"/>
    <w:multiLevelType w:val="hybridMultilevel"/>
    <w:tmpl w:val="68AAA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493">
    <w:abstractNumId w:val="5"/>
  </w:num>
  <w:num w:numId="2" w16cid:durableId="1118337112">
    <w:abstractNumId w:val="3"/>
  </w:num>
  <w:num w:numId="3" w16cid:durableId="1053238268">
    <w:abstractNumId w:val="1"/>
  </w:num>
  <w:num w:numId="4" w16cid:durableId="1315178217">
    <w:abstractNumId w:val="2"/>
  </w:num>
  <w:num w:numId="5" w16cid:durableId="1908372642">
    <w:abstractNumId w:val="6"/>
  </w:num>
  <w:num w:numId="6" w16cid:durableId="1451783604">
    <w:abstractNumId w:val="0"/>
  </w:num>
  <w:num w:numId="7" w16cid:durableId="1272471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DB"/>
    <w:rsid w:val="000000FA"/>
    <w:rsid w:val="0002135A"/>
    <w:rsid w:val="000276CC"/>
    <w:rsid w:val="00030120"/>
    <w:rsid w:val="00050130"/>
    <w:rsid w:val="00053B1D"/>
    <w:rsid w:val="000623E3"/>
    <w:rsid w:val="000629BE"/>
    <w:rsid w:val="000759B6"/>
    <w:rsid w:val="00087BF2"/>
    <w:rsid w:val="0009068E"/>
    <w:rsid w:val="000917CF"/>
    <w:rsid w:val="00093EA8"/>
    <w:rsid w:val="00095DCE"/>
    <w:rsid w:val="00097F37"/>
    <w:rsid w:val="000B063B"/>
    <w:rsid w:val="000B35B7"/>
    <w:rsid w:val="000B6B34"/>
    <w:rsid w:val="000B76A7"/>
    <w:rsid w:val="000C43E9"/>
    <w:rsid w:val="000C4A13"/>
    <w:rsid w:val="000C4BA2"/>
    <w:rsid w:val="000C7024"/>
    <w:rsid w:val="000C76EF"/>
    <w:rsid w:val="000E152A"/>
    <w:rsid w:val="000E6D6A"/>
    <w:rsid w:val="000F10C6"/>
    <w:rsid w:val="000F6F99"/>
    <w:rsid w:val="00100CB1"/>
    <w:rsid w:val="00103935"/>
    <w:rsid w:val="00103A97"/>
    <w:rsid w:val="00106A36"/>
    <w:rsid w:val="00114DCA"/>
    <w:rsid w:val="001210D9"/>
    <w:rsid w:val="0012183C"/>
    <w:rsid w:val="00124D61"/>
    <w:rsid w:val="0012661D"/>
    <w:rsid w:val="00136F30"/>
    <w:rsid w:val="00143FE0"/>
    <w:rsid w:val="0014672B"/>
    <w:rsid w:val="001519F0"/>
    <w:rsid w:val="001604B4"/>
    <w:rsid w:val="0016140D"/>
    <w:rsid w:val="00164426"/>
    <w:rsid w:val="00166ADF"/>
    <w:rsid w:val="00171C72"/>
    <w:rsid w:val="00197915"/>
    <w:rsid w:val="001A257C"/>
    <w:rsid w:val="001A57A5"/>
    <w:rsid w:val="001B637F"/>
    <w:rsid w:val="001C1076"/>
    <w:rsid w:val="001C109B"/>
    <w:rsid w:val="001C7041"/>
    <w:rsid w:val="001D0784"/>
    <w:rsid w:val="001D1619"/>
    <w:rsid w:val="001E4BAE"/>
    <w:rsid w:val="001E6000"/>
    <w:rsid w:val="00203AA8"/>
    <w:rsid w:val="00217CB6"/>
    <w:rsid w:val="00220370"/>
    <w:rsid w:val="00225F31"/>
    <w:rsid w:val="002271BA"/>
    <w:rsid w:val="002324E7"/>
    <w:rsid w:val="0023565D"/>
    <w:rsid w:val="00237502"/>
    <w:rsid w:val="00246FA4"/>
    <w:rsid w:val="002531C9"/>
    <w:rsid w:val="0025404F"/>
    <w:rsid w:val="00254D47"/>
    <w:rsid w:val="00255D74"/>
    <w:rsid w:val="002567BF"/>
    <w:rsid w:val="0026249E"/>
    <w:rsid w:val="002640D8"/>
    <w:rsid w:val="002644A6"/>
    <w:rsid w:val="00264ADE"/>
    <w:rsid w:val="00270240"/>
    <w:rsid w:val="00274598"/>
    <w:rsid w:val="0027693A"/>
    <w:rsid w:val="002911E2"/>
    <w:rsid w:val="0029782A"/>
    <w:rsid w:val="002A1BC1"/>
    <w:rsid w:val="002B343F"/>
    <w:rsid w:val="002B3A6F"/>
    <w:rsid w:val="002D10C8"/>
    <w:rsid w:val="002E11BC"/>
    <w:rsid w:val="002E2EE0"/>
    <w:rsid w:val="002E556D"/>
    <w:rsid w:val="002E58F6"/>
    <w:rsid w:val="002F122A"/>
    <w:rsid w:val="002F7820"/>
    <w:rsid w:val="0030081D"/>
    <w:rsid w:val="003017A5"/>
    <w:rsid w:val="003040F0"/>
    <w:rsid w:val="0031180D"/>
    <w:rsid w:val="00315C5B"/>
    <w:rsid w:val="003273A5"/>
    <w:rsid w:val="0033587A"/>
    <w:rsid w:val="00335B50"/>
    <w:rsid w:val="003406E5"/>
    <w:rsid w:val="003440F9"/>
    <w:rsid w:val="003530E1"/>
    <w:rsid w:val="003660C3"/>
    <w:rsid w:val="003720ED"/>
    <w:rsid w:val="00372BBB"/>
    <w:rsid w:val="00376655"/>
    <w:rsid w:val="00377827"/>
    <w:rsid w:val="00380CCA"/>
    <w:rsid w:val="00381ACF"/>
    <w:rsid w:val="00382262"/>
    <w:rsid w:val="00382C1B"/>
    <w:rsid w:val="00384D60"/>
    <w:rsid w:val="00395553"/>
    <w:rsid w:val="00395D70"/>
    <w:rsid w:val="003A0200"/>
    <w:rsid w:val="003A063B"/>
    <w:rsid w:val="003A2CAB"/>
    <w:rsid w:val="003A3CF6"/>
    <w:rsid w:val="003A5595"/>
    <w:rsid w:val="003A6811"/>
    <w:rsid w:val="003B1045"/>
    <w:rsid w:val="003B59B7"/>
    <w:rsid w:val="003C4B39"/>
    <w:rsid w:val="003C7C69"/>
    <w:rsid w:val="003D29F0"/>
    <w:rsid w:val="003D62CC"/>
    <w:rsid w:val="003D7F2A"/>
    <w:rsid w:val="003F0140"/>
    <w:rsid w:val="003F4924"/>
    <w:rsid w:val="003F68E6"/>
    <w:rsid w:val="003F6C48"/>
    <w:rsid w:val="003F7942"/>
    <w:rsid w:val="00401902"/>
    <w:rsid w:val="00413F85"/>
    <w:rsid w:val="0041537A"/>
    <w:rsid w:val="00423696"/>
    <w:rsid w:val="00425FAD"/>
    <w:rsid w:val="0043089E"/>
    <w:rsid w:val="00433C08"/>
    <w:rsid w:val="00435859"/>
    <w:rsid w:val="00443DA2"/>
    <w:rsid w:val="004460AD"/>
    <w:rsid w:val="00447360"/>
    <w:rsid w:val="00450CAD"/>
    <w:rsid w:val="00466080"/>
    <w:rsid w:val="004677E6"/>
    <w:rsid w:val="00472B12"/>
    <w:rsid w:val="00474D11"/>
    <w:rsid w:val="004762C3"/>
    <w:rsid w:val="0047652B"/>
    <w:rsid w:val="0048739B"/>
    <w:rsid w:val="004A5A66"/>
    <w:rsid w:val="004B1E2D"/>
    <w:rsid w:val="004B2D59"/>
    <w:rsid w:val="004B3D2F"/>
    <w:rsid w:val="004C1BA7"/>
    <w:rsid w:val="004C2357"/>
    <w:rsid w:val="004C67AB"/>
    <w:rsid w:val="004C7C40"/>
    <w:rsid w:val="004D65DB"/>
    <w:rsid w:val="004D7A05"/>
    <w:rsid w:val="004D7C28"/>
    <w:rsid w:val="004E110A"/>
    <w:rsid w:val="004E1472"/>
    <w:rsid w:val="004E7171"/>
    <w:rsid w:val="00504D4A"/>
    <w:rsid w:val="00505512"/>
    <w:rsid w:val="00507017"/>
    <w:rsid w:val="00510F2A"/>
    <w:rsid w:val="005202BA"/>
    <w:rsid w:val="00525C77"/>
    <w:rsid w:val="00532929"/>
    <w:rsid w:val="00537609"/>
    <w:rsid w:val="005438ED"/>
    <w:rsid w:val="00546667"/>
    <w:rsid w:val="00551089"/>
    <w:rsid w:val="00552A45"/>
    <w:rsid w:val="005571BE"/>
    <w:rsid w:val="00561690"/>
    <w:rsid w:val="00563E06"/>
    <w:rsid w:val="0057281A"/>
    <w:rsid w:val="005753AD"/>
    <w:rsid w:val="00583E95"/>
    <w:rsid w:val="00583F1E"/>
    <w:rsid w:val="005905BB"/>
    <w:rsid w:val="005914DA"/>
    <w:rsid w:val="00594E51"/>
    <w:rsid w:val="005A351F"/>
    <w:rsid w:val="005A3B05"/>
    <w:rsid w:val="005B3858"/>
    <w:rsid w:val="005C2C7A"/>
    <w:rsid w:val="005C33A4"/>
    <w:rsid w:val="005C6549"/>
    <w:rsid w:val="005D3939"/>
    <w:rsid w:val="005D5420"/>
    <w:rsid w:val="005D5A3E"/>
    <w:rsid w:val="005D744F"/>
    <w:rsid w:val="005F3D20"/>
    <w:rsid w:val="00601AC8"/>
    <w:rsid w:val="00601B15"/>
    <w:rsid w:val="00615A31"/>
    <w:rsid w:val="00631237"/>
    <w:rsid w:val="006313DB"/>
    <w:rsid w:val="00632082"/>
    <w:rsid w:val="006522F2"/>
    <w:rsid w:val="006525E9"/>
    <w:rsid w:val="006617CC"/>
    <w:rsid w:val="00662E5D"/>
    <w:rsid w:val="00664FE3"/>
    <w:rsid w:val="00671877"/>
    <w:rsid w:val="00671F93"/>
    <w:rsid w:val="006720B5"/>
    <w:rsid w:val="00673C1D"/>
    <w:rsid w:val="006860F6"/>
    <w:rsid w:val="00687B94"/>
    <w:rsid w:val="00692712"/>
    <w:rsid w:val="0069421B"/>
    <w:rsid w:val="00695B84"/>
    <w:rsid w:val="006A0A6C"/>
    <w:rsid w:val="006A51BC"/>
    <w:rsid w:val="006A6364"/>
    <w:rsid w:val="006A66D9"/>
    <w:rsid w:val="006B7681"/>
    <w:rsid w:val="006C5488"/>
    <w:rsid w:val="006D1243"/>
    <w:rsid w:val="006D4E9A"/>
    <w:rsid w:val="006E2D7E"/>
    <w:rsid w:val="006F2718"/>
    <w:rsid w:val="006F55CA"/>
    <w:rsid w:val="006F5D9E"/>
    <w:rsid w:val="00701613"/>
    <w:rsid w:val="00703C6D"/>
    <w:rsid w:val="0071032E"/>
    <w:rsid w:val="0072061B"/>
    <w:rsid w:val="0072192F"/>
    <w:rsid w:val="00721D59"/>
    <w:rsid w:val="007237FC"/>
    <w:rsid w:val="007318C3"/>
    <w:rsid w:val="00766D5A"/>
    <w:rsid w:val="00771120"/>
    <w:rsid w:val="00771F15"/>
    <w:rsid w:val="00773769"/>
    <w:rsid w:val="00774791"/>
    <w:rsid w:val="007819C4"/>
    <w:rsid w:val="00781CD3"/>
    <w:rsid w:val="00785E9F"/>
    <w:rsid w:val="007861A6"/>
    <w:rsid w:val="00786D28"/>
    <w:rsid w:val="00790E4C"/>
    <w:rsid w:val="00794AE5"/>
    <w:rsid w:val="00794D28"/>
    <w:rsid w:val="007A0693"/>
    <w:rsid w:val="007B1339"/>
    <w:rsid w:val="007C4229"/>
    <w:rsid w:val="007C70EB"/>
    <w:rsid w:val="007C71A0"/>
    <w:rsid w:val="007E07FF"/>
    <w:rsid w:val="007E3726"/>
    <w:rsid w:val="007E5357"/>
    <w:rsid w:val="00800562"/>
    <w:rsid w:val="00803E69"/>
    <w:rsid w:val="00804D78"/>
    <w:rsid w:val="0080605F"/>
    <w:rsid w:val="008069CA"/>
    <w:rsid w:val="00833E66"/>
    <w:rsid w:val="00834149"/>
    <w:rsid w:val="008346B6"/>
    <w:rsid w:val="00841AE4"/>
    <w:rsid w:val="008421F5"/>
    <w:rsid w:val="008521A5"/>
    <w:rsid w:val="00875F9A"/>
    <w:rsid w:val="008762DA"/>
    <w:rsid w:val="00881600"/>
    <w:rsid w:val="0088288F"/>
    <w:rsid w:val="00896645"/>
    <w:rsid w:val="008B1E13"/>
    <w:rsid w:val="008C68FD"/>
    <w:rsid w:val="008D2D05"/>
    <w:rsid w:val="008D4692"/>
    <w:rsid w:val="008D7B76"/>
    <w:rsid w:val="008D7CE2"/>
    <w:rsid w:val="008D7DC2"/>
    <w:rsid w:val="008E0DC5"/>
    <w:rsid w:val="008E76B6"/>
    <w:rsid w:val="008E7CB6"/>
    <w:rsid w:val="008F7B22"/>
    <w:rsid w:val="00905353"/>
    <w:rsid w:val="00906B26"/>
    <w:rsid w:val="00921E3E"/>
    <w:rsid w:val="00956766"/>
    <w:rsid w:val="0096489C"/>
    <w:rsid w:val="00972D96"/>
    <w:rsid w:val="0097671F"/>
    <w:rsid w:val="009768DC"/>
    <w:rsid w:val="00985BCE"/>
    <w:rsid w:val="00987761"/>
    <w:rsid w:val="00995031"/>
    <w:rsid w:val="009A208A"/>
    <w:rsid w:val="009A3EAC"/>
    <w:rsid w:val="009B0363"/>
    <w:rsid w:val="009B34CF"/>
    <w:rsid w:val="009C342A"/>
    <w:rsid w:val="009C5F17"/>
    <w:rsid w:val="009D0DC7"/>
    <w:rsid w:val="009D31FC"/>
    <w:rsid w:val="009D6D25"/>
    <w:rsid w:val="009E7AED"/>
    <w:rsid w:val="009F0101"/>
    <w:rsid w:val="009F7879"/>
    <w:rsid w:val="00A0439B"/>
    <w:rsid w:val="00A061E4"/>
    <w:rsid w:val="00A07063"/>
    <w:rsid w:val="00A10F3F"/>
    <w:rsid w:val="00A1123E"/>
    <w:rsid w:val="00A20B7D"/>
    <w:rsid w:val="00A20E1F"/>
    <w:rsid w:val="00A266FF"/>
    <w:rsid w:val="00A27FBF"/>
    <w:rsid w:val="00A55306"/>
    <w:rsid w:val="00A57F62"/>
    <w:rsid w:val="00A7670B"/>
    <w:rsid w:val="00A77288"/>
    <w:rsid w:val="00A935C6"/>
    <w:rsid w:val="00AA1C27"/>
    <w:rsid w:val="00AA3A1F"/>
    <w:rsid w:val="00AA6D25"/>
    <w:rsid w:val="00AB2759"/>
    <w:rsid w:val="00AC0CDF"/>
    <w:rsid w:val="00AC13DC"/>
    <w:rsid w:val="00AC3CBB"/>
    <w:rsid w:val="00AC66F7"/>
    <w:rsid w:val="00AC7D7A"/>
    <w:rsid w:val="00AD4011"/>
    <w:rsid w:val="00AD7448"/>
    <w:rsid w:val="00AE0AEC"/>
    <w:rsid w:val="00AE4FB7"/>
    <w:rsid w:val="00AF2127"/>
    <w:rsid w:val="00AF34D4"/>
    <w:rsid w:val="00AF5085"/>
    <w:rsid w:val="00AF5D1C"/>
    <w:rsid w:val="00B01FB0"/>
    <w:rsid w:val="00B0545D"/>
    <w:rsid w:val="00B149E7"/>
    <w:rsid w:val="00B15C98"/>
    <w:rsid w:val="00B200F6"/>
    <w:rsid w:val="00B33494"/>
    <w:rsid w:val="00B54E2E"/>
    <w:rsid w:val="00B572C7"/>
    <w:rsid w:val="00B610BC"/>
    <w:rsid w:val="00B62AD8"/>
    <w:rsid w:val="00B62EAA"/>
    <w:rsid w:val="00B67C87"/>
    <w:rsid w:val="00B77A59"/>
    <w:rsid w:val="00B9163D"/>
    <w:rsid w:val="00B92193"/>
    <w:rsid w:val="00B9385A"/>
    <w:rsid w:val="00B95AA0"/>
    <w:rsid w:val="00BA0BF5"/>
    <w:rsid w:val="00BA2714"/>
    <w:rsid w:val="00BB3E83"/>
    <w:rsid w:val="00BB3F83"/>
    <w:rsid w:val="00BC02D6"/>
    <w:rsid w:val="00BC2B1E"/>
    <w:rsid w:val="00BC52DD"/>
    <w:rsid w:val="00BC54D5"/>
    <w:rsid w:val="00BC5831"/>
    <w:rsid w:val="00BE3C60"/>
    <w:rsid w:val="00BE4273"/>
    <w:rsid w:val="00BE59C0"/>
    <w:rsid w:val="00BF12A8"/>
    <w:rsid w:val="00BF7DF2"/>
    <w:rsid w:val="00C13178"/>
    <w:rsid w:val="00C14C09"/>
    <w:rsid w:val="00C164C3"/>
    <w:rsid w:val="00C20628"/>
    <w:rsid w:val="00C254B9"/>
    <w:rsid w:val="00C35365"/>
    <w:rsid w:val="00C45BFF"/>
    <w:rsid w:val="00C50FB3"/>
    <w:rsid w:val="00C546D1"/>
    <w:rsid w:val="00C70BC5"/>
    <w:rsid w:val="00C7467D"/>
    <w:rsid w:val="00C80660"/>
    <w:rsid w:val="00C82607"/>
    <w:rsid w:val="00C86D88"/>
    <w:rsid w:val="00C93572"/>
    <w:rsid w:val="00C97124"/>
    <w:rsid w:val="00CA426B"/>
    <w:rsid w:val="00CC4C76"/>
    <w:rsid w:val="00CD7F19"/>
    <w:rsid w:val="00CE519C"/>
    <w:rsid w:val="00CF2428"/>
    <w:rsid w:val="00CF6490"/>
    <w:rsid w:val="00D0295C"/>
    <w:rsid w:val="00D1449E"/>
    <w:rsid w:val="00D160F7"/>
    <w:rsid w:val="00D17054"/>
    <w:rsid w:val="00D17C9F"/>
    <w:rsid w:val="00D36381"/>
    <w:rsid w:val="00D416BA"/>
    <w:rsid w:val="00D4566F"/>
    <w:rsid w:val="00D46D67"/>
    <w:rsid w:val="00D476BF"/>
    <w:rsid w:val="00D622BF"/>
    <w:rsid w:val="00D62B0C"/>
    <w:rsid w:val="00D62EEB"/>
    <w:rsid w:val="00D737F1"/>
    <w:rsid w:val="00D777C9"/>
    <w:rsid w:val="00D80EA7"/>
    <w:rsid w:val="00D818FC"/>
    <w:rsid w:val="00D94F49"/>
    <w:rsid w:val="00DA1122"/>
    <w:rsid w:val="00DA37B0"/>
    <w:rsid w:val="00DB140F"/>
    <w:rsid w:val="00DD4DD3"/>
    <w:rsid w:val="00DD5BCF"/>
    <w:rsid w:val="00DD5EBE"/>
    <w:rsid w:val="00DE2C4A"/>
    <w:rsid w:val="00DE57F4"/>
    <w:rsid w:val="00DF06F4"/>
    <w:rsid w:val="00E071D8"/>
    <w:rsid w:val="00E12A79"/>
    <w:rsid w:val="00E2222B"/>
    <w:rsid w:val="00E27832"/>
    <w:rsid w:val="00E3016F"/>
    <w:rsid w:val="00E454B8"/>
    <w:rsid w:val="00E4690C"/>
    <w:rsid w:val="00E52861"/>
    <w:rsid w:val="00E52BA4"/>
    <w:rsid w:val="00E57583"/>
    <w:rsid w:val="00E66E89"/>
    <w:rsid w:val="00E7506B"/>
    <w:rsid w:val="00E754B4"/>
    <w:rsid w:val="00E757F8"/>
    <w:rsid w:val="00E92B92"/>
    <w:rsid w:val="00E97401"/>
    <w:rsid w:val="00E97414"/>
    <w:rsid w:val="00E975AA"/>
    <w:rsid w:val="00E97E06"/>
    <w:rsid w:val="00EA099B"/>
    <w:rsid w:val="00EA4B6C"/>
    <w:rsid w:val="00EB0EDF"/>
    <w:rsid w:val="00EB3D8D"/>
    <w:rsid w:val="00EB6738"/>
    <w:rsid w:val="00EC30F6"/>
    <w:rsid w:val="00F02078"/>
    <w:rsid w:val="00F0441F"/>
    <w:rsid w:val="00F11812"/>
    <w:rsid w:val="00F20635"/>
    <w:rsid w:val="00F2746A"/>
    <w:rsid w:val="00F33726"/>
    <w:rsid w:val="00F33906"/>
    <w:rsid w:val="00F3409D"/>
    <w:rsid w:val="00F3774E"/>
    <w:rsid w:val="00F42995"/>
    <w:rsid w:val="00F443FA"/>
    <w:rsid w:val="00F473DB"/>
    <w:rsid w:val="00F50B82"/>
    <w:rsid w:val="00F51B03"/>
    <w:rsid w:val="00F52F30"/>
    <w:rsid w:val="00F53943"/>
    <w:rsid w:val="00F574F0"/>
    <w:rsid w:val="00F625BE"/>
    <w:rsid w:val="00F81716"/>
    <w:rsid w:val="00F86C89"/>
    <w:rsid w:val="00F91285"/>
    <w:rsid w:val="00FB609B"/>
    <w:rsid w:val="00FC54C7"/>
    <w:rsid w:val="00FD0A3F"/>
    <w:rsid w:val="00FD0DBB"/>
    <w:rsid w:val="00FD7F5E"/>
    <w:rsid w:val="00FF1955"/>
    <w:rsid w:val="00FF788B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D765F0"/>
  <w15:docId w15:val="{73CEEEEC-8FCE-44C4-AF95-DF7B78E2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121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65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218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7C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4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14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5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UiNctIFBsBBtaPEPZKwZmAB_x7Y9D2_0G9o2N_cS0VG6w?e=assYQ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ssmx.sharepoint.com/:f:/s/comunicacionsocial/EoxFbkqOYExGtUziDXKF6NIBbEjJB4ROEtbMYnICQI1ZAw?e=RPEHN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IMSS%20plantilla%20Boleti&#769;n%20202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IMSS plantilla Boletín 2024.dotx</Template>
  <TotalTime>0</TotalTime>
  <Pages>2</Pages>
  <Words>652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Luz Maria Rico Jardon</cp:lastModifiedBy>
  <cp:revision>2</cp:revision>
  <cp:lastPrinted>2023-12-28T16:30:00Z</cp:lastPrinted>
  <dcterms:created xsi:type="dcterms:W3CDTF">2024-02-12T19:50:00Z</dcterms:created>
  <dcterms:modified xsi:type="dcterms:W3CDTF">2024-02-12T19:50:00Z</dcterms:modified>
</cp:coreProperties>
</file>