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27F11C" w14:textId="77777777" w:rsidR="00BE1FD9" w:rsidRPr="008E6C6F" w:rsidRDefault="00BE1FD9" w:rsidP="008E6C6F">
      <w:pPr>
        <w:tabs>
          <w:tab w:val="left" w:pos="3150"/>
          <w:tab w:val="right" w:pos="8789"/>
        </w:tabs>
        <w:spacing w:line="240" w:lineRule="atLeast"/>
        <w:ind w:right="51"/>
        <w:jc w:val="right"/>
        <w:rPr>
          <w:rFonts w:ascii="Montserrat Light" w:hAnsi="Montserrat Light" w:cs="Arial"/>
        </w:rPr>
      </w:pPr>
    </w:p>
    <w:p w14:paraId="1129B2F6" w14:textId="52241061" w:rsidR="003C57C0" w:rsidRPr="008E6C6F" w:rsidRDefault="003C57C0" w:rsidP="008E6C6F">
      <w:pPr>
        <w:tabs>
          <w:tab w:val="left" w:pos="3150"/>
          <w:tab w:val="right" w:pos="8789"/>
        </w:tabs>
        <w:spacing w:line="240" w:lineRule="atLeast"/>
        <w:ind w:right="51"/>
        <w:jc w:val="right"/>
        <w:rPr>
          <w:rFonts w:ascii="Montserrat Light" w:hAnsi="Montserrat Light" w:cs="Arial"/>
        </w:rPr>
      </w:pPr>
      <w:r w:rsidRPr="008E6C6F">
        <w:rPr>
          <w:rFonts w:ascii="Montserrat Light" w:hAnsi="Montserrat Light" w:cs="Arial"/>
        </w:rPr>
        <w:t xml:space="preserve">Ciudad de México, a </w:t>
      </w:r>
      <w:r w:rsidR="009A7E9E">
        <w:rPr>
          <w:rFonts w:ascii="Montserrat Light" w:hAnsi="Montserrat Light" w:cs="Arial"/>
        </w:rPr>
        <w:t xml:space="preserve">viernes </w:t>
      </w:r>
      <w:r w:rsidR="008F7513" w:rsidRPr="008E6C6F">
        <w:rPr>
          <w:rFonts w:ascii="Montserrat Light" w:hAnsi="Montserrat Light" w:cs="Arial"/>
        </w:rPr>
        <w:t>1</w:t>
      </w:r>
      <w:r w:rsidR="009A7E9E">
        <w:rPr>
          <w:rFonts w:ascii="Montserrat Light" w:hAnsi="Montserrat Light" w:cs="Arial"/>
        </w:rPr>
        <w:t>1</w:t>
      </w:r>
      <w:r w:rsidR="00C2790C" w:rsidRPr="008E6C6F">
        <w:rPr>
          <w:rFonts w:ascii="Montserrat Light" w:hAnsi="Montserrat Light" w:cs="Arial"/>
        </w:rPr>
        <w:t xml:space="preserve"> de noviembre</w:t>
      </w:r>
      <w:r w:rsidR="001E65B8" w:rsidRPr="008E6C6F">
        <w:rPr>
          <w:rFonts w:ascii="Montserrat Light" w:hAnsi="Montserrat Light" w:cs="Arial"/>
        </w:rPr>
        <w:t xml:space="preserve"> </w:t>
      </w:r>
      <w:r w:rsidRPr="008E6C6F">
        <w:rPr>
          <w:rFonts w:ascii="Montserrat Light" w:hAnsi="Montserrat Light" w:cs="Arial"/>
        </w:rPr>
        <w:t>de 2022</w:t>
      </w:r>
    </w:p>
    <w:p w14:paraId="07C34F01" w14:textId="0405B09D" w:rsidR="003C57C0" w:rsidRPr="008E6C6F" w:rsidRDefault="003C57C0" w:rsidP="008E6C6F">
      <w:pPr>
        <w:spacing w:line="240" w:lineRule="atLeast"/>
        <w:ind w:right="51"/>
        <w:jc w:val="right"/>
        <w:rPr>
          <w:rFonts w:ascii="Montserrat Light" w:hAnsi="Montserrat Light" w:cs="Arial"/>
        </w:rPr>
      </w:pPr>
      <w:r w:rsidRPr="008E6C6F">
        <w:rPr>
          <w:rFonts w:ascii="Montserrat Light" w:hAnsi="Montserrat Light" w:cs="Arial"/>
        </w:rPr>
        <w:t xml:space="preserve">No. </w:t>
      </w:r>
      <w:r w:rsidR="009A7E9E">
        <w:rPr>
          <w:rFonts w:ascii="Montserrat Light" w:hAnsi="Montserrat Light" w:cs="Arial"/>
        </w:rPr>
        <w:t>586</w:t>
      </w:r>
      <w:r w:rsidRPr="008E6C6F">
        <w:rPr>
          <w:rFonts w:ascii="Montserrat Light" w:hAnsi="Montserrat Light" w:cs="Arial"/>
        </w:rPr>
        <w:t>/2022</w:t>
      </w:r>
    </w:p>
    <w:p w14:paraId="6ABA7F5A" w14:textId="77777777" w:rsidR="003C57C0" w:rsidRPr="008E6C6F" w:rsidRDefault="003C57C0" w:rsidP="008E6C6F">
      <w:pPr>
        <w:spacing w:line="240" w:lineRule="atLeast"/>
        <w:ind w:right="51"/>
        <w:jc w:val="center"/>
        <w:rPr>
          <w:rFonts w:ascii="Montserrat Light" w:hAnsi="Montserrat Light" w:cs="Arial"/>
          <w:b/>
          <w:sz w:val="28"/>
          <w:szCs w:val="28"/>
        </w:rPr>
      </w:pPr>
    </w:p>
    <w:p w14:paraId="0FB47D0F" w14:textId="77777777" w:rsidR="003C57C0" w:rsidRPr="008E6C6F" w:rsidRDefault="003C57C0" w:rsidP="008E6C6F">
      <w:pPr>
        <w:spacing w:line="240" w:lineRule="atLeast"/>
        <w:ind w:right="51"/>
        <w:jc w:val="center"/>
        <w:rPr>
          <w:rFonts w:ascii="Montserrat Light" w:hAnsi="Montserrat Light" w:cs="Arial"/>
          <w:b/>
          <w:sz w:val="32"/>
          <w:szCs w:val="32"/>
        </w:rPr>
      </w:pPr>
      <w:r w:rsidRPr="008E6C6F">
        <w:rPr>
          <w:rFonts w:ascii="Montserrat Light" w:hAnsi="Montserrat Light" w:cs="Arial"/>
          <w:b/>
          <w:sz w:val="32"/>
          <w:szCs w:val="32"/>
        </w:rPr>
        <w:t>BOLETÍN DE PRENSA</w:t>
      </w:r>
    </w:p>
    <w:p w14:paraId="1A2E685E" w14:textId="77777777" w:rsidR="003C57C0" w:rsidRPr="008E6C6F" w:rsidRDefault="003C57C0" w:rsidP="008E6C6F">
      <w:pPr>
        <w:spacing w:line="240" w:lineRule="atLeast"/>
        <w:ind w:right="51"/>
        <w:jc w:val="center"/>
        <w:rPr>
          <w:rFonts w:ascii="Montserrat Light" w:hAnsi="Montserrat Light" w:cs="Arial"/>
          <w:sz w:val="32"/>
          <w:szCs w:val="32"/>
        </w:rPr>
      </w:pPr>
    </w:p>
    <w:p w14:paraId="02DF1FD7" w14:textId="66976976" w:rsidR="00D470EE" w:rsidRPr="008E6C6F" w:rsidRDefault="007D6ACE" w:rsidP="008E6C6F">
      <w:pPr>
        <w:spacing w:line="240" w:lineRule="atLeast"/>
        <w:ind w:right="51"/>
        <w:jc w:val="center"/>
        <w:rPr>
          <w:rFonts w:ascii="Montserrat Light" w:hAnsi="Montserrat Light" w:cs="Arial"/>
          <w:b/>
          <w:bCs/>
          <w:sz w:val="28"/>
          <w:szCs w:val="28"/>
        </w:rPr>
      </w:pPr>
      <w:r>
        <w:rPr>
          <w:rFonts w:ascii="Montserrat Light" w:hAnsi="Montserrat Light" w:cs="Arial"/>
          <w:b/>
          <w:bCs/>
          <w:sz w:val="28"/>
          <w:szCs w:val="28"/>
        </w:rPr>
        <w:t>F</w:t>
      </w:r>
      <w:r w:rsidR="00D470EE" w:rsidRPr="008E6C6F">
        <w:rPr>
          <w:rFonts w:ascii="Montserrat Light" w:hAnsi="Montserrat Light" w:cs="Arial"/>
          <w:b/>
          <w:bCs/>
          <w:sz w:val="28"/>
          <w:szCs w:val="28"/>
        </w:rPr>
        <w:t xml:space="preserve">ortalece </w:t>
      </w:r>
      <w:r>
        <w:rPr>
          <w:rFonts w:ascii="Montserrat Light" w:hAnsi="Montserrat Light" w:cs="Arial"/>
          <w:b/>
          <w:bCs/>
          <w:sz w:val="28"/>
          <w:szCs w:val="28"/>
        </w:rPr>
        <w:t xml:space="preserve">IMSS </w:t>
      </w:r>
      <w:r w:rsidR="00D470EE" w:rsidRPr="008E6C6F">
        <w:rPr>
          <w:rFonts w:ascii="Montserrat Light" w:hAnsi="Montserrat Light" w:cs="Arial"/>
          <w:b/>
          <w:bCs/>
          <w:sz w:val="28"/>
          <w:szCs w:val="28"/>
        </w:rPr>
        <w:t xml:space="preserve">Servicios de Urgencias para </w:t>
      </w:r>
      <w:r w:rsidR="00851F24" w:rsidRPr="008E6C6F">
        <w:rPr>
          <w:rFonts w:ascii="Montserrat Light" w:hAnsi="Montserrat Light" w:cs="Arial"/>
          <w:b/>
          <w:bCs/>
          <w:sz w:val="28"/>
          <w:szCs w:val="28"/>
        </w:rPr>
        <w:t xml:space="preserve">garantizar </w:t>
      </w:r>
      <w:r w:rsidR="006A4065" w:rsidRPr="008E6C6F">
        <w:rPr>
          <w:rFonts w:ascii="Montserrat Light" w:hAnsi="Montserrat Light" w:cs="Arial"/>
          <w:b/>
          <w:bCs/>
          <w:sz w:val="28"/>
          <w:szCs w:val="28"/>
        </w:rPr>
        <w:t>una</w:t>
      </w:r>
      <w:r w:rsidR="00851F24" w:rsidRPr="008E6C6F">
        <w:rPr>
          <w:rFonts w:ascii="Montserrat Light" w:hAnsi="Montserrat Light" w:cs="Arial"/>
          <w:b/>
          <w:bCs/>
          <w:sz w:val="28"/>
          <w:szCs w:val="28"/>
        </w:rPr>
        <w:t xml:space="preserve"> atención oportuna y con calidad </w:t>
      </w:r>
    </w:p>
    <w:p w14:paraId="44D53194" w14:textId="77777777" w:rsidR="00D470EE" w:rsidRPr="008E6C6F" w:rsidRDefault="00D470EE" w:rsidP="008E6C6F">
      <w:pPr>
        <w:spacing w:line="240" w:lineRule="atLeast"/>
        <w:ind w:right="51"/>
        <w:jc w:val="center"/>
        <w:rPr>
          <w:rFonts w:ascii="Montserrat Light" w:hAnsi="Montserrat Light" w:cs="Arial"/>
          <w:sz w:val="32"/>
          <w:szCs w:val="32"/>
        </w:rPr>
      </w:pPr>
    </w:p>
    <w:p w14:paraId="11F5510F" w14:textId="3348054A" w:rsidR="00851F24" w:rsidRPr="008E6C6F" w:rsidRDefault="00851F24" w:rsidP="008E6C6F">
      <w:pPr>
        <w:pStyle w:val="Prrafodelista"/>
        <w:numPr>
          <w:ilvl w:val="0"/>
          <w:numId w:val="14"/>
        </w:numPr>
        <w:spacing w:after="0" w:line="240" w:lineRule="atLeast"/>
        <w:ind w:right="51"/>
        <w:contextualSpacing w:val="0"/>
        <w:jc w:val="both"/>
        <w:rPr>
          <w:rFonts w:ascii="Montserrat Light" w:hAnsi="Montserrat Light" w:cs="Arial"/>
          <w:b/>
          <w:bCs/>
        </w:rPr>
      </w:pPr>
      <w:r w:rsidRPr="008E6C6F">
        <w:rPr>
          <w:rFonts w:ascii="Montserrat Light" w:hAnsi="Montserrat Light" w:cs="Arial"/>
          <w:b/>
          <w:bCs/>
        </w:rPr>
        <w:t>La UMAE Hospital General del CMN La Raza recibe la visita de la directora de Prestaciones Médicas del IMSS</w:t>
      </w:r>
    </w:p>
    <w:p w14:paraId="2DBF0C98" w14:textId="77777777" w:rsidR="008F7513" w:rsidRPr="008E6C6F" w:rsidRDefault="008F7513" w:rsidP="008E6C6F">
      <w:pPr>
        <w:spacing w:line="240" w:lineRule="atLeast"/>
        <w:ind w:right="51"/>
        <w:jc w:val="both"/>
        <w:rPr>
          <w:rFonts w:ascii="Montserrat Light" w:hAnsi="Montserrat Light" w:cs="Arial"/>
        </w:rPr>
      </w:pPr>
    </w:p>
    <w:p w14:paraId="1AA9A3AC" w14:textId="7F548D6B" w:rsidR="0058615C" w:rsidRPr="008E6C6F" w:rsidRDefault="0058615C" w:rsidP="008E6C6F">
      <w:pPr>
        <w:spacing w:line="240" w:lineRule="atLeast"/>
        <w:ind w:right="51"/>
        <w:jc w:val="both"/>
        <w:rPr>
          <w:rFonts w:ascii="Montserrat Light" w:hAnsi="Montserrat Light" w:cs="Arial"/>
        </w:rPr>
      </w:pPr>
      <w:r w:rsidRPr="008E6C6F">
        <w:rPr>
          <w:rFonts w:ascii="Montserrat Light" w:hAnsi="Montserrat Light" w:cs="Arial"/>
        </w:rPr>
        <w:t xml:space="preserve">A fin de dar continuidad a </w:t>
      </w:r>
      <w:r w:rsidR="008F7513" w:rsidRPr="008E6C6F">
        <w:rPr>
          <w:rFonts w:ascii="Montserrat Light" w:hAnsi="Montserrat Light" w:cs="Arial"/>
        </w:rPr>
        <w:t xml:space="preserve">los recorridos por el país </w:t>
      </w:r>
      <w:r w:rsidRPr="008E6C6F">
        <w:rPr>
          <w:rFonts w:ascii="Montserrat Light" w:hAnsi="Montserrat Light" w:cs="Arial"/>
        </w:rPr>
        <w:t xml:space="preserve">para </w:t>
      </w:r>
      <w:r w:rsidR="008F7513" w:rsidRPr="008E6C6F">
        <w:rPr>
          <w:rFonts w:ascii="Montserrat Light" w:hAnsi="Montserrat Light" w:cs="Arial"/>
        </w:rPr>
        <w:t>supervisa</w:t>
      </w:r>
      <w:r w:rsidRPr="008E6C6F">
        <w:rPr>
          <w:rFonts w:ascii="Montserrat Light" w:hAnsi="Montserrat Light" w:cs="Arial"/>
        </w:rPr>
        <w:t>r</w:t>
      </w:r>
      <w:r w:rsidR="008F7513" w:rsidRPr="008E6C6F">
        <w:rPr>
          <w:rFonts w:ascii="Montserrat Light" w:hAnsi="Montserrat Light" w:cs="Arial"/>
        </w:rPr>
        <w:t xml:space="preserve"> los </w:t>
      </w:r>
      <w:r w:rsidRPr="008E6C6F">
        <w:rPr>
          <w:rFonts w:ascii="Montserrat Light" w:hAnsi="Montserrat Light" w:cs="Arial"/>
        </w:rPr>
        <w:t>S</w:t>
      </w:r>
      <w:r w:rsidR="008F7513" w:rsidRPr="008E6C6F">
        <w:rPr>
          <w:rFonts w:ascii="Montserrat Light" w:hAnsi="Montserrat Light" w:cs="Arial"/>
        </w:rPr>
        <w:t>ervicios de Urgencias</w:t>
      </w:r>
      <w:r w:rsidRPr="008E6C6F">
        <w:rPr>
          <w:rFonts w:ascii="Montserrat Light" w:hAnsi="Montserrat Light" w:cs="Arial"/>
        </w:rPr>
        <w:t xml:space="preserve"> en las unidades médicas del Instituto Mexicano del Seguro Social, la doctora Celida Duque Molina, directora de Prestaciones Médicas, visitó la Unidad Médica de Alta Especialidad (UMAE) Hospital General “Dr. Gaudencio González Garza” del Centro Médico </w:t>
      </w:r>
      <w:r w:rsidR="00DF33EF" w:rsidRPr="008E6C6F">
        <w:rPr>
          <w:rFonts w:ascii="Montserrat Light" w:hAnsi="Montserrat Light" w:cs="Arial"/>
        </w:rPr>
        <w:t>Nacional La Raza.</w:t>
      </w:r>
    </w:p>
    <w:p w14:paraId="7AA63CA3" w14:textId="77777777" w:rsidR="0058615C" w:rsidRPr="008E6C6F" w:rsidRDefault="0058615C" w:rsidP="008E6C6F">
      <w:pPr>
        <w:spacing w:line="240" w:lineRule="atLeast"/>
        <w:ind w:right="51"/>
        <w:jc w:val="both"/>
        <w:rPr>
          <w:rFonts w:ascii="Montserrat Light" w:hAnsi="Montserrat Light" w:cs="Arial"/>
        </w:rPr>
      </w:pPr>
    </w:p>
    <w:p w14:paraId="7F8EB04E" w14:textId="67893344" w:rsidR="00DF33EF" w:rsidRPr="008E6C6F" w:rsidRDefault="00846808" w:rsidP="008E6C6F">
      <w:pPr>
        <w:spacing w:line="240" w:lineRule="atLeast"/>
        <w:ind w:right="51"/>
        <w:jc w:val="both"/>
        <w:rPr>
          <w:rFonts w:ascii="Montserrat Light" w:hAnsi="Montserrat Light" w:cs="Arial"/>
        </w:rPr>
      </w:pPr>
      <w:r>
        <w:rPr>
          <w:rFonts w:ascii="Montserrat Light" w:hAnsi="Montserrat Light" w:cs="Arial"/>
        </w:rPr>
        <w:t>“</w:t>
      </w:r>
      <w:r w:rsidR="00DF33EF" w:rsidRPr="008E6C6F">
        <w:rPr>
          <w:rFonts w:ascii="Montserrat Light" w:hAnsi="Montserrat Light" w:cs="Arial"/>
        </w:rPr>
        <w:t>Estamos aquí por u</w:t>
      </w:r>
      <w:r w:rsidR="008F7513" w:rsidRPr="008E6C6F">
        <w:rPr>
          <w:rFonts w:ascii="Montserrat Light" w:hAnsi="Montserrat Light" w:cs="Arial"/>
        </w:rPr>
        <w:t xml:space="preserve">n compromiso que nos ha instruido nuestro </w:t>
      </w:r>
      <w:proofErr w:type="gramStart"/>
      <w:r w:rsidR="008F7513" w:rsidRPr="008E6C6F">
        <w:rPr>
          <w:rFonts w:ascii="Montserrat Light" w:hAnsi="Montserrat Light" w:cs="Arial"/>
        </w:rPr>
        <w:t>Director General</w:t>
      </w:r>
      <w:proofErr w:type="gramEnd"/>
      <w:r w:rsidR="008F7513" w:rsidRPr="008E6C6F">
        <w:rPr>
          <w:rFonts w:ascii="Montserrat Light" w:hAnsi="Montserrat Light" w:cs="Arial"/>
        </w:rPr>
        <w:t>, el maestro Zoé Robledo Aburto</w:t>
      </w:r>
      <w:r w:rsidR="00DF33EF" w:rsidRPr="008E6C6F">
        <w:rPr>
          <w:rFonts w:ascii="Montserrat Light" w:hAnsi="Montserrat Light" w:cs="Arial"/>
        </w:rPr>
        <w:t>,</w:t>
      </w:r>
      <w:r w:rsidR="008F7513" w:rsidRPr="008E6C6F">
        <w:rPr>
          <w:rFonts w:ascii="Montserrat Light" w:hAnsi="Montserrat Light" w:cs="Arial"/>
        </w:rPr>
        <w:t xml:space="preserve"> para garantizar que la atención de los menores y los adul</w:t>
      </w:r>
      <w:r w:rsidR="00DF33EF" w:rsidRPr="008E6C6F">
        <w:rPr>
          <w:rFonts w:ascii="Montserrat Light" w:hAnsi="Montserrat Light" w:cs="Arial"/>
        </w:rPr>
        <w:t>tos sea oportuna y con calidad</w:t>
      </w:r>
      <w:r>
        <w:rPr>
          <w:rFonts w:ascii="Montserrat Light" w:hAnsi="Montserrat Light" w:cs="Arial"/>
        </w:rPr>
        <w:t>”, expuso</w:t>
      </w:r>
      <w:r w:rsidR="00DF33EF" w:rsidRPr="008E6C6F">
        <w:rPr>
          <w:rFonts w:ascii="Montserrat Light" w:hAnsi="Montserrat Light" w:cs="Arial"/>
        </w:rPr>
        <w:t xml:space="preserve">. </w:t>
      </w:r>
    </w:p>
    <w:p w14:paraId="6E84A52E" w14:textId="77777777" w:rsidR="00DF33EF" w:rsidRPr="008E6C6F" w:rsidRDefault="00DF33EF" w:rsidP="008E6C6F">
      <w:pPr>
        <w:spacing w:line="240" w:lineRule="atLeast"/>
        <w:ind w:right="51"/>
        <w:jc w:val="both"/>
        <w:rPr>
          <w:rFonts w:ascii="Montserrat Light" w:hAnsi="Montserrat Light" w:cs="Arial"/>
        </w:rPr>
      </w:pPr>
    </w:p>
    <w:p w14:paraId="5556B264" w14:textId="3BD9867A" w:rsidR="00DF33EF" w:rsidRPr="008E6C6F" w:rsidRDefault="00846808" w:rsidP="008E6C6F">
      <w:pPr>
        <w:spacing w:line="240" w:lineRule="atLeast"/>
        <w:ind w:right="51"/>
        <w:jc w:val="both"/>
        <w:rPr>
          <w:rFonts w:ascii="Montserrat Light" w:hAnsi="Montserrat Light" w:cs="Arial"/>
        </w:rPr>
      </w:pPr>
      <w:r>
        <w:rPr>
          <w:rFonts w:ascii="Montserrat Light" w:hAnsi="Montserrat Light" w:cs="Arial"/>
        </w:rPr>
        <w:t>Añadió que “t</w:t>
      </w:r>
      <w:r w:rsidR="00DF33EF" w:rsidRPr="008E6C6F">
        <w:rPr>
          <w:rFonts w:ascii="Montserrat Light" w:hAnsi="Montserrat Light" w:cs="Arial"/>
        </w:rPr>
        <w:t>enemos e</w:t>
      </w:r>
      <w:r w:rsidR="008F7513" w:rsidRPr="008E6C6F">
        <w:rPr>
          <w:rFonts w:ascii="Montserrat Light" w:hAnsi="Montserrat Light" w:cs="Arial"/>
        </w:rPr>
        <w:t xml:space="preserve">l reto </w:t>
      </w:r>
      <w:r w:rsidR="00DF33EF" w:rsidRPr="008E6C6F">
        <w:rPr>
          <w:rFonts w:ascii="Montserrat Light" w:hAnsi="Montserrat Light" w:cs="Arial"/>
        </w:rPr>
        <w:t>de</w:t>
      </w:r>
      <w:r w:rsidR="008F7513" w:rsidRPr="008E6C6F">
        <w:rPr>
          <w:rFonts w:ascii="Montserrat Light" w:hAnsi="Montserrat Light" w:cs="Arial"/>
        </w:rPr>
        <w:t xml:space="preserve"> cambiar la imagen institucional de </w:t>
      </w:r>
      <w:r w:rsidR="00864696" w:rsidRPr="008E6C6F">
        <w:rPr>
          <w:rFonts w:ascii="Montserrat Light" w:hAnsi="Montserrat Light" w:cs="Arial"/>
        </w:rPr>
        <w:t>los servicios de Urgencias Adultos y Pediatría</w:t>
      </w:r>
      <w:r w:rsidR="00DF33EF" w:rsidRPr="008E6C6F">
        <w:rPr>
          <w:rFonts w:ascii="Montserrat Light" w:hAnsi="Montserrat Light" w:cs="Arial"/>
        </w:rPr>
        <w:t>,</w:t>
      </w:r>
      <w:r w:rsidR="00864696" w:rsidRPr="008E6C6F">
        <w:rPr>
          <w:rFonts w:ascii="Montserrat Light" w:hAnsi="Montserrat Light" w:cs="Arial"/>
        </w:rPr>
        <w:t xml:space="preserve"> </w:t>
      </w:r>
      <w:r w:rsidR="00DF33EF" w:rsidRPr="008E6C6F">
        <w:rPr>
          <w:rFonts w:ascii="Montserrat Light" w:hAnsi="Montserrat Light" w:cs="Arial"/>
        </w:rPr>
        <w:t>y</w:t>
      </w:r>
      <w:r w:rsidR="00D470EE" w:rsidRPr="008E6C6F">
        <w:rPr>
          <w:rFonts w:ascii="Montserrat Light" w:hAnsi="Montserrat Light" w:cs="Arial"/>
        </w:rPr>
        <w:t xml:space="preserve"> </w:t>
      </w:r>
      <w:r w:rsidR="00864696" w:rsidRPr="008E6C6F">
        <w:rPr>
          <w:rFonts w:ascii="Montserrat Light" w:hAnsi="Montserrat Light" w:cs="Arial"/>
        </w:rPr>
        <w:t>hacer una reingeniería del proceso de atención en Urgencias</w:t>
      </w:r>
      <w:r>
        <w:rPr>
          <w:rFonts w:ascii="Montserrat Light" w:hAnsi="Montserrat Light" w:cs="Arial"/>
        </w:rPr>
        <w:t>”.</w:t>
      </w:r>
      <w:r w:rsidR="00DF33EF" w:rsidRPr="008E6C6F">
        <w:rPr>
          <w:rFonts w:ascii="Montserrat Light" w:hAnsi="Montserrat Light" w:cs="Arial"/>
        </w:rPr>
        <w:t xml:space="preserve"> </w:t>
      </w:r>
    </w:p>
    <w:p w14:paraId="6866CCA9" w14:textId="77777777" w:rsidR="00DF33EF" w:rsidRPr="008E6C6F" w:rsidRDefault="00DF33EF" w:rsidP="008E6C6F">
      <w:pPr>
        <w:spacing w:line="240" w:lineRule="atLeast"/>
        <w:ind w:right="51"/>
        <w:jc w:val="both"/>
        <w:rPr>
          <w:rFonts w:ascii="Montserrat Light" w:hAnsi="Montserrat Light" w:cs="Arial"/>
        </w:rPr>
      </w:pPr>
    </w:p>
    <w:p w14:paraId="4E79B14E" w14:textId="1CC779F3" w:rsidR="00864696" w:rsidRPr="008E6C6F" w:rsidRDefault="00DF33EF" w:rsidP="008E6C6F">
      <w:pPr>
        <w:spacing w:line="240" w:lineRule="atLeast"/>
        <w:ind w:right="51"/>
        <w:jc w:val="both"/>
        <w:rPr>
          <w:rFonts w:ascii="Montserrat Light" w:hAnsi="Montserrat Light" w:cs="Arial"/>
        </w:rPr>
      </w:pPr>
      <w:r w:rsidRPr="008E6C6F">
        <w:rPr>
          <w:rFonts w:ascii="Montserrat Light" w:hAnsi="Montserrat Light" w:cs="Arial"/>
        </w:rPr>
        <w:t>“</w:t>
      </w:r>
      <w:r w:rsidR="00864696" w:rsidRPr="008E6C6F">
        <w:rPr>
          <w:rFonts w:ascii="Montserrat Light" w:hAnsi="Montserrat Light" w:cs="Arial"/>
        </w:rPr>
        <w:t>Los vamos a estar acompañando en todo momento</w:t>
      </w:r>
      <w:r w:rsidRPr="008E6C6F">
        <w:rPr>
          <w:rFonts w:ascii="Montserrat Light" w:hAnsi="Montserrat Light" w:cs="Arial"/>
        </w:rPr>
        <w:t>, co</w:t>
      </w:r>
      <w:r w:rsidR="00864696" w:rsidRPr="008E6C6F">
        <w:rPr>
          <w:rFonts w:ascii="Montserrat Light" w:hAnsi="Montserrat Light" w:cs="Arial"/>
        </w:rPr>
        <w:t xml:space="preserve">nfiamos muchísimo en el equipo de trabajo de </w:t>
      </w:r>
      <w:r w:rsidRPr="008E6C6F">
        <w:rPr>
          <w:rFonts w:ascii="Montserrat Light" w:hAnsi="Montserrat Light" w:cs="Arial"/>
        </w:rPr>
        <w:t xml:space="preserve">los </w:t>
      </w:r>
      <w:r w:rsidR="00864696" w:rsidRPr="008E6C6F">
        <w:rPr>
          <w:rFonts w:ascii="Montserrat Light" w:hAnsi="Montserrat Light" w:cs="Arial"/>
        </w:rPr>
        <w:t>directivos para mejorar la oportunidad y la calidad en la atención</w:t>
      </w:r>
      <w:r w:rsidRPr="008E6C6F">
        <w:rPr>
          <w:rFonts w:ascii="Montserrat Light" w:hAnsi="Montserrat Light" w:cs="Arial"/>
        </w:rPr>
        <w:t>”, afirmó</w:t>
      </w:r>
      <w:r w:rsidR="00864696" w:rsidRPr="008E6C6F">
        <w:rPr>
          <w:rFonts w:ascii="Montserrat Light" w:hAnsi="Montserrat Light" w:cs="Arial"/>
        </w:rPr>
        <w:t>.</w:t>
      </w:r>
    </w:p>
    <w:p w14:paraId="35869FE7" w14:textId="77777777" w:rsidR="00864696" w:rsidRPr="008E6C6F" w:rsidRDefault="00864696" w:rsidP="008E6C6F">
      <w:pPr>
        <w:spacing w:line="240" w:lineRule="atLeast"/>
        <w:ind w:right="51"/>
        <w:jc w:val="both"/>
        <w:rPr>
          <w:rFonts w:ascii="Montserrat Light" w:hAnsi="Montserrat Light" w:cs="Arial"/>
        </w:rPr>
      </w:pPr>
    </w:p>
    <w:p w14:paraId="125E93B2" w14:textId="142D4D13" w:rsidR="00864696" w:rsidRPr="008E6C6F" w:rsidRDefault="00864696" w:rsidP="008E6C6F">
      <w:pPr>
        <w:spacing w:line="240" w:lineRule="atLeast"/>
        <w:ind w:right="51"/>
        <w:jc w:val="both"/>
        <w:rPr>
          <w:rFonts w:ascii="Montserrat Light" w:hAnsi="Montserrat Light" w:cs="Arial"/>
        </w:rPr>
      </w:pPr>
      <w:r w:rsidRPr="008E6C6F">
        <w:rPr>
          <w:rFonts w:ascii="Montserrat Light" w:hAnsi="Montserrat Light" w:cs="Arial"/>
        </w:rPr>
        <w:t xml:space="preserve">En su intervención, la doctora Juana Sánchez Maravilla, Jefa de la División de Medicina y </w:t>
      </w:r>
      <w:proofErr w:type="spellStart"/>
      <w:r w:rsidRPr="008E6C6F">
        <w:rPr>
          <w:rFonts w:ascii="Montserrat Light" w:hAnsi="Montserrat Light" w:cs="Arial"/>
        </w:rPr>
        <w:t>Cardioneumología</w:t>
      </w:r>
      <w:proofErr w:type="spellEnd"/>
      <w:r w:rsidR="00DF33EF" w:rsidRPr="008E6C6F">
        <w:rPr>
          <w:rFonts w:ascii="Montserrat Light" w:hAnsi="Montserrat Light" w:cs="Arial"/>
        </w:rPr>
        <w:t>,</w:t>
      </w:r>
      <w:r w:rsidRPr="008E6C6F">
        <w:rPr>
          <w:rFonts w:ascii="Montserrat Light" w:hAnsi="Montserrat Light" w:cs="Arial"/>
        </w:rPr>
        <w:t xml:space="preserve"> refirió que se dará cumplimiento a las instrucciones giradas por las autoridades para mejorar </w:t>
      </w:r>
      <w:r w:rsidR="00DF33EF" w:rsidRPr="008E6C6F">
        <w:rPr>
          <w:rFonts w:ascii="Montserrat Light" w:hAnsi="Montserrat Light" w:cs="Arial"/>
        </w:rPr>
        <w:t>l</w:t>
      </w:r>
      <w:r w:rsidRPr="008E6C6F">
        <w:rPr>
          <w:rFonts w:ascii="Montserrat Light" w:hAnsi="Montserrat Light" w:cs="Arial"/>
        </w:rPr>
        <w:t xml:space="preserve">os procesos de atención </w:t>
      </w:r>
      <w:r w:rsidR="00DF33EF" w:rsidRPr="008E6C6F">
        <w:rPr>
          <w:rFonts w:ascii="Montserrat Light" w:hAnsi="Montserrat Light" w:cs="Arial"/>
        </w:rPr>
        <w:t xml:space="preserve">e infraestructura </w:t>
      </w:r>
      <w:r w:rsidRPr="008E6C6F">
        <w:rPr>
          <w:rFonts w:ascii="Montserrat Light" w:hAnsi="Montserrat Light" w:cs="Arial"/>
        </w:rPr>
        <w:t xml:space="preserve">y </w:t>
      </w:r>
      <w:r w:rsidR="00DF33EF" w:rsidRPr="008E6C6F">
        <w:rPr>
          <w:rFonts w:ascii="Montserrat Light" w:hAnsi="Montserrat Light" w:cs="Arial"/>
        </w:rPr>
        <w:t xml:space="preserve">se hará </w:t>
      </w:r>
      <w:r w:rsidRPr="008E6C6F">
        <w:rPr>
          <w:rFonts w:ascii="Montserrat Light" w:hAnsi="Montserrat Light" w:cs="Arial"/>
        </w:rPr>
        <w:t xml:space="preserve">lo necesario </w:t>
      </w:r>
      <w:r w:rsidR="00D470EE" w:rsidRPr="008E6C6F">
        <w:rPr>
          <w:rFonts w:ascii="Montserrat Light" w:hAnsi="Montserrat Light" w:cs="Arial"/>
        </w:rPr>
        <w:t>para mejorar la atención a los derechohabientes</w:t>
      </w:r>
      <w:r w:rsidR="00DF33EF" w:rsidRPr="008E6C6F">
        <w:rPr>
          <w:rFonts w:ascii="Montserrat Light" w:hAnsi="Montserrat Light" w:cs="Arial"/>
        </w:rPr>
        <w:t>. “E</w:t>
      </w:r>
      <w:r w:rsidR="00D470EE" w:rsidRPr="008E6C6F">
        <w:rPr>
          <w:rFonts w:ascii="Montserrat Light" w:hAnsi="Montserrat Light" w:cs="Arial"/>
        </w:rPr>
        <w:t>s nuestro compromiso y estamos en el afán de cumplirlo en tiempo y forma</w:t>
      </w:r>
      <w:r w:rsidR="00DF33EF" w:rsidRPr="008E6C6F">
        <w:rPr>
          <w:rFonts w:ascii="Montserrat Light" w:hAnsi="Montserrat Light" w:cs="Arial"/>
        </w:rPr>
        <w:t>”, aseveró</w:t>
      </w:r>
      <w:r w:rsidR="00D470EE" w:rsidRPr="008E6C6F">
        <w:rPr>
          <w:rFonts w:ascii="Montserrat Light" w:hAnsi="Montserrat Light" w:cs="Arial"/>
        </w:rPr>
        <w:t>.</w:t>
      </w:r>
    </w:p>
    <w:p w14:paraId="2B18415D" w14:textId="77777777" w:rsidR="00D470EE" w:rsidRPr="008E6C6F" w:rsidRDefault="00D470EE" w:rsidP="008E6C6F">
      <w:pPr>
        <w:spacing w:line="240" w:lineRule="atLeast"/>
        <w:ind w:right="51"/>
        <w:jc w:val="both"/>
        <w:rPr>
          <w:rFonts w:ascii="Montserrat Light" w:hAnsi="Montserrat Light" w:cs="Arial"/>
        </w:rPr>
      </w:pPr>
    </w:p>
    <w:p w14:paraId="15009EBD" w14:textId="59BBA277" w:rsidR="00D470EE" w:rsidRPr="008E6C6F" w:rsidRDefault="00DF33EF" w:rsidP="008E6C6F">
      <w:pPr>
        <w:spacing w:line="240" w:lineRule="atLeast"/>
        <w:ind w:right="51"/>
        <w:jc w:val="both"/>
        <w:rPr>
          <w:rFonts w:ascii="Montserrat Light" w:hAnsi="Montserrat Light" w:cs="Arial"/>
        </w:rPr>
      </w:pPr>
      <w:r w:rsidRPr="008E6C6F">
        <w:rPr>
          <w:rFonts w:ascii="Montserrat Light" w:hAnsi="Montserrat Light" w:cs="Arial"/>
        </w:rPr>
        <w:t>Cabe destacar que esta UMAE atiende a</w:t>
      </w:r>
      <w:r w:rsidR="00CE5528" w:rsidRPr="008E6C6F">
        <w:rPr>
          <w:rFonts w:ascii="Montserrat Light" w:hAnsi="Montserrat Light" w:cs="Arial"/>
        </w:rPr>
        <w:t xml:space="preserve"> una población potencial de solicitar atención en el hospital de ocho millones 204 mil 608 derechohabientes provenientes de la Ciudad de México Norte, Estado de México Oriente, Estado de México Poniente e Hidalgo.</w:t>
      </w:r>
    </w:p>
    <w:p w14:paraId="07034B05" w14:textId="77777777" w:rsidR="00CE5528" w:rsidRPr="008E6C6F" w:rsidRDefault="00CE5528" w:rsidP="008E6C6F">
      <w:pPr>
        <w:spacing w:line="240" w:lineRule="atLeast"/>
        <w:ind w:right="51"/>
        <w:jc w:val="both"/>
        <w:rPr>
          <w:rFonts w:ascii="Montserrat Light" w:hAnsi="Montserrat Light" w:cs="Arial"/>
        </w:rPr>
      </w:pPr>
    </w:p>
    <w:p w14:paraId="12CF97C7" w14:textId="27775884" w:rsidR="00CE5528" w:rsidRPr="008E6C6F" w:rsidRDefault="00414734" w:rsidP="008E6C6F">
      <w:pPr>
        <w:spacing w:line="240" w:lineRule="atLeast"/>
        <w:ind w:right="51"/>
        <w:jc w:val="both"/>
        <w:rPr>
          <w:rFonts w:ascii="Montserrat Light" w:hAnsi="Montserrat Light" w:cs="Arial"/>
        </w:rPr>
      </w:pPr>
      <w:r w:rsidRPr="008E6C6F">
        <w:rPr>
          <w:rFonts w:ascii="Montserrat Light" w:hAnsi="Montserrat Light" w:cs="Arial"/>
        </w:rPr>
        <w:t xml:space="preserve">Diariamente sus casi cinco mil trabajadores </w:t>
      </w:r>
      <w:r w:rsidR="00CE5528" w:rsidRPr="008E6C6F">
        <w:rPr>
          <w:rFonts w:ascii="Montserrat Light" w:hAnsi="Montserrat Light" w:cs="Arial"/>
        </w:rPr>
        <w:t>atiende</w:t>
      </w:r>
      <w:r w:rsidRPr="008E6C6F">
        <w:rPr>
          <w:rFonts w:ascii="Montserrat Light" w:hAnsi="Montserrat Light" w:cs="Arial"/>
        </w:rPr>
        <w:t>n</w:t>
      </w:r>
      <w:r w:rsidR="00CE5528" w:rsidRPr="008E6C6F">
        <w:rPr>
          <w:rFonts w:ascii="Montserrat Light" w:hAnsi="Montserrat Light" w:cs="Arial"/>
        </w:rPr>
        <w:t xml:space="preserve"> 68 urgencias, 684 consultas de especialidades, realiza 51 intervenciones quirúrgicas, cinco mil 184 estudios de laboratorio, 590 de radiodiagnóstico, entre otros servicios. Del mes de enero a octubre del año en curso</w:t>
      </w:r>
      <w:r w:rsidRPr="008E6C6F">
        <w:rPr>
          <w:rFonts w:ascii="Montserrat Light" w:hAnsi="Montserrat Light" w:cs="Arial"/>
        </w:rPr>
        <w:t xml:space="preserve"> se</w:t>
      </w:r>
      <w:r w:rsidR="00CE5528" w:rsidRPr="008E6C6F">
        <w:rPr>
          <w:rFonts w:ascii="Montserrat Light" w:hAnsi="Montserrat Light" w:cs="Arial"/>
        </w:rPr>
        <w:t xml:space="preserve"> ha</w:t>
      </w:r>
      <w:r w:rsidRPr="008E6C6F">
        <w:rPr>
          <w:rFonts w:ascii="Montserrat Light" w:hAnsi="Montserrat Light" w:cs="Arial"/>
        </w:rPr>
        <w:t>n</w:t>
      </w:r>
      <w:r w:rsidR="00CE5528" w:rsidRPr="008E6C6F">
        <w:rPr>
          <w:rFonts w:ascii="Montserrat Light" w:hAnsi="Montserrat Light" w:cs="Arial"/>
        </w:rPr>
        <w:t xml:space="preserve"> otorgado 165 mil 804 consultas</w:t>
      </w:r>
      <w:r w:rsidRPr="008E6C6F">
        <w:rPr>
          <w:rFonts w:ascii="Montserrat Light" w:hAnsi="Montserrat Light" w:cs="Arial"/>
        </w:rPr>
        <w:t xml:space="preserve"> y</w:t>
      </w:r>
      <w:r w:rsidR="00CE5528" w:rsidRPr="008E6C6F">
        <w:rPr>
          <w:rFonts w:ascii="Montserrat Light" w:hAnsi="Montserrat Light" w:cs="Arial"/>
        </w:rPr>
        <w:t xml:space="preserve"> </w:t>
      </w:r>
      <w:r w:rsidRPr="008E6C6F">
        <w:rPr>
          <w:rFonts w:ascii="Montserrat Light" w:hAnsi="Montserrat Light" w:cs="Arial"/>
        </w:rPr>
        <w:t xml:space="preserve">se realizaron </w:t>
      </w:r>
      <w:r w:rsidR="00CE5528" w:rsidRPr="008E6C6F">
        <w:rPr>
          <w:rFonts w:ascii="Montserrat Light" w:hAnsi="Montserrat Light" w:cs="Arial"/>
        </w:rPr>
        <w:t xml:space="preserve">15 mil </w:t>
      </w:r>
      <w:r w:rsidRPr="008E6C6F">
        <w:rPr>
          <w:rFonts w:ascii="Montserrat Light" w:hAnsi="Montserrat Light" w:cs="Arial"/>
        </w:rPr>
        <w:t>cirugías.</w:t>
      </w:r>
    </w:p>
    <w:p w14:paraId="15AF54AB" w14:textId="77777777" w:rsidR="00CE5528" w:rsidRPr="008E6C6F" w:rsidRDefault="00CE5528" w:rsidP="008E6C6F">
      <w:pPr>
        <w:spacing w:line="240" w:lineRule="atLeast"/>
        <w:ind w:right="51"/>
        <w:jc w:val="both"/>
        <w:rPr>
          <w:rFonts w:ascii="Montserrat Light" w:hAnsi="Montserrat Light" w:cs="Arial"/>
        </w:rPr>
      </w:pPr>
    </w:p>
    <w:p w14:paraId="5DA294D2" w14:textId="524CF6B0" w:rsidR="00B719F4" w:rsidRPr="008E6C6F" w:rsidRDefault="003C57C0" w:rsidP="008E6C6F">
      <w:pPr>
        <w:spacing w:line="240" w:lineRule="atLeast"/>
        <w:ind w:right="51"/>
        <w:jc w:val="center"/>
        <w:rPr>
          <w:rFonts w:ascii="Montserrat Light" w:hAnsi="Montserrat Light"/>
          <w:lang w:val="es-ES"/>
        </w:rPr>
      </w:pPr>
      <w:r w:rsidRPr="008E6C6F">
        <w:rPr>
          <w:rFonts w:ascii="Montserrat Light" w:hAnsi="Montserrat Light" w:cs="Arial"/>
          <w:b/>
        </w:rPr>
        <w:t>-</w:t>
      </w:r>
      <w:r w:rsidR="00207A2D" w:rsidRPr="008E6C6F">
        <w:rPr>
          <w:rFonts w:ascii="Montserrat Light" w:hAnsi="Montserrat Light" w:cs="Arial"/>
          <w:b/>
        </w:rPr>
        <w:t>-</w:t>
      </w:r>
      <w:r w:rsidRPr="008E6C6F">
        <w:rPr>
          <w:rFonts w:ascii="Montserrat Light" w:hAnsi="Montserrat Light" w:cs="Arial"/>
          <w:b/>
        </w:rPr>
        <w:t>-o0o---</w:t>
      </w:r>
    </w:p>
    <w:sectPr w:rsidR="00B719F4" w:rsidRPr="008E6C6F"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68B230" w14:textId="77777777" w:rsidR="000D3FF8" w:rsidRDefault="000D3FF8" w:rsidP="00984A99">
      <w:r>
        <w:separator/>
      </w:r>
    </w:p>
  </w:endnote>
  <w:endnote w:type="continuationSeparator" w:id="0">
    <w:p w14:paraId="00EC2516" w14:textId="77777777" w:rsidR="000D3FF8" w:rsidRDefault="000D3FF8"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SemiBold">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1C043A" w14:textId="77777777" w:rsidR="000D3FF8" w:rsidRDefault="000D3FF8" w:rsidP="00984A99">
      <w:r>
        <w:separator/>
      </w:r>
    </w:p>
  </w:footnote>
  <w:footnote w:type="continuationSeparator" w:id="0">
    <w:p w14:paraId="6D6ECB6C" w14:textId="77777777" w:rsidR="000D3FF8" w:rsidRDefault="000D3FF8"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DFB785B"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E5F0747"/>
    <w:multiLevelType w:val="hybridMultilevel"/>
    <w:tmpl w:val="CBDA2656"/>
    <w:lvl w:ilvl="0" w:tplc="F42AAF44">
      <w:start w:val="1"/>
      <w:numFmt w:val="bullet"/>
      <w:lvlText w:val="•"/>
      <w:lvlJc w:val="left"/>
      <w:pPr>
        <w:tabs>
          <w:tab w:val="num" w:pos="720"/>
        </w:tabs>
        <w:ind w:left="720" w:hanging="360"/>
      </w:pPr>
      <w:rPr>
        <w:rFonts w:ascii="Arial" w:hAnsi="Arial" w:hint="default"/>
      </w:rPr>
    </w:lvl>
    <w:lvl w:ilvl="1" w:tplc="788E4514" w:tentative="1">
      <w:start w:val="1"/>
      <w:numFmt w:val="bullet"/>
      <w:lvlText w:val="•"/>
      <w:lvlJc w:val="left"/>
      <w:pPr>
        <w:tabs>
          <w:tab w:val="num" w:pos="1440"/>
        </w:tabs>
        <w:ind w:left="1440" w:hanging="360"/>
      </w:pPr>
      <w:rPr>
        <w:rFonts w:ascii="Arial" w:hAnsi="Arial" w:hint="default"/>
      </w:rPr>
    </w:lvl>
    <w:lvl w:ilvl="2" w:tplc="92FC33BA" w:tentative="1">
      <w:start w:val="1"/>
      <w:numFmt w:val="bullet"/>
      <w:lvlText w:val="•"/>
      <w:lvlJc w:val="left"/>
      <w:pPr>
        <w:tabs>
          <w:tab w:val="num" w:pos="2160"/>
        </w:tabs>
        <w:ind w:left="2160" w:hanging="360"/>
      </w:pPr>
      <w:rPr>
        <w:rFonts w:ascii="Arial" w:hAnsi="Arial" w:hint="default"/>
      </w:rPr>
    </w:lvl>
    <w:lvl w:ilvl="3" w:tplc="BED22334" w:tentative="1">
      <w:start w:val="1"/>
      <w:numFmt w:val="bullet"/>
      <w:lvlText w:val="•"/>
      <w:lvlJc w:val="left"/>
      <w:pPr>
        <w:tabs>
          <w:tab w:val="num" w:pos="2880"/>
        </w:tabs>
        <w:ind w:left="2880" w:hanging="360"/>
      </w:pPr>
      <w:rPr>
        <w:rFonts w:ascii="Arial" w:hAnsi="Arial" w:hint="default"/>
      </w:rPr>
    </w:lvl>
    <w:lvl w:ilvl="4" w:tplc="CE94BD36" w:tentative="1">
      <w:start w:val="1"/>
      <w:numFmt w:val="bullet"/>
      <w:lvlText w:val="•"/>
      <w:lvlJc w:val="left"/>
      <w:pPr>
        <w:tabs>
          <w:tab w:val="num" w:pos="3600"/>
        </w:tabs>
        <w:ind w:left="3600" w:hanging="360"/>
      </w:pPr>
      <w:rPr>
        <w:rFonts w:ascii="Arial" w:hAnsi="Arial" w:hint="default"/>
      </w:rPr>
    </w:lvl>
    <w:lvl w:ilvl="5" w:tplc="47B45910" w:tentative="1">
      <w:start w:val="1"/>
      <w:numFmt w:val="bullet"/>
      <w:lvlText w:val="•"/>
      <w:lvlJc w:val="left"/>
      <w:pPr>
        <w:tabs>
          <w:tab w:val="num" w:pos="4320"/>
        </w:tabs>
        <w:ind w:left="4320" w:hanging="360"/>
      </w:pPr>
      <w:rPr>
        <w:rFonts w:ascii="Arial" w:hAnsi="Arial" w:hint="default"/>
      </w:rPr>
    </w:lvl>
    <w:lvl w:ilvl="6" w:tplc="2FAAF4F2" w:tentative="1">
      <w:start w:val="1"/>
      <w:numFmt w:val="bullet"/>
      <w:lvlText w:val="•"/>
      <w:lvlJc w:val="left"/>
      <w:pPr>
        <w:tabs>
          <w:tab w:val="num" w:pos="5040"/>
        </w:tabs>
        <w:ind w:left="5040" w:hanging="360"/>
      </w:pPr>
      <w:rPr>
        <w:rFonts w:ascii="Arial" w:hAnsi="Arial" w:hint="default"/>
      </w:rPr>
    </w:lvl>
    <w:lvl w:ilvl="7" w:tplc="6DEEB98C" w:tentative="1">
      <w:start w:val="1"/>
      <w:numFmt w:val="bullet"/>
      <w:lvlText w:val="•"/>
      <w:lvlJc w:val="left"/>
      <w:pPr>
        <w:tabs>
          <w:tab w:val="num" w:pos="5760"/>
        </w:tabs>
        <w:ind w:left="5760" w:hanging="360"/>
      </w:pPr>
      <w:rPr>
        <w:rFonts w:ascii="Arial" w:hAnsi="Arial" w:hint="default"/>
      </w:rPr>
    </w:lvl>
    <w:lvl w:ilvl="8" w:tplc="D68C495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CEE184F"/>
    <w:multiLevelType w:val="hybridMultilevel"/>
    <w:tmpl w:val="91B8D60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6C93624"/>
    <w:multiLevelType w:val="hybridMultilevel"/>
    <w:tmpl w:val="F4921EE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6" w15:restartNumberingAfterBreak="0">
    <w:nsid w:val="2A9A02C1"/>
    <w:multiLevelType w:val="hybridMultilevel"/>
    <w:tmpl w:val="C9E03F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A30634"/>
    <w:multiLevelType w:val="hybridMultilevel"/>
    <w:tmpl w:val="BCDAA26C"/>
    <w:lvl w:ilvl="0" w:tplc="16C84AB0">
      <w:numFmt w:val="bullet"/>
      <w:lvlText w:val="-"/>
      <w:lvlJc w:val="left"/>
      <w:pPr>
        <w:ind w:left="720" w:hanging="360"/>
      </w:pPr>
      <w:rPr>
        <w:rFonts w:ascii="Montserrat SemiBold" w:eastAsiaTheme="minorEastAsia" w:hAnsi="Montserrat SemiBold"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4F1670B"/>
    <w:multiLevelType w:val="hybridMultilevel"/>
    <w:tmpl w:val="DB90E6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72B14876"/>
    <w:multiLevelType w:val="hybridMultilevel"/>
    <w:tmpl w:val="F9A031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3CE6703"/>
    <w:multiLevelType w:val="hybridMultilevel"/>
    <w:tmpl w:val="61381320"/>
    <w:lvl w:ilvl="0" w:tplc="1994B338">
      <w:start w:val="1"/>
      <w:numFmt w:val="bullet"/>
      <w:lvlText w:val="•"/>
      <w:lvlJc w:val="left"/>
      <w:pPr>
        <w:tabs>
          <w:tab w:val="num" w:pos="720"/>
        </w:tabs>
        <w:ind w:left="720" w:hanging="360"/>
      </w:pPr>
      <w:rPr>
        <w:rFonts w:ascii="Arial" w:hAnsi="Arial" w:hint="default"/>
      </w:rPr>
    </w:lvl>
    <w:lvl w:ilvl="1" w:tplc="E698FC56" w:tentative="1">
      <w:start w:val="1"/>
      <w:numFmt w:val="bullet"/>
      <w:lvlText w:val="•"/>
      <w:lvlJc w:val="left"/>
      <w:pPr>
        <w:tabs>
          <w:tab w:val="num" w:pos="1440"/>
        </w:tabs>
        <w:ind w:left="1440" w:hanging="360"/>
      </w:pPr>
      <w:rPr>
        <w:rFonts w:ascii="Arial" w:hAnsi="Arial" w:hint="default"/>
      </w:rPr>
    </w:lvl>
    <w:lvl w:ilvl="2" w:tplc="07FE0C86" w:tentative="1">
      <w:start w:val="1"/>
      <w:numFmt w:val="bullet"/>
      <w:lvlText w:val="•"/>
      <w:lvlJc w:val="left"/>
      <w:pPr>
        <w:tabs>
          <w:tab w:val="num" w:pos="2160"/>
        </w:tabs>
        <w:ind w:left="2160" w:hanging="360"/>
      </w:pPr>
      <w:rPr>
        <w:rFonts w:ascii="Arial" w:hAnsi="Arial" w:hint="default"/>
      </w:rPr>
    </w:lvl>
    <w:lvl w:ilvl="3" w:tplc="D7DA48E4" w:tentative="1">
      <w:start w:val="1"/>
      <w:numFmt w:val="bullet"/>
      <w:lvlText w:val="•"/>
      <w:lvlJc w:val="left"/>
      <w:pPr>
        <w:tabs>
          <w:tab w:val="num" w:pos="2880"/>
        </w:tabs>
        <w:ind w:left="2880" w:hanging="360"/>
      </w:pPr>
      <w:rPr>
        <w:rFonts w:ascii="Arial" w:hAnsi="Arial" w:hint="default"/>
      </w:rPr>
    </w:lvl>
    <w:lvl w:ilvl="4" w:tplc="B2387FFE" w:tentative="1">
      <w:start w:val="1"/>
      <w:numFmt w:val="bullet"/>
      <w:lvlText w:val="•"/>
      <w:lvlJc w:val="left"/>
      <w:pPr>
        <w:tabs>
          <w:tab w:val="num" w:pos="3600"/>
        </w:tabs>
        <w:ind w:left="3600" w:hanging="360"/>
      </w:pPr>
      <w:rPr>
        <w:rFonts w:ascii="Arial" w:hAnsi="Arial" w:hint="default"/>
      </w:rPr>
    </w:lvl>
    <w:lvl w:ilvl="5" w:tplc="9A52B322" w:tentative="1">
      <w:start w:val="1"/>
      <w:numFmt w:val="bullet"/>
      <w:lvlText w:val="•"/>
      <w:lvlJc w:val="left"/>
      <w:pPr>
        <w:tabs>
          <w:tab w:val="num" w:pos="4320"/>
        </w:tabs>
        <w:ind w:left="4320" w:hanging="360"/>
      </w:pPr>
      <w:rPr>
        <w:rFonts w:ascii="Arial" w:hAnsi="Arial" w:hint="default"/>
      </w:rPr>
    </w:lvl>
    <w:lvl w:ilvl="6" w:tplc="91A27E1E" w:tentative="1">
      <w:start w:val="1"/>
      <w:numFmt w:val="bullet"/>
      <w:lvlText w:val="•"/>
      <w:lvlJc w:val="left"/>
      <w:pPr>
        <w:tabs>
          <w:tab w:val="num" w:pos="5040"/>
        </w:tabs>
        <w:ind w:left="5040" w:hanging="360"/>
      </w:pPr>
      <w:rPr>
        <w:rFonts w:ascii="Arial" w:hAnsi="Arial" w:hint="default"/>
      </w:rPr>
    </w:lvl>
    <w:lvl w:ilvl="7" w:tplc="D1809636" w:tentative="1">
      <w:start w:val="1"/>
      <w:numFmt w:val="bullet"/>
      <w:lvlText w:val="•"/>
      <w:lvlJc w:val="left"/>
      <w:pPr>
        <w:tabs>
          <w:tab w:val="num" w:pos="5760"/>
        </w:tabs>
        <w:ind w:left="5760" w:hanging="360"/>
      </w:pPr>
      <w:rPr>
        <w:rFonts w:ascii="Arial" w:hAnsi="Arial" w:hint="default"/>
      </w:rPr>
    </w:lvl>
    <w:lvl w:ilvl="8" w:tplc="333AA54A" w:tentative="1">
      <w:start w:val="1"/>
      <w:numFmt w:val="bullet"/>
      <w:lvlText w:val="•"/>
      <w:lvlJc w:val="left"/>
      <w:pPr>
        <w:tabs>
          <w:tab w:val="num" w:pos="6480"/>
        </w:tabs>
        <w:ind w:left="6480" w:hanging="360"/>
      </w:pPr>
      <w:rPr>
        <w:rFonts w:ascii="Arial" w:hAnsi="Arial" w:hint="default"/>
      </w:rPr>
    </w:lvl>
  </w:abstractNum>
  <w:num w:numId="1" w16cid:durableId="674697050">
    <w:abstractNumId w:val="10"/>
  </w:num>
  <w:num w:numId="2" w16cid:durableId="1015762728">
    <w:abstractNumId w:val="0"/>
  </w:num>
  <w:num w:numId="3" w16cid:durableId="1351687322">
    <w:abstractNumId w:val="2"/>
  </w:num>
  <w:num w:numId="4" w16cid:durableId="1081758603">
    <w:abstractNumId w:val="4"/>
  </w:num>
  <w:num w:numId="5" w16cid:durableId="367068944">
    <w:abstractNumId w:val="6"/>
  </w:num>
  <w:num w:numId="6" w16cid:durableId="1806770664">
    <w:abstractNumId w:val="5"/>
  </w:num>
  <w:num w:numId="7" w16cid:durableId="1138063494">
    <w:abstractNumId w:val="3"/>
  </w:num>
  <w:num w:numId="8" w16cid:durableId="2005013657">
    <w:abstractNumId w:val="7"/>
  </w:num>
  <w:num w:numId="9" w16cid:durableId="705644340">
    <w:abstractNumId w:val="8"/>
  </w:num>
  <w:num w:numId="10" w16cid:durableId="334302698">
    <w:abstractNumId w:val="11"/>
  </w:num>
  <w:num w:numId="11" w16cid:durableId="441536289">
    <w:abstractNumId w:val="1"/>
  </w:num>
  <w:num w:numId="12" w16cid:durableId="630788407">
    <w:abstractNumId w:val="12"/>
  </w:num>
  <w:num w:numId="13" w16cid:durableId="1656638613">
    <w:abstractNumId w:val="9"/>
  </w:num>
  <w:num w:numId="14" w16cid:durableId="10326076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13D11"/>
    <w:rsid w:val="00020A90"/>
    <w:rsid w:val="00021180"/>
    <w:rsid w:val="000246E5"/>
    <w:rsid w:val="00025794"/>
    <w:rsid w:val="00026C7D"/>
    <w:rsid w:val="00066608"/>
    <w:rsid w:val="00066E0C"/>
    <w:rsid w:val="00070CAE"/>
    <w:rsid w:val="000723DD"/>
    <w:rsid w:val="00084879"/>
    <w:rsid w:val="00092D3E"/>
    <w:rsid w:val="00097FF9"/>
    <w:rsid w:val="000A3F50"/>
    <w:rsid w:val="000B3516"/>
    <w:rsid w:val="000B46BC"/>
    <w:rsid w:val="000C2D64"/>
    <w:rsid w:val="000D0A5D"/>
    <w:rsid w:val="000D0C29"/>
    <w:rsid w:val="000D31E3"/>
    <w:rsid w:val="000D3FF8"/>
    <w:rsid w:val="000E030D"/>
    <w:rsid w:val="000E27B9"/>
    <w:rsid w:val="000E7A1B"/>
    <w:rsid w:val="000E7B12"/>
    <w:rsid w:val="000F143D"/>
    <w:rsid w:val="00101B9E"/>
    <w:rsid w:val="001033B9"/>
    <w:rsid w:val="00103ADF"/>
    <w:rsid w:val="00104AEF"/>
    <w:rsid w:val="00105FC5"/>
    <w:rsid w:val="00116297"/>
    <w:rsid w:val="00117072"/>
    <w:rsid w:val="00117E31"/>
    <w:rsid w:val="0012483B"/>
    <w:rsid w:val="00134167"/>
    <w:rsid w:val="00134CCA"/>
    <w:rsid w:val="00136980"/>
    <w:rsid w:val="00141F2E"/>
    <w:rsid w:val="001437F9"/>
    <w:rsid w:val="00161B35"/>
    <w:rsid w:val="00170F07"/>
    <w:rsid w:val="00173F73"/>
    <w:rsid w:val="0017773D"/>
    <w:rsid w:val="00180DFF"/>
    <w:rsid w:val="00182135"/>
    <w:rsid w:val="00182AF5"/>
    <w:rsid w:val="00190136"/>
    <w:rsid w:val="001B06E8"/>
    <w:rsid w:val="001C022D"/>
    <w:rsid w:val="001C3BA0"/>
    <w:rsid w:val="001D1C79"/>
    <w:rsid w:val="001D45E6"/>
    <w:rsid w:val="001E0551"/>
    <w:rsid w:val="001E0F81"/>
    <w:rsid w:val="001E3017"/>
    <w:rsid w:val="001E3C07"/>
    <w:rsid w:val="001E65B8"/>
    <w:rsid w:val="001F13F6"/>
    <w:rsid w:val="00201CC3"/>
    <w:rsid w:val="00205034"/>
    <w:rsid w:val="00207A2D"/>
    <w:rsid w:val="00212B06"/>
    <w:rsid w:val="00213C3B"/>
    <w:rsid w:val="00216DED"/>
    <w:rsid w:val="0021739A"/>
    <w:rsid w:val="00234CE2"/>
    <w:rsid w:val="00235F5F"/>
    <w:rsid w:val="00240E30"/>
    <w:rsid w:val="00253115"/>
    <w:rsid w:val="002544E0"/>
    <w:rsid w:val="0026791C"/>
    <w:rsid w:val="00276557"/>
    <w:rsid w:val="00277E7E"/>
    <w:rsid w:val="00285E86"/>
    <w:rsid w:val="0029493B"/>
    <w:rsid w:val="002A3076"/>
    <w:rsid w:val="002A6377"/>
    <w:rsid w:val="002C0B84"/>
    <w:rsid w:val="002D75C9"/>
    <w:rsid w:val="002E3BC8"/>
    <w:rsid w:val="002E4C60"/>
    <w:rsid w:val="00301A0E"/>
    <w:rsid w:val="00313CCC"/>
    <w:rsid w:val="00314835"/>
    <w:rsid w:val="00315AAC"/>
    <w:rsid w:val="00324136"/>
    <w:rsid w:val="0034493B"/>
    <w:rsid w:val="0034573E"/>
    <w:rsid w:val="0034703E"/>
    <w:rsid w:val="003544B2"/>
    <w:rsid w:val="00365F3B"/>
    <w:rsid w:val="00394D66"/>
    <w:rsid w:val="00396285"/>
    <w:rsid w:val="003A7B7E"/>
    <w:rsid w:val="003B2211"/>
    <w:rsid w:val="003B7132"/>
    <w:rsid w:val="003B730B"/>
    <w:rsid w:val="003C287D"/>
    <w:rsid w:val="003C57C0"/>
    <w:rsid w:val="003D5417"/>
    <w:rsid w:val="003D5F76"/>
    <w:rsid w:val="003E0C89"/>
    <w:rsid w:val="003E4C3F"/>
    <w:rsid w:val="003E7089"/>
    <w:rsid w:val="003F1DDC"/>
    <w:rsid w:val="003F41EE"/>
    <w:rsid w:val="003F50AB"/>
    <w:rsid w:val="0040137C"/>
    <w:rsid w:val="00405764"/>
    <w:rsid w:val="00413094"/>
    <w:rsid w:val="00414734"/>
    <w:rsid w:val="00420FF2"/>
    <w:rsid w:val="00421AC3"/>
    <w:rsid w:val="0043350F"/>
    <w:rsid w:val="00441785"/>
    <w:rsid w:val="00447ADC"/>
    <w:rsid w:val="00447B80"/>
    <w:rsid w:val="0045011E"/>
    <w:rsid w:val="00467062"/>
    <w:rsid w:val="00475865"/>
    <w:rsid w:val="00480DA4"/>
    <w:rsid w:val="004856FF"/>
    <w:rsid w:val="00487CF9"/>
    <w:rsid w:val="00492500"/>
    <w:rsid w:val="00492F1E"/>
    <w:rsid w:val="0049737D"/>
    <w:rsid w:val="004A1648"/>
    <w:rsid w:val="004A2B35"/>
    <w:rsid w:val="004A4328"/>
    <w:rsid w:val="004B1288"/>
    <w:rsid w:val="004B52EA"/>
    <w:rsid w:val="004C5BEC"/>
    <w:rsid w:val="004C7A4E"/>
    <w:rsid w:val="004D292A"/>
    <w:rsid w:val="004D36FD"/>
    <w:rsid w:val="004F1DF1"/>
    <w:rsid w:val="004F6150"/>
    <w:rsid w:val="004F694D"/>
    <w:rsid w:val="005007CC"/>
    <w:rsid w:val="005165C5"/>
    <w:rsid w:val="00523401"/>
    <w:rsid w:val="00525DD4"/>
    <w:rsid w:val="00533F86"/>
    <w:rsid w:val="00535E85"/>
    <w:rsid w:val="00551FB2"/>
    <w:rsid w:val="00552D7F"/>
    <w:rsid w:val="00557F1C"/>
    <w:rsid w:val="00570363"/>
    <w:rsid w:val="0058213B"/>
    <w:rsid w:val="0058615C"/>
    <w:rsid w:val="0059232B"/>
    <w:rsid w:val="00594C4A"/>
    <w:rsid w:val="005950B0"/>
    <w:rsid w:val="00597123"/>
    <w:rsid w:val="00597889"/>
    <w:rsid w:val="005B5F28"/>
    <w:rsid w:val="005B73A4"/>
    <w:rsid w:val="005D622E"/>
    <w:rsid w:val="005E61D2"/>
    <w:rsid w:val="005F7946"/>
    <w:rsid w:val="00606BA6"/>
    <w:rsid w:val="00612273"/>
    <w:rsid w:val="00616F7C"/>
    <w:rsid w:val="00620721"/>
    <w:rsid w:val="006324C3"/>
    <w:rsid w:val="006326AF"/>
    <w:rsid w:val="00640188"/>
    <w:rsid w:val="0064451F"/>
    <w:rsid w:val="00651342"/>
    <w:rsid w:val="006922A2"/>
    <w:rsid w:val="006A35FF"/>
    <w:rsid w:val="006A4065"/>
    <w:rsid w:val="006A7715"/>
    <w:rsid w:val="006C2855"/>
    <w:rsid w:val="006C546B"/>
    <w:rsid w:val="006E63FF"/>
    <w:rsid w:val="006E6697"/>
    <w:rsid w:val="006E6723"/>
    <w:rsid w:val="006F0643"/>
    <w:rsid w:val="006F7D2E"/>
    <w:rsid w:val="00700D78"/>
    <w:rsid w:val="00706951"/>
    <w:rsid w:val="007311C7"/>
    <w:rsid w:val="00734F5B"/>
    <w:rsid w:val="00740508"/>
    <w:rsid w:val="00740C39"/>
    <w:rsid w:val="0074651B"/>
    <w:rsid w:val="007526A9"/>
    <w:rsid w:val="00765F23"/>
    <w:rsid w:val="0076661C"/>
    <w:rsid w:val="0076798C"/>
    <w:rsid w:val="007734B4"/>
    <w:rsid w:val="007900F5"/>
    <w:rsid w:val="007949F8"/>
    <w:rsid w:val="00796F7C"/>
    <w:rsid w:val="007A0867"/>
    <w:rsid w:val="007A3B8B"/>
    <w:rsid w:val="007A5C1B"/>
    <w:rsid w:val="007B3E21"/>
    <w:rsid w:val="007C0A97"/>
    <w:rsid w:val="007C0D46"/>
    <w:rsid w:val="007D6353"/>
    <w:rsid w:val="007D6ACE"/>
    <w:rsid w:val="007D7A6B"/>
    <w:rsid w:val="007E5E9D"/>
    <w:rsid w:val="00804EA2"/>
    <w:rsid w:val="008115C7"/>
    <w:rsid w:val="00821E5E"/>
    <w:rsid w:val="00835E03"/>
    <w:rsid w:val="00846808"/>
    <w:rsid w:val="00846DDD"/>
    <w:rsid w:val="00851F24"/>
    <w:rsid w:val="00854545"/>
    <w:rsid w:val="0085639E"/>
    <w:rsid w:val="0085739C"/>
    <w:rsid w:val="008634E8"/>
    <w:rsid w:val="00864696"/>
    <w:rsid w:val="0088769E"/>
    <w:rsid w:val="00894BDC"/>
    <w:rsid w:val="008A5F8D"/>
    <w:rsid w:val="008A7E6D"/>
    <w:rsid w:val="008A7E73"/>
    <w:rsid w:val="008B227A"/>
    <w:rsid w:val="008B35F2"/>
    <w:rsid w:val="008B7FED"/>
    <w:rsid w:val="008C0E11"/>
    <w:rsid w:val="008C72E4"/>
    <w:rsid w:val="008C7483"/>
    <w:rsid w:val="008D04F5"/>
    <w:rsid w:val="008D1977"/>
    <w:rsid w:val="008D1BBB"/>
    <w:rsid w:val="008D6F59"/>
    <w:rsid w:val="008D73E5"/>
    <w:rsid w:val="008E3C1E"/>
    <w:rsid w:val="008E6C6F"/>
    <w:rsid w:val="008F7513"/>
    <w:rsid w:val="008F7D2E"/>
    <w:rsid w:val="009075A9"/>
    <w:rsid w:val="00911725"/>
    <w:rsid w:val="009134E7"/>
    <w:rsid w:val="00925422"/>
    <w:rsid w:val="00927E53"/>
    <w:rsid w:val="00934404"/>
    <w:rsid w:val="00947795"/>
    <w:rsid w:val="009521EB"/>
    <w:rsid w:val="00976C62"/>
    <w:rsid w:val="00976F6C"/>
    <w:rsid w:val="00984A99"/>
    <w:rsid w:val="009A0255"/>
    <w:rsid w:val="009A2B42"/>
    <w:rsid w:val="009A786C"/>
    <w:rsid w:val="009A7E9E"/>
    <w:rsid w:val="009B5B37"/>
    <w:rsid w:val="009B73F8"/>
    <w:rsid w:val="009C5B21"/>
    <w:rsid w:val="009D0F24"/>
    <w:rsid w:val="009D6812"/>
    <w:rsid w:val="009D77DD"/>
    <w:rsid w:val="009E0D3E"/>
    <w:rsid w:val="009E2EA5"/>
    <w:rsid w:val="009E7515"/>
    <w:rsid w:val="009F1401"/>
    <w:rsid w:val="009F1919"/>
    <w:rsid w:val="009F3BB8"/>
    <w:rsid w:val="009F7EDC"/>
    <w:rsid w:val="00A002DA"/>
    <w:rsid w:val="00A00A4F"/>
    <w:rsid w:val="00A07717"/>
    <w:rsid w:val="00A11108"/>
    <w:rsid w:val="00A21275"/>
    <w:rsid w:val="00A24B0C"/>
    <w:rsid w:val="00A3098D"/>
    <w:rsid w:val="00A312C1"/>
    <w:rsid w:val="00A3322D"/>
    <w:rsid w:val="00A36835"/>
    <w:rsid w:val="00A42DA2"/>
    <w:rsid w:val="00A52A2C"/>
    <w:rsid w:val="00A610E4"/>
    <w:rsid w:val="00A6682C"/>
    <w:rsid w:val="00A70173"/>
    <w:rsid w:val="00A8241A"/>
    <w:rsid w:val="00A8701B"/>
    <w:rsid w:val="00A91C03"/>
    <w:rsid w:val="00A921C7"/>
    <w:rsid w:val="00A95CEE"/>
    <w:rsid w:val="00A97489"/>
    <w:rsid w:val="00AA0DE7"/>
    <w:rsid w:val="00AA7F67"/>
    <w:rsid w:val="00AB1FC9"/>
    <w:rsid w:val="00AB43BB"/>
    <w:rsid w:val="00AB78BA"/>
    <w:rsid w:val="00AD2EFA"/>
    <w:rsid w:val="00AD3302"/>
    <w:rsid w:val="00AD578E"/>
    <w:rsid w:val="00AF21BD"/>
    <w:rsid w:val="00AF3D90"/>
    <w:rsid w:val="00AF5AA1"/>
    <w:rsid w:val="00AF6AF2"/>
    <w:rsid w:val="00B012D8"/>
    <w:rsid w:val="00B0266F"/>
    <w:rsid w:val="00B02A37"/>
    <w:rsid w:val="00B04341"/>
    <w:rsid w:val="00B14A01"/>
    <w:rsid w:val="00B22436"/>
    <w:rsid w:val="00B26078"/>
    <w:rsid w:val="00B36690"/>
    <w:rsid w:val="00B37247"/>
    <w:rsid w:val="00B45C68"/>
    <w:rsid w:val="00B511AB"/>
    <w:rsid w:val="00B62DEC"/>
    <w:rsid w:val="00B719F4"/>
    <w:rsid w:val="00B76A8F"/>
    <w:rsid w:val="00B846C5"/>
    <w:rsid w:val="00B96FEA"/>
    <w:rsid w:val="00BA0C1C"/>
    <w:rsid w:val="00BA322B"/>
    <w:rsid w:val="00BA3537"/>
    <w:rsid w:val="00BA6CB5"/>
    <w:rsid w:val="00BA7E8C"/>
    <w:rsid w:val="00BB23D4"/>
    <w:rsid w:val="00BD47A0"/>
    <w:rsid w:val="00BE1FD9"/>
    <w:rsid w:val="00BE7230"/>
    <w:rsid w:val="00BF1BF1"/>
    <w:rsid w:val="00C02B9D"/>
    <w:rsid w:val="00C05FBC"/>
    <w:rsid w:val="00C1108B"/>
    <w:rsid w:val="00C240CC"/>
    <w:rsid w:val="00C2790C"/>
    <w:rsid w:val="00C42516"/>
    <w:rsid w:val="00C46FD4"/>
    <w:rsid w:val="00C70AB9"/>
    <w:rsid w:val="00C760F2"/>
    <w:rsid w:val="00C814E1"/>
    <w:rsid w:val="00C82787"/>
    <w:rsid w:val="00C838AD"/>
    <w:rsid w:val="00C904CA"/>
    <w:rsid w:val="00C96A31"/>
    <w:rsid w:val="00C97DD4"/>
    <w:rsid w:val="00CA14A6"/>
    <w:rsid w:val="00CA684A"/>
    <w:rsid w:val="00CC1EB4"/>
    <w:rsid w:val="00CC78E7"/>
    <w:rsid w:val="00CE46B3"/>
    <w:rsid w:val="00CE5528"/>
    <w:rsid w:val="00CF1049"/>
    <w:rsid w:val="00D05064"/>
    <w:rsid w:val="00D15B99"/>
    <w:rsid w:val="00D17C07"/>
    <w:rsid w:val="00D26E81"/>
    <w:rsid w:val="00D32FBC"/>
    <w:rsid w:val="00D40026"/>
    <w:rsid w:val="00D44587"/>
    <w:rsid w:val="00D44BE8"/>
    <w:rsid w:val="00D44F71"/>
    <w:rsid w:val="00D470EE"/>
    <w:rsid w:val="00D50449"/>
    <w:rsid w:val="00D52EAC"/>
    <w:rsid w:val="00D5407A"/>
    <w:rsid w:val="00D55821"/>
    <w:rsid w:val="00D60D3B"/>
    <w:rsid w:val="00D62757"/>
    <w:rsid w:val="00D75692"/>
    <w:rsid w:val="00D9021C"/>
    <w:rsid w:val="00DA34EB"/>
    <w:rsid w:val="00DB2515"/>
    <w:rsid w:val="00DB431D"/>
    <w:rsid w:val="00DB75A7"/>
    <w:rsid w:val="00DC0D71"/>
    <w:rsid w:val="00DC24D3"/>
    <w:rsid w:val="00DD09DD"/>
    <w:rsid w:val="00DD161D"/>
    <w:rsid w:val="00DD2F9F"/>
    <w:rsid w:val="00DD57B1"/>
    <w:rsid w:val="00DE3256"/>
    <w:rsid w:val="00DE571C"/>
    <w:rsid w:val="00DF33EF"/>
    <w:rsid w:val="00DF5AF5"/>
    <w:rsid w:val="00E16AFE"/>
    <w:rsid w:val="00E2577B"/>
    <w:rsid w:val="00E40851"/>
    <w:rsid w:val="00E415EE"/>
    <w:rsid w:val="00E43722"/>
    <w:rsid w:val="00E4699A"/>
    <w:rsid w:val="00E47FEA"/>
    <w:rsid w:val="00E53148"/>
    <w:rsid w:val="00E5340A"/>
    <w:rsid w:val="00E8363D"/>
    <w:rsid w:val="00E87CC7"/>
    <w:rsid w:val="00E92773"/>
    <w:rsid w:val="00E93A57"/>
    <w:rsid w:val="00E9508D"/>
    <w:rsid w:val="00E973DA"/>
    <w:rsid w:val="00EA04A6"/>
    <w:rsid w:val="00EA2032"/>
    <w:rsid w:val="00EB0E56"/>
    <w:rsid w:val="00EB35FF"/>
    <w:rsid w:val="00EC4EF1"/>
    <w:rsid w:val="00EC4F31"/>
    <w:rsid w:val="00ED190E"/>
    <w:rsid w:val="00ED319F"/>
    <w:rsid w:val="00ED36BB"/>
    <w:rsid w:val="00ED3A68"/>
    <w:rsid w:val="00ED77E3"/>
    <w:rsid w:val="00EE0392"/>
    <w:rsid w:val="00F02900"/>
    <w:rsid w:val="00F0298C"/>
    <w:rsid w:val="00F03B6E"/>
    <w:rsid w:val="00F0451C"/>
    <w:rsid w:val="00F0713B"/>
    <w:rsid w:val="00F15D8A"/>
    <w:rsid w:val="00F2342F"/>
    <w:rsid w:val="00F2397E"/>
    <w:rsid w:val="00F350A8"/>
    <w:rsid w:val="00F43453"/>
    <w:rsid w:val="00F44F3C"/>
    <w:rsid w:val="00F64E45"/>
    <w:rsid w:val="00F6777B"/>
    <w:rsid w:val="00F704B1"/>
    <w:rsid w:val="00F72892"/>
    <w:rsid w:val="00F74F33"/>
    <w:rsid w:val="00F8069B"/>
    <w:rsid w:val="00F82707"/>
    <w:rsid w:val="00F8492A"/>
    <w:rsid w:val="00F94136"/>
    <w:rsid w:val="00F945A2"/>
    <w:rsid w:val="00F962CC"/>
    <w:rsid w:val="00F962FC"/>
    <w:rsid w:val="00FA681B"/>
    <w:rsid w:val="00FA7C43"/>
    <w:rsid w:val="00FB48B5"/>
    <w:rsid w:val="00FC3196"/>
    <w:rsid w:val="00FC58A1"/>
    <w:rsid w:val="00FD2D09"/>
    <w:rsid w:val="00FD5D73"/>
    <w:rsid w:val="00FD7BD1"/>
    <w:rsid w:val="00FE0DCB"/>
    <w:rsid w:val="00FE6BF0"/>
    <w:rsid w:val="00FE731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D2DE5172-7BE6-4BD5-9890-EEB7B642E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semiHidden/>
    <w:unhideWhenUsed/>
    <w:rsid w:val="0040137C"/>
    <w:rPr>
      <w:color w:val="0000FF" w:themeColor="hyperlink"/>
      <w:u w:val="single"/>
    </w:rPr>
  </w:style>
  <w:style w:type="character" w:styleId="nfasis">
    <w:name w:val="Emphasis"/>
    <w:basedOn w:val="Fuentedeprrafopredeter"/>
    <w:uiPriority w:val="20"/>
    <w:qFormat/>
    <w:rsid w:val="00205034"/>
    <w:rPr>
      <w:i/>
      <w:iCs/>
    </w:rPr>
  </w:style>
  <w:style w:type="character" w:customStyle="1" w:styleId="hgkelc">
    <w:name w:val="hgkelc"/>
    <w:basedOn w:val="Fuentedeprrafopredeter"/>
    <w:rsid w:val="001437F9"/>
  </w:style>
  <w:style w:type="paragraph" w:customStyle="1" w:styleId="Default">
    <w:name w:val="Default"/>
    <w:rsid w:val="003B2211"/>
    <w:pPr>
      <w:autoSpaceDE w:val="0"/>
      <w:autoSpaceDN w:val="0"/>
      <w:adjustRightInd w:val="0"/>
      <w:spacing w:after="0" w:line="240" w:lineRule="auto"/>
    </w:pPr>
    <w:rPr>
      <w:rFonts w:ascii="Montserrat" w:hAnsi="Montserrat" w:cs="Montserra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17842203">
      <w:bodyDiv w:val="1"/>
      <w:marLeft w:val="0"/>
      <w:marRight w:val="0"/>
      <w:marTop w:val="0"/>
      <w:marBottom w:val="0"/>
      <w:divBdr>
        <w:top w:val="none" w:sz="0" w:space="0" w:color="auto"/>
        <w:left w:val="none" w:sz="0" w:space="0" w:color="auto"/>
        <w:bottom w:val="none" w:sz="0" w:space="0" w:color="auto"/>
        <w:right w:val="none" w:sz="0" w:space="0" w:color="auto"/>
      </w:divBdr>
      <w:divsChild>
        <w:div w:id="140078596">
          <w:marLeft w:val="274"/>
          <w:marRight w:val="0"/>
          <w:marTop w:val="0"/>
          <w:marBottom w:val="0"/>
          <w:divBdr>
            <w:top w:val="none" w:sz="0" w:space="0" w:color="auto"/>
            <w:left w:val="none" w:sz="0" w:space="0" w:color="auto"/>
            <w:bottom w:val="none" w:sz="0" w:space="0" w:color="auto"/>
            <w:right w:val="none" w:sz="0" w:space="0" w:color="auto"/>
          </w:divBdr>
        </w:div>
        <w:div w:id="974409524">
          <w:marLeft w:val="274"/>
          <w:marRight w:val="0"/>
          <w:marTop w:val="0"/>
          <w:marBottom w:val="0"/>
          <w:divBdr>
            <w:top w:val="none" w:sz="0" w:space="0" w:color="auto"/>
            <w:left w:val="none" w:sz="0" w:space="0" w:color="auto"/>
            <w:bottom w:val="none" w:sz="0" w:space="0" w:color="auto"/>
            <w:right w:val="none" w:sz="0" w:space="0" w:color="auto"/>
          </w:divBdr>
        </w:div>
        <w:div w:id="2024277428">
          <w:marLeft w:val="274"/>
          <w:marRight w:val="0"/>
          <w:marTop w:val="0"/>
          <w:marBottom w:val="0"/>
          <w:divBdr>
            <w:top w:val="none" w:sz="0" w:space="0" w:color="auto"/>
            <w:left w:val="none" w:sz="0" w:space="0" w:color="auto"/>
            <w:bottom w:val="none" w:sz="0" w:space="0" w:color="auto"/>
            <w:right w:val="none" w:sz="0" w:space="0" w:color="auto"/>
          </w:divBdr>
        </w:div>
        <w:div w:id="10691036">
          <w:marLeft w:val="274"/>
          <w:marRight w:val="0"/>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613362279">
      <w:bodyDiv w:val="1"/>
      <w:marLeft w:val="0"/>
      <w:marRight w:val="0"/>
      <w:marTop w:val="0"/>
      <w:marBottom w:val="0"/>
      <w:divBdr>
        <w:top w:val="none" w:sz="0" w:space="0" w:color="auto"/>
        <w:left w:val="none" w:sz="0" w:space="0" w:color="auto"/>
        <w:bottom w:val="none" w:sz="0" w:space="0" w:color="auto"/>
        <w:right w:val="none" w:sz="0" w:space="0" w:color="auto"/>
      </w:divBdr>
    </w:div>
    <w:div w:id="1074864192">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486315323">
      <w:bodyDiv w:val="1"/>
      <w:marLeft w:val="0"/>
      <w:marRight w:val="0"/>
      <w:marTop w:val="0"/>
      <w:marBottom w:val="0"/>
      <w:divBdr>
        <w:top w:val="none" w:sz="0" w:space="0" w:color="auto"/>
        <w:left w:val="none" w:sz="0" w:space="0" w:color="auto"/>
        <w:bottom w:val="none" w:sz="0" w:space="0" w:color="auto"/>
        <w:right w:val="none" w:sz="0" w:space="0" w:color="auto"/>
      </w:divBdr>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107992563">
      <w:bodyDiv w:val="1"/>
      <w:marLeft w:val="0"/>
      <w:marRight w:val="0"/>
      <w:marTop w:val="0"/>
      <w:marBottom w:val="0"/>
      <w:divBdr>
        <w:top w:val="none" w:sz="0" w:space="0" w:color="auto"/>
        <w:left w:val="none" w:sz="0" w:space="0" w:color="auto"/>
        <w:bottom w:val="none" w:sz="0" w:space="0" w:color="auto"/>
        <w:right w:val="none" w:sz="0" w:space="0" w:color="auto"/>
      </w:divBdr>
      <w:divsChild>
        <w:div w:id="784152263">
          <w:marLeft w:val="547"/>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87CC81D0-2778-4B5D-AC5F-9FE07D6E6E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342</Words>
  <Characters>1886</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Eloy Rodriguez Dorantes</dc:creator>
  <cp:lastModifiedBy>Sala de prensa IMSS</cp:lastModifiedBy>
  <cp:revision>2</cp:revision>
  <cp:lastPrinted>2022-11-11T00:48:00Z</cp:lastPrinted>
  <dcterms:created xsi:type="dcterms:W3CDTF">2022-11-11T17:47:00Z</dcterms:created>
  <dcterms:modified xsi:type="dcterms:W3CDTF">2022-11-11T17:47:00Z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