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154E" w14:textId="6E2D103F" w:rsidR="00385E11" w:rsidRDefault="00385E11" w:rsidP="00565AAE">
      <w:pPr>
        <w:pStyle w:val="Sinespaciado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Ciudad de México, </w:t>
      </w:r>
      <w:r w:rsidR="003E7FE7">
        <w:rPr>
          <w:lang w:val="es-ES"/>
        </w:rPr>
        <w:t>lunes 29</w:t>
      </w:r>
      <w:r w:rsidR="00E24C3F">
        <w:rPr>
          <w:lang w:val="es-ES"/>
        </w:rPr>
        <w:t xml:space="preserve"> </w:t>
      </w:r>
      <w:r>
        <w:rPr>
          <w:lang w:val="es-ES"/>
        </w:rPr>
        <w:t>de noviembre de 2021.</w:t>
      </w:r>
    </w:p>
    <w:p w14:paraId="73211C7C" w14:textId="395BF4AC" w:rsidR="00385E11" w:rsidRDefault="00385E11" w:rsidP="00385E11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3E7FE7">
        <w:rPr>
          <w:rFonts w:ascii="Montserrat Light" w:hAnsi="Montserrat Light" w:cs="Arial"/>
          <w:sz w:val="24"/>
          <w:szCs w:val="24"/>
          <w:lang w:val="es-ES"/>
        </w:rPr>
        <w:t>538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584EC85E" w14:textId="77777777" w:rsidR="00385E11" w:rsidRDefault="00385E11" w:rsidP="00385E1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16999C9" w14:textId="77777777" w:rsidR="00385E11" w:rsidRDefault="00385E11" w:rsidP="00385E11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2B3D937B" w14:textId="77777777" w:rsidR="00385E11" w:rsidRDefault="00385E11" w:rsidP="00385E11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</w:p>
    <w:p w14:paraId="3A551A3E" w14:textId="732EA068" w:rsidR="00C959BE" w:rsidRDefault="00C959BE" w:rsidP="00C959BE">
      <w:pPr>
        <w:spacing w:after="0" w:line="240" w:lineRule="auto"/>
        <w:jc w:val="center"/>
        <w:rPr>
          <w:rFonts w:ascii="Montserrat Light" w:hAnsi="Montserrat Light"/>
          <w:b/>
          <w:sz w:val="28"/>
          <w:lang w:val="es-ES"/>
        </w:rPr>
      </w:pPr>
      <w:r w:rsidRPr="00090DC7">
        <w:rPr>
          <w:rFonts w:ascii="Montserrat Light" w:hAnsi="Montserrat Light"/>
          <w:b/>
          <w:sz w:val="28"/>
          <w:lang w:val="es-ES"/>
        </w:rPr>
        <w:t>Ante mitos y tabúes, IMSS brinda in</w:t>
      </w:r>
      <w:r w:rsidR="00462156" w:rsidRPr="00090DC7">
        <w:rPr>
          <w:rFonts w:ascii="Montserrat Light" w:hAnsi="Montserrat Light"/>
          <w:b/>
          <w:sz w:val="28"/>
          <w:lang w:val="es-ES"/>
        </w:rPr>
        <w:t xml:space="preserve">formación certera y </w:t>
      </w:r>
      <w:r w:rsidR="00554EA4" w:rsidRPr="00090DC7">
        <w:rPr>
          <w:rFonts w:ascii="Montserrat Light" w:hAnsi="Montserrat Light"/>
          <w:b/>
          <w:sz w:val="28"/>
          <w:lang w:val="es-ES"/>
        </w:rPr>
        <w:t>detección i</w:t>
      </w:r>
      <w:r w:rsidR="00462156" w:rsidRPr="00090DC7">
        <w:rPr>
          <w:rFonts w:ascii="Montserrat Light" w:hAnsi="Montserrat Light"/>
          <w:b/>
          <w:sz w:val="28"/>
          <w:lang w:val="es-ES"/>
        </w:rPr>
        <w:t xml:space="preserve">ntegral del </w:t>
      </w:r>
      <w:r w:rsidRPr="00090DC7">
        <w:rPr>
          <w:rFonts w:ascii="Montserrat Light" w:hAnsi="Montserrat Light"/>
          <w:b/>
          <w:sz w:val="28"/>
          <w:lang w:val="es-ES"/>
        </w:rPr>
        <w:t>cáncer de próstata</w:t>
      </w:r>
      <w:r w:rsidR="00554EA4" w:rsidRPr="00090DC7">
        <w:rPr>
          <w:rFonts w:ascii="Montserrat Light" w:hAnsi="Montserrat Light"/>
          <w:b/>
          <w:sz w:val="28"/>
          <w:lang w:val="es-ES"/>
        </w:rPr>
        <w:t xml:space="preserve"> para su diagnóstico tempr</w:t>
      </w:r>
      <w:r w:rsidR="00090DC7">
        <w:rPr>
          <w:rFonts w:ascii="Montserrat Light" w:hAnsi="Montserrat Light"/>
          <w:b/>
          <w:sz w:val="28"/>
          <w:lang w:val="es-ES"/>
        </w:rPr>
        <w:t>ano</w:t>
      </w:r>
    </w:p>
    <w:p w14:paraId="2CA96069" w14:textId="77777777" w:rsidR="00385E11" w:rsidRDefault="00385E11" w:rsidP="00385E11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35618FE2" w14:textId="68F6D90D" w:rsidR="00F675C1" w:rsidRPr="00090DC7" w:rsidRDefault="00FF387F" w:rsidP="00F675C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 w:rsidRPr="00090DC7">
        <w:rPr>
          <w:rFonts w:ascii="Montserrat Light" w:hAnsi="Montserrat Light"/>
          <w:b/>
          <w:szCs w:val="24"/>
          <w:lang w:val="es-ES"/>
        </w:rPr>
        <w:t>Para realizar una evaluación integral es necesario completar tres estudios: cuestionario</w:t>
      </w:r>
      <w:r w:rsidR="00C959BE" w:rsidRPr="00090DC7">
        <w:rPr>
          <w:rFonts w:ascii="Montserrat Light" w:hAnsi="Montserrat Light"/>
          <w:b/>
          <w:szCs w:val="24"/>
          <w:lang w:val="es-ES"/>
        </w:rPr>
        <w:t xml:space="preserve"> de síntomas prostáticos</w:t>
      </w:r>
      <w:r w:rsidRPr="00090DC7">
        <w:rPr>
          <w:rFonts w:ascii="Montserrat Light" w:hAnsi="Montserrat Light"/>
          <w:b/>
          <w:szCs w:val="24"/>
          <w:lang w:val="es-ES"/>
        </w:rPr>
        <w:t xml:space="preserve">, exploración rectal </w:t>
      </w:r>
      <w:r w:rsidR="00C959BE" w:rsidRPr="00090DC7">
        <w:rPr>
          <w:rFonts w:ascii="Montserrat Light" w:hAnsi="Montserrat Light"/>
          <w:b/>
          <w:szCs w:val="24"/>
          <w:lang w:val="es-ES"/>
        </w:rPr>
        <w:t xml:space="preserve">de la próstata </w:t>
      </w:r>
      <w:r w:rsidRPr="00090DC7">
        <w:rPr>
          <w:rFonts w:ascii="Montserrat Light" w:hAnsi="Montserrat Light"/>
          <w:b/>
          <w:szCs w:val="24"/>
          <w:lang w:val="es-ES"/>
        </w:rPr>
        <w:t>y antígeno prostático</w:t>
      </w:r>
      <w:r w:rsidR="00F675C1" w:rsidRPr="00090DC7">
        <w:rPr>
          <w:rFonts w:ascii="Montserrat Light" w:hAnsi="Montserrat Light"/>
          <w:b/>
          <w:szCs w:val="24"/>
          <w:lang w:val="es-ES"/>
        </w:rPr>
        <w:t>.</w:t>
      </w:r>
    </w:p>
    <w:p w14:paraId="78E4601A" w14:textId="510160C4" w:rsidR="00385E11" w:rsidRPr="008631BE" w:rsidRDefault="002C1891" w:rsidP="00385E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  <w:r>
        <w:rPr>
          <w:rFonts w:ascii="Montserrat Light" w:hAnsi="Montserrat Light"/>
          <w:b/>
          <w:lang w:val="es-ES"/>
        </w:rPr>
        <w:t xml:space="preserve">Con </w:t>
      </w:r>
      <w:r w:rsidR="003D0892">
        <w:rPr>
          <w:rFonts w:ascii="Montserrat Light" w:hAnsi="Montserrat Light"/>
          <w:b/>
          <w:lang w:val="es-ES"/>
        </w:rPr>
        <w:t>CHKT en Línea</w:t>
      </w:r>
      <w:r w:rsidR="00090DC7">
        <w:rPr>
          <w:rFonts w:ascii="Montserrat Light" w:hAnsi="Montserrat Light"/>
          <w:b/>
          <w:lang w:val="es-ES"/>
        </w:rPr>
        <w:t>,</w:t>
      </w:r>
      <w:r w:rsidR="003D0892">
        <w:rPr>
          <w:rFonts w:ascii="Montserrat Light" w:hAnsi="Montserrat Light"/>
          <w:b/>
          <w:lang w:val="es-ES"/>
        </w:rPr>
        <w:t xml:space="preserve"> </w:t>
      </w:r>
      <w:r w:rsidR="003D0892" w:rsidRPr="00090DC7">
        <w:rPr>
          <w:rFonts w:ascii="Montserrat Light" w:hAnsi="Montserrat Light"/>
          <w:b/>
          <w:lang w:val="es-ES"/>
        </w:rPr>
        <w:t>la derechohabiencia puede</w:t>
      </w:r>
      <w:r w:rsidR="005C73C9" w:rsidRPr="00090DC7">
        <w:rPr>
          <w:rFonts w:ascii="Montserrat Light" w:hAnsi="Montserrat Light"/>
          <w:b/>
          <w:lang w:val="es-ES"/>
        </w:rPr>
        <w:t xml:space="preserve"> </w:t>
      </w:r>
      <w:r w:rsidR="003D0892" w:rsidRPr="00090DC7">
        <w:rPr>
          <w:rFonts w:ascii="Montserrat Light" w:hAnsi="Montserrat Light"/>
          <w:b/>
          <w:lang w:val="es-ES"/>
        </w:rPr>
        <w:t>conocer si tiene</w:t>
      </w:r>
      <w:r w:rsidR="005C73C9" w:rsidRPr="00090DC7">
        <w:rPr>
          <w:rFonts w:ascii="Montserrat Light" w:hAnsi="Montserrat Light"/>
          <w:b/>
          <w:lang w:val="es-ES"/>
        </w:rPr>
        <w:t xml:space="preserve"> riesgo para desarrollar la enferme</w:t>
      </w:r>
      <w:r w:rsidR="005C73C9">
        <w:rPr>
          <w:rFonts w:ascii="Montserrat Light" w:hAnsi="Montserrat Light"/>
          <w:b/>
          <w:lang w:val="es-ES"/>
        </w:rPr>
        <w:t>dad y generar una cita médica en línea</w:t>
      </w:r>
      <w:r w:rsidR="003D0892">
        <w:rPr>
          <w:rFonts w:ascii="Montserrat Light" w:hAnsi="Montserrat Light"/>
          <w:b/>
          <w:lang w:val="es-ES"/>
        </w:rPr>
        <w:t>.</w:t>
      </w:r>
    </w:p>
    <w:p w14:paraId="68EB1156" w14:textId="77777777" w:rsidR="00385E11" w:rsidRDefault="00385E11" w:rsidP="00013C47">
      <w:pPr>
        <w:spacing w:after="0" w:line="240" w:lineRule="auto"/>
        <w:jc w:val="both"/>
        <w:rPr>
          <w:rFonts w:ascii="Montserrat Light" w:hAnsi="Montserrat Light"/>
          <w:b/>
          <w:szCs w:val="24"/>
          <w:lang w:val="es-ES"/>
        </w:rPr>
      </w:pPr>
    </w:p>
    <w:p w14:paraId="18039D05" w14:textId="21ACBE34" w:rsidR="00C959BE" w:rsidRPr="00090DC7" w:rsidRDefault="0096096C" w:rsidP="00C959BE">
      <w:pPr>
        <w:spacing w:after="0" w:line="240" w:lineRule="auto"/>
        <w:jc w:val="both"/>
        <w:rPr>
          <w:rFonts w:ascii="Montserrat Light" w:hAnsi="Montserrat Light"/>
          <w:lang w:val="es-ES"/>
        </w:rPr>
      </w:pPr>
      <w:r>
        <w:rPr>
          <w:rFonts w:ascii="Montserrat Light" w:hAnsi="Montserrat Light"/>
          <w:lang w:val="es-ES"/>
        </w:rPr>
        <w:t>E</w:t>
      </w:r>
      <w:r w:rsidR="00C959BE" w:rsidRPr="00090DC7">
        <w:rPr>
          <w:rFonts w:ascii="Montserrat Light" w:hAnsi="Montserrat Light"/>
          <w:lang w:val="es-ES"/>
        </w:rPr>
        <w:t xml:space="preserve">l Instituto Mexicano del Seguro Social (IMSS) brinda información certera a los derechohabientes sobre la importancia de recibir tres estudios para la detección </w:t>
      </w:r>
      <w:r w:rsidR="003D0892" w:rsidRPr="00090DC7">
        <w:rPr>
          <w:rFonts w:ascii="Montserrat Light" w:hAnsi="Montserrat Light"/>
          <w:lang w:val="es-ES"/>
        </w:rPr>
        <w:t>integral</w:t>
      </w:r>
      <w:r w:rsidR="00C959BE" w:rsidRPr="00090DC7">
        <w:rPr>
          <w:rFonts w:ascii="Montserrat Light" w:hAnsi="Montserrat Light"/>
          <w:lang w:val="es-ES"/>
        </w:rPr>
        <w:t xml:space="preserve"> de</w:t>
      </w:r>
      <w:r>
        <w:rPr>
          <w:rFonts w:ascii="Montserrat Light" w:hAnsi="Montserrat Light"/>
          <w:lang w:val="es-ES"/>
        </w:rPr>
        <w:t>l cáncer de próstata</w:t>
      </w:r>
      <w:r w:rsidR="00C959BE" w:rsidRPr="00090DC7">
        <w:rPr>
          <w:rFonts w:ascii="Montserrat Light" w:hAnsi="Montserrat Light"/>
          <w:lang w:val="es-ES"/>
        </w:rPr>
        <w:t>: cuestionario de síntomas prostáticos, exploración de la próstata a través del tacto rectal y la prueba del antígeno prostático</w:t>
      </w:r>
      <w:r>
        <w:rPr>
          <w:rFonts w:ascii="Montserrat Light" w:hAnsi="Montserrat Light"/>
          <w:lang w:val="es-ES"/>
        </w:rPr>
        <w:t xml:space="preserve">, y de esta manera contrarrestar los </w:t>
      </w:r>
      <w:r w:rsidRPr="00090DC7">
        <w:rPr>
          <w:rFonts w:ascii="Montserrat Light" w:hAnsi="Montserrat Light"/>
          <w:lang w:val="es-ES"/>
        </w:rPr>
        <w:t>mitos y tabúes en torno a</w:t>
      </w:r>
      <w:r>
        <w:rPr>
          <w:rFonts w:ascii="Montserrat Light" w:hAnsi="Montserrat Light"/>
          <w:lang w:val="es-ES"/>
        </w:rPr>
        <w:t xml:space="preserve"> esta enfermedad</w:t>
      </w:r>
      <w:r w:rsidR="00C959BE" w:rsidRPr="00090DC7">
        <w:rPr>
          <w:rFonts w:ascii="Montserrat Light" w:hAnsi="Montserrat Light"/>
          <w:lang w:val="es-ES"/>
        </w:rPr>
        <w:t>.</w:t>
      </w:r>
    </w:p>
    <w:p w14:paraId="22524A88" w14:textId="77777777" w:rsidR="006C1D50" w:rsidRPr="00090DC7" w:rsidRDefault="006C1D50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6D1CB899" w14:textId="3E5319AC" w:rsidR="00C959BE" w:rsidRPr="00090DC7" w:rsidRDefault="00884FBE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90DC7">
        <w:rPr>
          <w:rFonts w:ascii="Montserrat Light" w:hAnsi="Montserrat Light"/>
          <w:lang w:val="es-ES"/>
        </w:rPr>
        <w:t xml:space="preserve">El doctor </w:t>
      </w:r>
      <w:r w:rsidR="004347D8" w:rsidRPr="00090DC7">
        <w:rPr>
          <w:rFonts w:ascii="Montserrat Light" w:hAnsi="Montserrat Light"/>
          <w:lang w:val="es-ES"/>
        </w:rPr>
        <w:t>Rubén</w:t>
      </w:r>
      <w:r w:rsidRPr="00090DC7">
        <w:rPr>
          <w:rFonts w:ascii="Montserrat Light" w:hAnsi="Montserrat Light"/>
          <w:lang w:val="es-ES"/>
        </w:rPr>
        <w:t xml:space="preserve"> Zuart Alvarado, </w:t>
      </w:r>
      <w:r w:rsidR="003D0892" w:rsidRPr="00090DC7">
        <w:rPr>
          <w:rFonts w:ascii="Montserrat Light" w:hAnsi="Montserrat Light"/>
          <w:lang w:val="es-ES"/>
        </w:rPr>
        <w:t>J</w:t>
      </w:r>
      <w:r w:rsidR="00B14A1C" w:rsidRPr="00090DC7">
        <w:rPr>
          <w:rFonts w:ascii="Montserrat Light" w:hAnsi="Montserrat Light"/>
          <w:lang w:val="es-ES"/>
        </w:rPr>
        <w:t>efe de Área de Detección de Enfermedades Crónicas y Cáncer del IMSS</w:t>
      </w:r>
      <w:r w:rsidR="00585A12" w:rsidRPr="00090DC7">
        <w:rPr>
          <w:rFonts w:ascii="Montserrat Light" w:hAnsi="Montserrat Light"/>
          <w:lang w:val="es-ES"/>
        </w:rPr>
        <w:t xml:space="preserve">, </w:t>
      </w:r>
      <w:r w:rsidR="00821539" w:rsidRPr="00090DC7">
        <w:rPr>
          <w:rFonts w:ascii="Montserrat Light" w:hAnsi="Montserrat Light"/>
          <w:lang w:val="es-ES"/>
        </w:rPr>
        <w:t xml:space="preserve">señaló que en nuestro país hasta 45 por ciento de los </w:t>
      </w:r>
      <w:r w:rsidR="001A5284" w:rsidRPr="00090DC7">
        <w:rPr>
          <w:rFonts w:ascii="Montserrat Light" w:hAnsi="Montserrat Light"/>
          <w:lang w:val="es-ES"/>
        </w:rPr>
        <w:t>hombres</w:t>
      </w:r>
      <w:r w:rsidR="00821539" w:rsidRPr="00090DC7">
        <w:rPr>
          <w:rFonts w:ascii="Montserrat Light" w:hAnsi="Montserrat Light"/>
          <w:lang w:val="es-ES"/>
        </w:rPr>
        <w:t xml:space="preserve"> que acuden a consulta y que son evaluados para la detección de esta enfermedad, </w:t>
      </w:r>
      <w:r w:rsidR="003D0892" w:rsidRPr="00090DC7">
        <w:rPr>
          <w:rFonts w:ascii="Montserrat Light" w:hAnsi="Montserrat Light"/>
          <w:lang w:val="es-ES"/>
        </w:rPr>
        <w:t>es posible que no den</w:t>
      </w:r>
      <w:r w:rsidR="00821539" w:rsidRPr="00090DC7">
        <w:rPr>
          <w:rFonts w:ascii="Montserrat Light" w:hAnsi="Montserrat Light"/>
          <w:lang w:val="es-ES"/>
        </w:rPr>
        <w:t xml:space="preserve"> su consentimiento para la exploración rectal</w:t>
      </w:r>
      <w:r w:rsidR="003D0892" w:rsidRPr="00090DC7">
        <w:rPr>
          <w:rFonts w:ascii="Montserrat Light" w:hAnsi="Montserrat Light"/>
          <w:lang w:val="es-ES"/>
        </w:rPr>
        <w:t xml:space="preserve"> de la próstata</w:t>
      </w:r>
      <w:r w:rsidR="005D2B80" w:rsidRPr="00090DC7">
        <w:rPr>
          <w:rFonts w:ascii="Montserrat Light" w:hAnsi="Montserrat Light"/>
          <w:lang w:val="es-ES"/>
        </w:rPr>
        <w:t>;</w:t>
      </w:r>
      <w:r w:rsidR="006C6D16" w:rsidRPr="00090DC7">
        <w:rPr>
          <w:rFonts w:ascii="Montserrat Light" w:hAnsi="Montserrat Light"/>
          <w:lang w:val="es-ES"/>
        </w:rPr>
        <w:t xml:space="preserve"> sin esta prueba,</w:t>
      </w:r>
      <w:r w:rsidR="00C959BE" w:rsidRPr="00090DC7">
        <w:rPr>
          <w:rFonts w:ascii="Montserrat Light" w:hAnsi="Montserrat Light"/>
          <w:lang w:val="es-ES"/>
        </w:rPr>
        <w:t xml:space="preserve"> resaltó,</w:t>
      </w:r>
      <w:r w:rsidR="006C6D16" w:rsidRPr="00090DC7">
        <w:rPr>
          <w:rFonts w:ascii="Montserrat Light" w:hAnsi="Montserrat Light"/>
          <w:lang w:val="es-ES"/>
        </w:rPr>
        <w:t xml:space="preserve"> la valoración queda incompleta</w:t>
      </w:r>
      <w:r w:rsidR="00821539" w:rsidRPr="00090DC7">
        <w:rPr>
          <w:rFonts w:ascii="Montserrat Light" w:hAnsi="Montserrat Light"/>
          <w:lang w:val="es-ES"/>
        </w:rPr>
        <w:t>.</w:t>
      </w:r>
      <w:r w:rsidR="00C959BE" w:rsidRPr="00090DC7">
        <w:rPr>
          <w:rFonts w:ascii="Montserrat Light" w:hAnsi="Montserrat Light"/>
          <w:lang w:val="es-ES"/>
        </w:rPr>
        <w:t xml:space="preserve"> </w:t>
      </w:r>
    </w:p>
    <w:p w14:paraId="6F697433" w14:textId="77777777" w:rsidR="00C959BE" w:rsidRPr="00090DC7" w:rsidRDefault="00C959BE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D3A75AD" w14:textId="16970107" w:rsidR="00C959BE" w:rsidRPr="00090DC7" w:rsidRDefault="00C959BE" w:rsidP="00C959BE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90DC7">
        <w:rPr>
          <w:rFonts w:ascii="Montserrat Light" w:hAnsi="Montserrat Light"/>
          <w:lang w:val="es-ES"/>
        </w:rPr>
        <w:t xml:space="preserve">Por ello “debemos mantener empatía con el paciente y generar un ambiente de confianza, que le permita al derechohabiente la aceptación de la prueba, a medida que se brinda mayor información sobre el cáncer de próstata, mejor se entiende </w:t>
      </w:r>
      <w:r w:rsidR="00A26176" w:rsidRPr="00090DC7">
        <w:rPr>
          <w:rFonts w:ascii="Montserrat Light" w:hAnsi="Montserrat Light"/>
          <w:lang w:val="es-ES"/>
        </w:rPr>
        <w:t>la impo</w:t>
      </w:r>
      <w:r w:rsidR="003D0892" w:rsidRPr="00090DC7">
        <w:rPr>
          <w:rFonts w:ascii="Montserrat Light" w:hAnsi="Montserrat Light"/>
          <w:lang w:val="es-ES"/>
        </w:rPr>
        <w:t>rtancia de la detección integral</w:t>
      </w:r>
      <w:r w:rsidR="00A26176" w:rsidRPr="00090DC7">
        <w:rPr>
          <w:rFonts w:ascii="Montserrat Light" w:hAnsi="Montserrat Light"/>
          <w:lang w:val="es-ES"/>
        </w:rPr>
        <w:t xml:space="preserve"> para evitar </w:t>
      </w:r>
      <w:r w:rsidRPr="00090DC7">
        <w:rPr>
          <w:rFonts w:ascii="Montserrat Light" w:hAnsi="Montserrat Light"/>
          <w:lang w:val="es-ES"/>
        </w:rPr>
        <w:t>los potenciales efectos negativos que pueda traer en la vida adulta</w:t>
      </w:r>
      <w:r w:rsidR="00A26176" w:rsidRPr="00090DC7">
        <w:rPr>
          <w:rFonts w:ascii="Montserrat Light" w:hAnsi="Montserrat Light"/>
          <w:lang w:val="es-ES"/>
        </w:rPr>
        <w:t xml:space="preserve"> un cáncer en etapa </w:t>
      </w:r>
      <w:r w:rsidR="003D0892" w:rsidRPr="00090DC7">
        <w:rPr>
          <w:rFonts w:ascii="Montserrat Light" w:hAnsi="Montserrat Light"/>
          <w:lang w:val="es-ES"/>
        </w:rPr>
        <w:t>avanzada</w:t>
      </w:r>
      <w:r w:rsidRPr="00090DC7">
        <w:rPr>
          <w:rFonts w:ascii="Montserrat Light" w:hAnsi="Montserrat Light"/>
          <w:lang w:val="es-ES"/>
        </w:rPr>
        <w:t>”, enfatizó.</w:t>
      </w:r>
    </w:p>
    <w:p w14:paraId="52922A2C" w14:textId="77777777" w:rsidR="0098175F" w:rsidRPr="00090DC7" w:rsidRDefault="0098175F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6C9103CC" w14:textId="6F6D6D1A" w:rsidR="00A26176" w:rsidRPr="00090DC7" w:rsidRDefault="00090DC7" w:rsidP="00A26176">
      <w:pPr>
        <w:spacing w:after="0" w:line="240" w:lineRule="auto"/>
        <w:jc w:val="both"/>
        <w:rPr>
          <w:rFonts w:ascii="Montserrat Light" w:hAnsi="Montserrat Light"/>
        </w:rPr>
      </w:pPr>
      <w:r w:rsidRPr="00090DC7">
        <w:rPr>
          <w:rFonts w:ascii="Montserrat Light" w:hAnsi="Montserrat Light"/>
        </w:rPr>
        <w:t>Dijo que m</w:t>
      </w:r>
      <w:r w:rsidR="00A26176" w:rsidRPr="00090DC7">
        <w:rPr>
          <w:rFonts w:ascii="Montserrat Light" w:hAnsi="Montserrat Light"/>
        </w:rPr>
        <w:t>uchos obstáculos para realizarse la detección integral del cáncer de próstata, están relacionados con la desinformación, por lo tanto llevar a cabo estrategias informativas motivará a los hombres a solicitarlos</w:t>
      </w:r>
      <w:r w:rsidRPr="00090DC7">
        <w:rPr>
          <w:rFonts w:ascii="Montserrat Light" w:hAnsi="Montserrat Light"/>
        </w:rPr>
        <w:t>, “r</w:t>
      </w:r>
      <w:r w:rsidR="00A26176" w:rsidRPr="00090DC7">
        <w:rPr>
          <w:rFonts w:ascii="Montserrat Light" w:hAnsi="Montserrat Light"/>
        </w:rPr>
        <w:t>ecordemos que una población bien informada es capaz de cambiar creencias y obstáculos culturales, para tomar decisiones que favorezcan su salud</w:t>
      </w:r>
      <w:r w:rsidRPr="00090DC7">
        <w:rPr>
          <w:rFonts w:ascii="Montserrat Light" w:hAnsi="Montserrat Light"/>
        </w:rPr>
        <w:t>”</w:t>
      </w:r>
      <w:r w:rsidR="00A26176" w:rsidRPr="00090DC7">
        <w:rPr>
          <w:rFonts w:ascii="Montserrat Light" w:hAnsi="Montserrat Light"/>
        </w:rPr>
        <w:t>.</w:t>
      </w:r>
    </w:p>
    <w:p w14:paraId="124B8C78" w14:textId="77777777" w:rsidR="00A26176" w:rsidRPr="00090DC7" w:rsidRDefault="00A26176" w:rsidP="00A26176">
      <w:pPr>
        <w:spacing w:after="0" w:line="240" w:lineRule="auto"/>
        <w:jc w:val="both"/>
        <w:rPr>
          <w:rFonts w:ascii="Montserrat Light" w:hAnsi="Montserrat Light"/>
        </w:rPr>
      </w:pPr>
    </w:p>
    <w:p w14:paraId="52CA0980" w14:textId="6AEC531C" w:rsidR="001A7196" w:rsidRPr="00090DC7" w:rsidRDefault="0098175F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90DC7">
        <w:rPr>
          <w:rFonts w:ascii="Montserrat Light" w:hAnsi="Montserrat Light"/>
          <w:lang w:val="es-ES"/>
        </w:rPr>
        <w:t>E</w:t>
      </w:r>
      <w:r w:rsidR="00FC7E9C" w:rsidRPr="00090DC7">
        <w:rPr>
          <w:rFonts w:ascii="Montserrat Light" w:hAnsi="Montserrat Light"/>
          <w:lang w:val="es-ES"/>
        </w:rPr>
        <w:t xml:space="preserve">xhortó a los varones de 40 a 44 años con familiares directos (padre, abuelo, hermanos) </w:t>
      </w:r>
      <w:r w:rsidR="008256A7" w:rsidRPr="00090DC7">
        <w:rPr>
          <w:rFonts w:ascii="Montserrat Light" w:hAnsi="Montserrat Light"/>
          <w:lang w:val="es-ES"/>
        </w:rPr>
        <w:t xml:space="preserve">con </w:t>
      </w:r>
      <w:r w:rsidR="00FC7E9C" w:rsidRPr="00090DC7">
        <w:rPr>
          <w:rFonts w:ascii="Montserrat Light" w:hAnsi="Montserrat Light"/>
          <w:lang w:val="es-ES"/>
        </w:rPr>
        <w:t>cáncer de próstata, y de 45 a 74 años</w:t>
      </w:r>
      <w:r w:rsidR="00227068" w:rsidRPr="00090DC7">
        <w:rPr>
          <w:rFonts w:ascii="Montserrat Light" w:hAnsi="Montserrat Light"/>
          <w:lang w:val="es-ES"/>
        </w:rPr>
        <w:t xml:space="preserve"> sin factores de riesgo</w:t>
      </w:r>
      <w:r w:rsidR="00FC7E9C" w:rsidRPr="00090DC7">
        <w:rPr>
          <w:rFonts w:ascii="Montserrat Light" w:hAnsi="Montserrat Light"/>
          <w:lang w:val="es-ES"/>
        </w:rPr>
        <w:t>,</w:t>
      </w:r>
      <w:r w:rsidR="00227068" w:rsidRPr="00090DC7">
        <w:rPr>
          <w:rFonts w:ascii="Montserrat Light" w:hAnsi="Montserrat Light"/>
          <w:lang w:val="es-ES"/>
        </w:rPr>
        <w:t xml:space="preserve"> a que acudan</w:t>
      </w:r>
      <w:r w:rsidR="00FC7E9C" w:rsidRPr="00090DC7">
        <w:rPr>
          <w:rFonts w:ascii="Montserrat Light" w:hAnsi="Montserrat Light"/>
          <w:lang w:val="es-ES"/>
        </w:rPr>
        <w:t xml:space="preserve"> a su Unidad de Medicina Familiar (UMF) para recibir </w:t>
      </w:r>
      <w:r w:rsidR="00B4759E" w:rsidRPr="00090DC7">
        <w:rPr>
          <w:rFonts w:ascii="Montserrat Light" w:hAnsi="Montserrat Light"/>
          <w:lang w:val="es-ES"/>
        </w:rPr>
        <w:t xml:space="preserve">acciones para la </w:t>
      </w:r>
      <w:r w:rsidR="001A7196" w:rsidRPr="00090DC7">
        <w:rPr>
          <w:rFonts w:ascii="Montserrat Light" w:hAnsi="Montserrat Light"/>
          <w:lang w:val="es-ES"/>
        </w:rPr>
        <w:t>detección integral de esta enfermedad</w:t>
      </w:r>
      <w:r w:rsidR="00FC7E9C" w:rsidRPr="00090DC7">
        <w:rPr>
          <w:rFonts w:ascii="Montserrat Light" w:hAnsi="Montserrat Light"/>
          <w:lang w:val="es-ES"/>
        </w:rPr>
        <w:t>.</w:t>
      </w:r>
    </w:p>
    <w:p w14:paraId="7A5703D5" w14:textId="77777777" w:rsidR="00FC7E9C" w:rsidRPr="00090DC7" w:rsidRDefault="00FC7E9C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66946A8D" w14:textId="24A8D075" w:rsidR="00FF7189" w:rsidRPr="00090DC7" w:rsidRDefault="00FF7189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90DC7">
        <w:rPr>
          <w:rFonts w:ascii="Montserrat Light" w:hAnsi="Montserrat Light"/>
          <w:lang w:val="es-ES"/>
        </w:rPr>
        <w:t xml:space="preserve">Indicó que </w:t>
      </w:r>
      <w:r w:rsidR="000519DF" w:rsidRPr="00090DC7">
        <w:rPr>
          <w:rFonts w:ascii="Montserrat Light" w:hAnsi="Montserrat Light"/>
          <w:lang w:val="es-ES"/>
        </w:rPr>
        <w:t>a través de</w:t>
      </w:r>
      <w:r w:rsidRPr="00090DC7">
        <w:rPr>
          <w:rFonts w:ascii="Montserrat Light" w:hAnsi="Montserrat Light"/>
          <w:lang w:val="es-ES"/>
        </w:rPr>
        <w:t xml:space="preserve"> CH</w:t>
      </w:r>
      <w:r w:rsidR="003C44DE" w:rsidRPr="00090DC7">
        <w:rPr>
          <w:rFonts w:ascii="Montserrat Light" w:hAnsi="Montserrat Light"/>
          <w:lang w:val="es-ES"/>
        </w:rPr>
        <w:t xml:space="preserve">KT en Línea </w:t>
      </w:r>
      <w:r w:rsidR="000519DF" w:rsidRPr="00090DC7">
        <w:rPr>
          <w:rFonts w:ascii="Montserrat Light" w:hAnsi="Montserrat Light"/>
          <w:lang w:val="es-ES"/>
        </w:rPr>
        <w:t xml:space="preserve">en el portal </w:t>
      </w:r>
      <w:hyperlink r:id="rId9" w:history="1">
        <w:r w:rsidR="000519DF" w:rsidRPr="00090DC7">
          <w:rPr>
            <w:rStyle w:val="Hipervnculo"/>
            <w:rFonts w:ascii="Montserrat Light" w:hAnsi="Montserrat Light"/>
            <w:lang w:val="es-ES"/>
          </w:rPr>
          <w:t>http://www.imss.gob.mx/chkt</w:t>
        </w:r>
      </w:hyperlink>
      <w:r w:rsidR="000519DF" w:rsidRPr="00090DC7">
        <w:rPr>
          <w:rFonts w:ascii="Montserrat Light" w:hAnsi="Montserrat Light"/>
          <w:lang w:val="es-ES"/>
        </w:rPr>
        <w:t xml:space="preserve"> o al descargar la aplicación IMSS Digital para celulares o tabletas se tiene la opción de contestar un cuestionario que evalúa el riesgo de la persona para desarrollar la enfermedad y</w:t>
      </w:r>
      <w:r w:rsidR="00A26176" w:rsidRPr="00090DC7">
        <w:rPr>
          <w:rFonts w:ascii="Montserrat Light" w:hAnsi="Montserrat Light"/>
          <w:lang w:val="es-ES"/>
        </w:rPr>
        <w:t xml:space="preserve"> da</w:t>
      </w:r>
      <w:r w:rsidR="000519DF" w:rsidRPr="00090DC7">
        <w:rPr>
          <w:rFonts w:ascii="Montserrat Light" w:hAnsi="Montserrat Light"/>
          <w:lang w:val="es-ES"/>
        </w:rPr>
        <w:t xml:space="preserve"> la opción para generar una cita </w:t>
      </w:r>
      <w:r w:rsidR="00110D43" w:rsidRPr="00090DC7">
        <w:rPr>
          <w:rFonts w:ascii="Montserrat Light" w:hAnsi="Montserrat Light"/>
          <w:lang w:val="es-ES"/>
        </w:rPr>
        <w:t xml:space="preserve">en el Módulo PrevenIMSS </w:t>
      </w:r>
      <w:r w:rsidR="000519DF" w:rsidRPr="00090DC7">
        <w:rPr>
          <w:rFonts w:ascii="Montserrat Light" w:hAnsi="Montserrat Light"/>
          <w:lang w:val="es-ES"/>
        </w:rPr>
        <w:t>y recibir atención inmediata.</w:t>
      </w:r>
    </w:p>
    <w:p w14:paraId="66C8848D" w14:textId="77777777" w:rsidR="00FF7189" w:rsidRPr="00090DC7" w:rsidRDefault="00FF7189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20DAABAD" w14:textId="0B505C19" w:rsidR="00FF346E" w:rsidRPr="00090DC7" w:rsidRDefault="00FF7189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90DC7">
        <w:rPr>
          <w:rFonts w:ascii="Montserrat Light" w:hAnsi="Montserrat Light"/>
          <w:lang w:val="es-ES"/>
        </w:rPr>
        <w:t xml:space="preserve">El doctor Zuart Alvarado </w:t>
      </w:r>
      <w:r w:rsidR="003C44DE" w:rsidRPr="00090DC7">
        <w:rPr>
          <w:rFonts w:ascii="Montserrat Light" w:hAnsi="Montserrat Light"/>
          <w:lang w:val="es-ES"/>
        </w:rPr>
        <w:t>explicó</w:t>
      </w:r>
      <w:r w:rsidRPr="00090DC7">
        <w:rPr>
          <w:rFonts w:ascii="Montserrat Light" w:hAnsi="Montserrat Light"/>
          <w:lang w:val="es-ES"/>
        </w:rPr>
        <w:t xml:space="preserve"> </w:t>
      </w:r>
      <w:r w:rsidR="00585A12" w:rsidRPr="00090DC7">
        <w:rPr>
          <w:rFonts w:ascii="Montserrat Light" w:hAnsi="Montserrat Light"/>
          <w:lang w:val="es-ES"/>
        </w:rPr>
        <w:t>que el cáncer de próstata se caracteriza por</w:t>
      </w:r>
      <w:r w:rsidR="00FF346E" w:rsidRPr="00090DC7">
        <w:rPr>
          <w:rFonts w:ascii="Montserrat Light" w:hAnsi="Montserrat Light"/>
          <w:lang w:val="es-ES"/>
        </w:rPr>
        <w:t xml:space="preserve"> ser una enfermedad silenciosa</w:t>
      </w:r>
      <w:r w:rsidR="00A26176" w:rsidRPr="00090DC7">
        <w:rPr>
          <w:rFonts w:ascii="Montserrat Light" w:hAnsi="Montserrat Light"/>
          <w:lang w:val="es-ES"/>
        </w:rPr>
        <w:t xml:space="preserve"> en un inicio</w:t>
      </w:r>
      <w:r w:rsidR="00FF346E" w:rsidRPr="00090DC7">
        <w:rPr>
          <w:rFonts w:ascii="Montserrat Light" w:hAnsi="Montserrat Light"/>
          <w:lang w:val="es-ES"/>
        </w:rPr>
        <w:t xml:space="preserve">, </w:t>
      </w:r>
      <w:r w:rsidR="002B4A70" w:rsidRPr="00090DC7">
        <w:rPr>
          <w:rFonts w:ascii="Montserrat Light" w:hAnsi="Montserrat Light"/>
          <w:lang w:val="es-ES"/>
        </w:rPr>
        <w:t>que no</w:t>
      </w:r>
      <w:r w:rsidR="00FF346E" w:rsidRPr="00090DC7">
        <w:rPr>
          <w:rFonts w:ascii="Montserrat Light" w:hAnsi="Montserrat Light"/>
          <w:lang w:val="es-ES"/>
        </w:rPr>
        <w:t xml:space="preserve"> </w:t>
      </w:r>
      <w:r w:rsidR="002B4A70" w:rsidRPr="00090DC7">
        <w:rPr>
          <w:rFonts w:ascii="Montserrat Light" w:hAnsi="Montserrat Light"/>
          <w:lang w:val="es-ES"/>
        </w:rPr>
        <w:t xml:space="preserve">siempre </w:t>
      </w:r>
      <w:r w:rsidR="00FF346E" w:rsidRPr="00090DC7">
        <w:rPr>
          <w:rFonts w:ascii="Montserrat Light" w:hAnsi="Montserrat Light"/>
          <w:lang w:val="es-ES"/>
        </w:rPr>
        <w:t xml:space="preserve">causa </w:t>
      </w:r>
      <w:r w:rsidR="002B4A70" w:rsidRPr="00090DC7">
        <w:rPr>
          <w:rFonts w:ascii="Montserrat Light" w:hAnsi="Montserrat Light"/>
          <w:lang w:val="es-ES"/>
        </w:rPr>
        <w:t>síntomas o molestias que indiquen la presencia del tumor</w:t>
      </w:r>
      <w:r w:rsidR="00514C14" w:rsidRPr="00090DC7">
        <w:rPr>
          <w:rFonts w:ascii="Montserrat Light" w:hAnsi="Montserrat Light"/>
          <w:lang w:val="es-ES"/>
        </w:rPr>
        <w:t xml:space="preserve"> hasta que causa obstrucción de la uretra</w:t>
      </w:r>
      <w:r w:rsidR="00A26176" w:rsidRPr="00090DC7">
        <w:rPr>
          <w:rFonts w:ascii="Montserrat Light" w:hAnsi="Montserrat Light"/>
          <w:lang w:val="es-ES"/>
        </w:rPr>
        <w:t>, como una complicación frecuente</w:t>
      </w:r>
      <w:r w:rsidR="002B4A70" w:rsidRPr="00090DC7">
        <w:rPr>
          <w:rFonts w:ascii="Montserrat Light" w:hAnsi="Montserrat Light"/>
          <w:lang w:val="es-ES"/>
        </w:rPr>
        <w:t>.</w:t>
      </w:r>
    </w:p>
    <w:p w14:paraId="072E23D7" w14:textId="77777777" w:rsidR="002B4A70" w:rsidRPr="00090DC7" w:rsidRDefault="002B4A70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75FC7913" w14:textId="685F7B3F" w:rsidR="002B4A70" w:rsidRPr="00090DC7" w:rsidRDefault="002B4A70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90DC7">
        <w:rPr>
          <w:rFonts w:ascii="Montserrat Light" w:hAnsi="Montserrat Light"/>
          <w:lang w:val="es-ES"/>
        </w:rPr>
        <w:t>“</w:t>
      </w:r>
      <w:r w:rsidR="0066178D" w:rsidRPr="00090DC7">
        <w:rPr>
          <w:rFonts w:ascii="Montserrat Light" w:hAnsi="Montserrat Light"/>
          <w:lang w:val="es-ES"/>
        </w:rPr>
        <w:t xml:space="preserve">Los síntomas obstructivos de las vías urinarias, también </w:t>
      </w:r>
      <w:r w:rsidRPr="00090DC7">
        <w:rPr>
          <w:rFonts w:ascii="Montserrat Light" w:hAnsi="Montserrat Light"/>
          <w:lang w:val="es-ES"/>
        </w:rPr>
        <w:t xml:space="preserve">pueden estar asociados por </w:t>
      </w:r>
      <w:r w:rsidR="0066178D" w:rsidRPr="00090DC7">
        <w:rPr>
          <w:rFonts w:ascii="Montserrat Light" w:hAnsi="Montserrat Light"/>
          <w:lang w:val="es-ES"/>
        </w:rPr>
        <w:t xml:space="preserve">con </w:t>
      </w:r>
      <w:r w:rsidRPr="00090DC7">
        <w:rPr>
          <w:rFonts w:ascii="Montserrat Light" w:hAnsi="Montserrat Light"/>
          <w:lang w:val="es-ES"/>
        </w:rPr>
        <w:t xml:space="preserve">el crecimiento </w:t>
      </w:r>
      <w:r w:rsidR="0066178D" w:rsidRPr="00090DC7">
        <w:rPr>
          <w:rFonts w:ascii="Montserrat Light" w:hAnsi="Montserrat Light"/>
          <w:lang w:val="es-ES"/>
        </w:rPr>
        <w:t xml:space="preserve">benigno </w:t>
      </w:r>
      <w:r w:rsidRPr="00090DC7">
        <w:rPr>
          <w:rFonts w:ascii="Montserrat Light" w:hAnsi="Montserrat Light"/>
          <w:lang w:val="es-ES"/>
        </w:rPr>
        <w:t>de la próstata o por la obstrucción que provoca un nódulo</w:t>
      </w:r>
      <w:r w:rsidR="00A26176" w:rsidRPr="00090DC7">
        <w:rPr>
          <w:rFonts w:ascii="Montserrat Light" w:hAnsi="Montserrat Light"/>
          <w:lang w:val="es-ES"/>
        </w:rPr>
        <w:t xml:space="preserve"> o</w:t>
      </w:r>
      <w:r w:rsidRPr="00090DC7">
        <w:rPr>
          <w:rFonts w:ascii="Montserrat Light" w:hAnsi="Montserrat Light"/>
          <w:lang w:val="es-ES"/>
        </w:rPr>
        <w:t xml:space="preserve"> una tumoración</w:t>
      </w:r>
      <w:r w:rsidR="00A26176" w:rsidRPr="00090DC7">
        <w:rPr>
          <w:rFonts w:ascii="Montserrat Light" w:hAnsi="Montserrat Light"/>
          <w:lang w:val="es-ES"/>
        </w:rPr>
        <w:t>,</w:t>
      </w:r>
      <w:r w:rsidR="00514C14" w:rsidRPr="00090DC7">
        <w:rPr>
          <w:rFonts w:ascii="Montserrat Light" w:hAnsi="Montserrat Light"/>
          <w:lang w:val="es-ES"/>
        </w:rPr>
        <w:t xml:space="preserve"> y que se manifiesta en </w:t>
      </w:r>
      <w:r w:rsidRPr="00090DC7">
        <w:rPr>
          <w:rFonts w:ascii="Montserrat Light" w:hAnsi="Montserrat Light"/>
          <w:lang w:val="es-ES"/>
        </w:rPr>
        <w:t xml:space="preserve">dificultad </w:t>
      </w:r>
      <w:r w:rsidR="00514C14" w:rsidRPr="00090DC7">
        <w:rPr>
          <w:rFonts w:ascii="Montserrat Light" w:hAnsi="Montserrat Light"/>
          <w:lang w:val="es-ES"/>
        </w:rPr>
        <w:t xml:space="preserve">para el </w:t>
      </w:r>
      <w:r w:rsidRPr="00090DC7">
        <w:rPr>
          <w:rFonts w:ascii="Montserrat Light" w:hAnsi="Montserrat Light"/>
          <w:lang w:val="es-ES"/>
        </w:rPr>
        <w:t>vaciamiento de la vejiga,</w:t>
      </w:r>
      <w:r w:rsidR="00E62F6C" w:rsidRPr="00090DC7">
        <w:rPr>
          <w:rFonts w:ascii="Montserrat Light" w:hAnsi="Montserrat Light"/>
          <w:lang w:val="es-ES"/>
        </w:rPr>
        <w:t xml:space="preserve"> </w:t>
      </w:r>
      <w:r w:rsidR="00935EE3" w:rsidRPr="00090DC7">
        <w:rPr>
          <w:rFonts w:ascii="Montserrat Light" w:hAnsi="Montserrat Light"/>
          <w:lang w:val="es-ES"/>
        </w:rPr>
        <w:t xml:space="preserve">pujo o </w:t>
      </w:r>
      <w:r w:rsidR="00E62F6C" w:rsidRPr="00090DC7">
        <w:rPr>
          <w:rFonts w:ascii="Montserrat Light" w:hAnsi="Montserrat Light"/>
          <w:lang w:val="es-ES"/>
        </w:rPr>
        <w:t>sangrado al orinar</w:t>
      </w:r>
      <w:r w:rsidR="00935EE3" w:rsidRPr="00090DC7">
        <w:rPr>
          <w:rFonts w:ascii="Montserrat Light" w:hAnsi="Montserrat Light"/>
          <w:lang w:val="es-ES"/>
        </w:rPr>
        <w:t>,</w:t>
      </w:r>
      <w:r w:rsidRPr="00090DC7">
        <w:rPr>
          <w:rFonts w:ascii="Montserrat Light" w:hAnsi="Montserrat Light"/>
          <w:lang w:val="es-ES"/>
        </w:rPr>
        <w:t xml:space="preserve"> goteo persistente </w:t>
      </w:r>
      <w:r w:rsidR="00514C14" w:rsidRPr="00090DC7">
        <w:rPr>
          <w:rFonts w:ascii="Montserrat Light" w:hAnsi="Montserrat Light"/>
          <w:lang w:val="es-ES"/>
        </w:rPr>
        <w:t xml:space="preserve">al término </w:t>
      </w:r>
      <w:r w:rsidRPr="00090DC7">
        <w:rPr>
          <w:rFonts w:ascii="Montserrat Light" w:hAnsi="Montserrat Light"/>
          <w:lang w:val="es-ES"/>
        </w:rPr>
        <w:t xml:space="preserve">e incluso </w:t>
      </w:r>
      <w:r w:rsidR="00514C14" w:rsidRPr="00090DC7">
        <w:rPr>
          <w:rFonts w:ascii="Montserrat Light" w:hAnsi="Montserrat Light"/>
          <w:lang w:val="es-ES"/>
        </w:rPr>
        <w:t>asociarse</w:t>
      </w:r>
      <w:r w:rsidRPr="00090DC7">
        <w:rPr>
          <w:rFonts w:ascii="Montserrat Light" w:hAnsi="Montserrat Light"/>
          <w:lang w:val="es-ES"/>
        </w:rPr>
        <w:t xml:space="preserve"> a impotencia sexual”, detalló.</w:t>
      </w:r>
    </w:p>
    <w:p w14:paraId="3F80DF78" w14:textId="77777777" w:rsidR="00884FBE" w:rsidRPr="00090DC7" w:rsidRDefault="00884FBE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4904B2E6" w14:textId="2783A775" w:rsidR="00B14A1C" w:rsidRPr="00090DC7" w:rsidRDefault="00FF7189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90DC7">
        <w:rPr>
          <w:rFonts w:ascii="Montserrat Light" w:hAnsi="Montserrat Light"/>
          <w:lang w:val="es-ES"/>
        </w:rPr>
        <w:t xml:space="preserve">El </w:t>
      </w:r>
      <w:r w:rsidR="003D0892" w:rsidRPr="00090DC7">
        <w:rPr>
          <w:rFonts w:ascii="Montserrat Light" w:hAnsi="Montserrat Light"/>
          <w:lang w:val="es-ES"/>
        </w:rPr>
        <w:t>J</w:t>
      </w:r>
      <w:r w:rsidRPr="00090DC7">
        <w:rPr>
          <w:rFonts w:ascii="Montserrat Light" w:hAnsi="Montserrat Light"/>
          <w:lang w:val="es-ES"/>
        </w:rPr>
        <w:t xml:space="preserve">efe de Área de Detección de Enfermedades Crónicas y Cáncer </w:t>
      </w:r>
      <w:r w:rsidR="001D3E5D" w:rsidRPr="00090DC7">
        <w:rPr>
          <w:rFonts w:ascii="Montserrat Light" w:hAnsi="Montserrat Light"/>
          <w:lang w:val="es-ES"/>
        </w:rPr>
        <w:t>explicó</w:t>
      </w:r>
      <w:r w:rsidR="00BB0805" w:rsidRPr="00090DC7">
        <w:rPr>
          <w:rFonts w:ascii="Montserrat Light" w:hAnsi="Montserrat Light"/>
          <w:lang w:val="es-ES"/>
        </w:rPr>
        <w:t xml:space="preserve"> </w:t>
      </w:r>
      <w:r w:rsidR="002C1891" w:rsidRPr="00090DC7">
        <w:rPr>
          <w:rFonts w:ascii="Montserrat Light" w:hAnsi="Montserrat Light"/>
          <w:lang w:val="es-ES"/>
        </w:rPr>
        <w:t xml:space="preserve">que este cáncer </w:t>
      </w:r>
      <w:r w:rsidR="00B14A1C" w:rsidRPr="00090DC7">
        <w:rPr>
          <w:rFonts w:ascii="Montserrat Light" w:hAnsi="Montserrat Light"/>
          <w:lang w:val="es-ES"/>
        </w:rPr>
        <w:t xml:space="preserve">se origina por un crecimiento desordenado de las células en la próstata, glándula encargada </w:t>
      </w:r>
      <w:r w:rsidR="0066178D" w:rsidRPr="00090DC7">
        <w:rPr>
          <w:rFonts w:ascii="Montserrat Light" w:hAnsi="Montserrat Light"/>
          <w:lang w:val="es-ES"/>
        </w:rPr>
        <w:t xml:space="preserve">de producir </w:t>
      </w:r>
      <w:r w:rsidR="00B14A1C" w:rsidRPr="00090DC7">
        <w:rPr>
          <w:rFonts w:ascii="Montserrat Light" w:hAnsi="Montserrat Light"/>
          <w:lang w:val="es-ES"/>
        </w:rPr>
        <w:t>e</w:t>
      </w:r>
      <w:r w:rsidR="0066178D" w:rsidRPr="00090DC7">
        <w:rPr>
          <w:rFonts w:ascii="Montserrat Light" w:hAnsi="Montserrat Light"/>
          <w:lang w:val="es-ES"/>
        </w:rPr>
        <w:t>l líquido prostático que forma parte</w:t>
      </w:r>
      <w:r w:rsidR="00B14A1C" w:rsidRPr="00090DC7">
        <w:rPr>
          <w:rFonts w:ascii="Montserrat Light" w:hAnsi="Montserrat Light"/>
          <w:lang w:val="es-ES"/>
        </w:rPr>
        <w:t xml:space="preserve"> del semen, y que se manifiesta a través de un tumor que crece y que puede incluso palparse.</w:t>
      </w:r>
    </w:p>
    <w:p w14:paraId="5D6743D7" w14:textId="77777777" w:rsidR="00263E89" w:rsidRPr="00090DC7" w:rsidRDefault="00263E89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5DA28857" w14:textId="3F718D84" w:rsidR="00263E89" w:rsidRPr="00090DC7" w:rsidRDefault="00263E89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90DC7">
        <w:rPr>
          <w:rFonts w:ascii="Montserrat Light" w:hAnsi="Montserrat Light"/>
          <w:lang w:val="es-ES"/>
        </w:rPr>
        <w:t>Indicó que si bien el factor de riesgo principal es que a mayor edad, aumenta el riesgo de padecer este padecimiento, hay factores modificables que ayudan a disminuir el riesgo de desarrollarlo: buena alimentación, mantener el peso ideal, realizar actividad física de manera constante, así como evitar consumo de bebidas alcohólicas y de tabaco.</w:t>
      </w:r>
    </w:p>
    <w:p w14:paraId="2EEF70FB" w14:textId="77777777" w:rsidR="00E77D06" w:rsidRPr="00090DC7" w:rsidRDefault="00E77D06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32CE0BC0" w14:textId="2A43C451" w:rsidR="00E77D06" w:rsidRPr="00090DC7" w:rsidRDefault="00E77D06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90DC7">
        <w:rPr>
          <w:rFonts w:ascii="Montserrat Light" w:hAnsi="Montserrat Light"/>
          <w:lang w:val="es-ES"/>
        </w:rPr>
        <w:t xml:space="preserve">Con motivo del </w:t>
      </w:r>
      <w:r w:rsidR="004D0A4A" w:rsidRPr="00090DC7">
        <w:rPr>
          <w:rFonts w:ascii="Montserrat Light" w:hAnsi="Montserrat Light"/>
          <w:lang w:val="es-ES"/>
        </w:rPr>
        <w:t xml:space="preserve">Día Nacional de la Lucha contra el Cáncer de Próstata, que se conmemora </w:t>
      </w:r>
      <w:r w:rsidR="00E701A7">
        <w:rPr>
          <w:rFonts w:ascii="Montserrat Light" w:hAnsi="Montserrat Light"/>
          <w:lang w:val="es-ES"/>
        </w:rPr>
        <w:t xml:space="preserve">hoy </w:t>
      </w:r>
      <w:r w:rsidR="004D0A4A" w:rsidRPr="00090DC7">
        <w:rPr>
          <w:rFonts w:ascii="Montserrat Light" w:hAnsi="Montserrat Light"/>
          <w:lang w:val="es-ES"/>
        </w:rPr>
        <w:t>el 29 de noviembre, señaló que con la recuperación de los servicios médicos que lleva a cabo el Seguro Social en noviembre las unidades médicas realizarán una mayor promoción de acciones de detección temprana de</w:t>
      </w:r>
      <w:r w:rsidR="0069150E" w:rsidRPr="00090DC7">
        <w:rPr>
          <w:rFonts w:ascii="Montserrat Light" w:hAnsi="Montserrat Light"/>
          <w:lang w:val="es-ES"/>
        </w:rPr>
        <w:t>l padecimiento</w:t>
      </w:r>
      <w:r w:rsidR="004D0A4A" w:rsidRPr="00090DC7">
        <w:rPr>
          <w:rFonts w:ascii="Montserrat Light" w:hAnsi="Montserrat Light"/>
          <w:lang w:val="es-ES"/>
        </w:rPr>
        <w:t>.</w:t>
      </w:r>
    </w:p>
    <w:p w14:paraId="636F1F4E" w14:textId="77777777" w:rsidR="004D0A4A" w:rsidRPr="00090DC7" w:rsidRDefault="004D0A4A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57174C70" w14:textId="5CF78C7A" w:rsidR="004D0A4A" w:rsidRDefault="0069150E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  <w:r w:rsidRPr="00090DC7">
        <w:rPr>
          <w:rFonts w:ascii="Montserrat Light" w:hAnsi="Montserrat Light"/>
          <w:lang w:val="es-ES"/>
        </w:rPr>
        <w:t>“Debemos saber que el cáncer de próstata cobra la vida de muchas personas adultas</w:t>
      </w:r>
      <w:r w:rsidR="005D2B80" w:rsidRPr="00090DC7">
        <w:rPr>
          <w:rFonts w:ascii="Montserrat Light" w:hAnsi="Montserrat Light"/>
          <w:lang w:val="es-ES"/>
        </w:rPr>
        <w:t>,</w:t>
      </w:r>
      <w:r w:rsidRPr="00090DC7">
        <w:rPr>
          <w:rFonts w:ascii="Montserrat Light" w:hAnsi="Montserrat Light"/>
          <w:lang w:val="es-ES"/>
        </w:rPr>
        <w:t xml:space="preserve"> varios están en una etapa productiva, por lo que es muy importante que cada varón se sensibilice, identifique sus factores de riesgo y acuda a su UMF para recibir mayor información y los </w:t>
      </w:r>
      <w:r w:rsidR="005D2B80" w:rsidRPr="00090DC7">
        <w:rPr>
          <w:rFonts w:ascii="Montserrat Light" w:hAnsi="Montserrat Light"/>
          <w:lang w:val="es-ES"/>
        </w:rPr>
        <w:t xml:space="preserve">tres </w:t>
      </w:r>
      <w:r w:rsidRPr="00090DC7">
        <w:rPr>
          <w:rFonts w:ascii="Montserrat Light" w:hAnsi="Montserrat Light"/>
          <w:lang w:val="es-ES"/>
        </w:rPr>
        <w:t xml:space="preserve">estudios </w:t>
      </w:r>
      <w:r w:rsidR="003D0892" w:rsidRPr="00090DC7">
        <w:rPr>
          <w:rFonts w:ascii="Montserrat Light" w:hAnsi="Montserrat Light"/>
          <w:lang w:val="es-ES"/>
        </w:rPr>
        <w:t>para contar con una detección integral</w:t>
      </w:r>
      <w:r w:rsidRPr="00090DC7">
        <w:rPr>
          <w:rFonts w:ascii="Montserrat Light" w:hAnsi="Montserrat Light"/>
          <w:lang w:val="es-ES"/>
        </w:rPr>
        <w:t>,</w:t>
      </w:r>
      <w:r w:rsidR="00AB6EAF" w:rsidRPr="00090DC7">
        <w:rPr>
          <w:rFonts w:ascii="Montserrat Light" w:hAnsi="Montserrat Light"/>
          <w:lang w:val="es-ES"/>
        </w:rPr>
        <w:t xml:space="preserve"> esto ayudará a diagnosticar de manera temprana este cáncer</w:t>
      </w:r>
      <w:r w:rsidR="00090DC7" w:rsidRPr="00090DC7">
        <w:rPr>
          <w:rFonts w:ascii="Montserrat Light" w:hAnsi="Montserrat Light"/>
          <w:lang w:val="es-ES"/>
        </w:rPr>
        <w:t>”</w:t>
      </w:r>
      <w:r w:rsidR="00AB6EAF" w:rsidRPr="00090DC7">
        <w:rPr>
          <w:rFonts w:ascii="Montserrat Light" w:hAnsi="Montserrat Light"/>
          <w:lang w:val="es-ES"/>
        </w:rPr>
        <w:t>,</w:t>
      </w:r>
      <w:r w:rsidRPr="00090DC7">
        <w:rPr>
          <w:rFonts w:ascii="Montserrat Light" w:hAnsi="Montserrat Light"/>
          <w:lang w:val="es-ES"/>
        </w:rPr>
        <w:t xml:space="preserve"> resaltó.</w:t>
      </w:r>
    </w:p>
    <w:p w14:paraId="1FD511DE" w14:textId="77777777" w:rsidR="00090DC7" w:rsidRPr="00090DC7" w:rsidRDefault="00090DC7" w:rsidP="006C1D50">
      <w:pPr>
        <w:spacing w:after="0" w:line="240" w:lineRule="auto"/>
        <w:jc w:val="both"/>
        <w:rPr>
          <w:rFonts w:ascii="Montserrat Light" w:hAnsi="Montserrat Light"/>
          <w:lang w:val="es-ES"/>
        </w:rPr>
      </w:pPr>
    </w:p>
    <w:p w14:paraId="0E53D62D" w14:textId="5065B747" w:rsidR="008F7D55" w:rsidRPr="00385E11" w:rsidRDefault="00385E11" w:rsidP="00013C47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8F7D55" w:rsidRPr="00385E11" w:rsidSect="00090DC7">
      <w:headerReference w:type="default" r:id="rId10"/>
      <w:footerReference w:type="default" r:id="rId11"/>
      <w:pgSz w:w="12240" w:h="15840"/>
      <w:pgMar w:top="2835" w:right="1304" w:bottom="127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B8826" w14:textId="77777777" w:rsidR="00CA12A9" w:rsidRDefault="00CA12A9" w:rsidP="00C67577">
      <w:pPr>
        <w:spacing w:after="0" w:line="240" w:lineRule="auto"/>
      </w:pPr>
      <w:r>
        <w:separator/>
      </w:r>
    </w:p>
  </w:endnote>
  <w:endnote w:type="continuationSeparator" w:id="0">
    <w:p w14:paraId="0ED05534" w14:textId="77777777" w:rsidR="00CA12A9" w:rsidRDefault="00CA12A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446C1EB5" w:rsidR="00B71334" w:rsidRDefault="00B71334" w:rsidP="00090DC7">
    <w:pPr>
      <w:pStyle w:val="Piedepgina"/>
      <w:tabs>
        <w:tab w:val="clear" w:pos="4419"/>
        <w:tab w:val="clear" w:pos="8838"/>
        <w:tab w:val="left" w:pos="3708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1B6C5563">
          <wp:simplePos x="0" y="0"/>
          <wp:positionH relativeFrom="column">
            <wp:posOffset>-1080135</wp:posOffset>
          </wp:positionH>
          <wp:positionV relativeFrom="paragraph">
            <wp:posOffset>-298450</wp:posOffset>
          </wp:positionV>
          <wp:extent cx="7778496" cy="1022698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D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2CF3" w14:textId="77777777" w:rsidR="00CA12A9" w:rsidRDefault="00CA12A9" w:rsidP="00C67577">
      <w:pPr>
        <w:spacing w:after="0" w:line="240" w:lineRule="auto"/>
      </w:pPr>
      <w:r>
        <w:separator/>
      </w:r>
    </w:p>
  </w:footnote>
  <w:footnote w:type="continuationSeparator" w:id="0">
    <w:p w14:paraId="0B4CE571" w14:textId="77777777" w:rsidR="00CA12A9" w:rsidRDefault="00CA12A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B71334" w:rsidRDefault="00B713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0D672B2D">
          <wp:simplePos x="0" y="0"/>
          <wp:positionH relativeFrom="column">
            <wp:posOffset>-1049655</wp:posOffset>
          </wp:positionH>
          <wp:positionV relativeFrom="paragraph">
            <wp:posOffset>-591185</wp:posOffset>
          </wp:positionV>
          <wp:extent cx="7767698" cy="2474976"/>
          <wp:effectExtent l="0" t="0" r="508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7B8F"/>
    <w:rsid w:val="00013C47"/>
    <w:rsid w:val="0002472D"/>
    <w:rsid w:val="000307B2"/>
    <w:rsid w:val="00033521"/>
    <w:rsid w:val="00034654"/>
    <w:rsid w:val="00050C41"/>
    <w:rsid w:val="000519DF"/>
    <w:rsid w:val="000805F5"/>
    <w:rsid w:val="00090DC7"/>
    <w:rsid w:val="000A2F25"/>
    <w:rsid w:val="000A326B"/>
    <w:rsid w:val="000B3316"/>
    <w:rsid w:val="000B3411"/>
    <w:rsid w:val="000B465A"/>
    <w:rsid w:val="000B600A"/>
    <w:rsid w:val="000D51FA"/>
    <w:rsid w:val="00110D43"/>
    <w:rsid w:val="0011159B"/>
    <w:rsid w:val="00112AF4"/>
    <w:rsid w:val="00117C82"/>
    <w:rsid w:val="0013630F"/>
    <w:rsid w:val="001478FA"/>
    <w:rsid w:val="00152855"/>
    <w:rsid w:val="001530F0"/>
    <w:rsid w:val="001563EF"/>
    <w:rsid w:val="001628AB"/>
    <w:rsid w:val="001652CD"/>
    <w:rsid w:val="00166B26"/>
    <w:rsid w:val="00171634"/>
    <w:rsid w:val="00171FBD"/>
    <w:rsid w:val="001807B3"/>
    <w:rsid w:val="001878F7"/>
    <w:rsid w:val="00192C4D"/>
    <w:rsid w:val="001A5284"/>
    <w:rsid w:val="001A7196"/>
    <w:rsid w:val="001B207C"/>
    <w:rsid w:val="001B4994"/>
    <w:rsid w:val="001B5B6F"/>
    <w:rsid w:val="001B68DB"/>
    <w:rsid w:val="001C2768"/>
    <w:rsid w:val="001C7C08"/>
    <w:rsid w:val="001D0131"/>
    <w:rsid w:val="001D3844"/>
    <w:rsid w:val="001D3E5D"/>
    <w:rsid w:val="001D7FBE"/>
    <w:rsid w:val="001F7D43"/>
    <w:rsid w:val="001F7DFC"/>
    <w:rsid w:val="00203889"/>
    <w:rsid w:val="00205FAA"/>
    <w:rsid w:val="00206B4E"/>
    <w:rsid w:val="00223C51"/>
    <w:rsid w:val="0022682C"/>
    <w:rsid w:val="00227068"/>
    <w:rsid w:val="002274E2"/>
    <w:rsid w:val="0024131D"/>
    <w:rsid w:val="00250149"/>
    <w:rsid w:val="0025087C"/>
    <w:rsid w:val="00263E89"/>
    <w:rsid w:val="00276C1D"/>
    <w:rsid w:val="0028290B"/>
    <w:rsid w:val="002A660B"/>
    <w:rsid w:val="002B4A70"/>
    <w:rsid w:val="002C1891"/>
    <w:rsid w:val="002C1C02"/>
    <w:rsid w:val="002E2F2B"/>
    <w:rsid w:val="002E47C7"/>
    <w:rsid w:val="002F6B73"/>
    <w:rsid w:val="0031124D"/>
    <w:rsid w:val="00334956"/>
    <w:rsid w:val="003566B5"/>
    <w:rsid w:val="00363046"/>
    <w:rsid w:val="00385E11"/>
    <w:rsid w:val="003922EC"/>
    <w:rsid w:val="00392A8A"/>
    <w:rsid w:val="00395E32"/>
    <w:rsid w:val="003B43F7"/>
    <w:rsid w:val="003C44DE"/>
    <w:rsid w:val="003C6259"/>
    <w:rsid w:val="003C6AE0"/>
    <w:rsid w:val="003D0886"/>
    <w:rsid w:val="003D0892"/>
    <w:rsid w:val="003D5566"/>
    <w:rsid w:val="003E7FE7"/>
    <w:rsid w:val="003F2D29"/>
    <w:rsid w:val="00407BC5"/>
    <w:rsid w:val="004216D7"/>
    <w:rsid w:val="004220A2"/>
    <w:rsid w:val="004246E9"/>
    <w:rsid w:val="004347D8"/>
    <w:rsid w:val="004478D6"/>
    <w:rsid w:val="00454AC1"/>
    <w:rsid w:val="00462156"/>
    <w:rsid w:val="00467062"/>
    <w:rsid w:val="00467FA2"/>
    <w:rsid w:val="00470981"/>
    <w:rsid w:val="0047455E"/>
    <w:rsid w:val="004751B0"/>
    <w:rsid w:val="00491919"/>
    <w:rsid w:val="004B15DA"/>
    <w:rsid w:val="004B48D1"/>
    <w:rsid w:val="004D018B"/>
    <w:rsid w:val="004D0A4A"/>
    <w:rsid w:val="004D2300"/>
    <w:rsid w:val="004D274A"/>
    <w:rsid w:val="004D343C"/>
    <w:rsid w:val="004E74B3"/>
    <w:rsid w:val="004F18C7"/>
    <w:rsid w:val="004F72B4"/>
    <w:rsid w:val="00502971"/>
    <w:rsid w:val="00505C6A"/>
    <w:rsid w:val="00507526"/>
    <w:rsid w:val="00514C14"/>
    <w:rsid w:val="00516306"/>
    <w:rsid w:val="005202CC"/>
    <w:rsid w:val="005221AE"/>
    <w:rsid w:val="0052363D"/>
    <w:rsid w:val="00526D46"/>
    <w:rsid w:val="00527A0C"/>
    <w:rsid w:val="00527AED"/>
    <w:rsid w:val="005351F5"/>
    <w:rsid w:val="00537A20"/>
    <w:rsid w:val="0054583E"/>
    <w:rsid w:val="00552130"/>
    <w:rsid w:val="005540DC"/>
    <w:rsid w:val="00554EA4"/>
    <w:rsid w:val="00565AAE"/>
    <w:rsid w:val="00572E37"/>
    <w:rsid w:val="00580DF9"/>
    <w:rsid w:val="00585A12"/>
    <w:rsid w:val="005974A4"/>
    <w:rsid w:val="005A1C2F"/>
    <w:rsid w:val="005B0C00"/>
    <w:rsid w:val="005B2C34"/>
    <w:rsid w:val="005C25EC"/>
    <w:rsid w:val="005C2619"/>
    <w:rsid w:val="005C2CF9"/>
    <w:rsid w:val="005C73C9"/>
    <w:rsid w:val="005D2517"/>
    <w:rsid w:val="005D2B80"/>
    <w:rsid w:val="005E4857"/>
    <w:rsid w:val="005F35B5"/>
    <w:rsid w:val="005F3CCA"/>
    <w:rsid w:val="005F4F06"/>
    <w:rsid w:val="005F7A93"/>
    <w:rsid w:val="00600DB2"/>
    <w:rsid w:val="00603887"/>
    <w:rsid w:val="0061270B"/>
    <w:rsid w:val="006336CB"/>
    <w:rsid w:val="006422F3"/>
    <w:rsid w:val="00642D23"/>
    <w:rsid w:val="0066178D"/>
    <w:rsid w:val="0066205C"/>
    <w:rsid w:val="0068072B"/>
    <w:rsid w:val="006839DC"/>
    <w:rsid w:val="00690726"/>
    <w:rsid w:val="0069150E"/>
    <w:rsid w:val="00694091"/>
    <w:rsid w:val="00695B22"/>
    <w:rsid w:val="006B1105"/>
    <w:rsid w:val="006C12E6"/>
    <w:rsid w:val="006C1C01"/>
    <w:rsid w:val="006C1D50"/>
    <w:rsid w:val="006C3467"/>
    <w:rsid w:val="006C6D16"/>
    <w:rsid w:val="0070098B"/>
    <w:rsid w:val="00702C96"/>
    <w:rsid w:val="007039A9"/>
    <w:rsid w:val="0071352D"/>
    <w:rsid w:val="00714D4B"/>
    <w:rsid w:val="007150A0"/>
    <w:rsid w:val="00726F62"/>
    <w:rsid w:val="00735BF7"/>
    <w:rsid w:val="007362AC"/>
    <w:rsid w:val="00752F68"/>
    <w:rsid w:val="00761283"/>
    <w:rsid w:val="007662AA"/>
    <w:rsid w:val="00772424"/>
    <w:rsid w:val="007A38B1"/>
    <w:rsid w:val="007A45F0"/>
    <w:rsid w:val="007C6A8D"/>
    <w:rsid w:val="007D0C0B"/>
    <w:rsid w:val="007D5AB7"/>
    <w:rsid w:val="007D6849"/>
    <w:rsid w:val="007E7D1C"/>
    <w:rsid w:val="00804535"/>
    <w:rsid w:val="00810509"/>
    <w:rsid w:val="00811C35"/>
    <w:rsid w:val="00821539"/>
    <w:rsid w:val="00825326"/>
    <w:rsid w:val="008256A7"/>
    <w:rsid w:val="00837B7B"/>
    <w:rsid w:val="0084015F"/>
    <w:rsid w:val="008507B8"/>
    <w:rsid w:val="00867BC1"/>
    <w:rsid w:val="008707DA"/>
    <w:rsid w:val="00884FBE"/>
    <w:rsid w:val="00890C9A"/>
    <w:rsid w:val="008A28B1"/>
    <w:rsid w:val="008A548D"/>
    <w:rsid w:val="008B45BD"/>
    <w:rsid w:val="008B4CFC"/>
    <w:rsid w:val="008D654B"/>
    <w:rsid w:val="008F7D55"/>
    <w:rsid w:val="00901F09"/>
    <w:rsid w:val="00925375"/>
    <w:rsid w:val="009264D1"/>
    <w:rsid w:val="0092659B"/>
    <w:rsid w:val="00935D09"/>
    <w:rsid w:val="00935EE3"/>
    <w:rsid w:val="009505B9"/>
    <w:rsid w:val="0095210F"/>
    <w:rsid w:val="0096096C"/>
    <w:rsid w:val="00971CF8"/>
    <w:rsid w:val="00972A56"/>
    <w:rsid w:val="00976F6C"/>
    <w:rsid w:val="0098175F"/>
    <w:rsid w:val="009829D9"/>
    <w:rsid w:val="00982FA6"/>
    <w:rsid w:val="00985891"/>
    <w:rsid w:val="009940AB"/>
    <w:rsid w:val="009A1507"/>
    <w:rsid w:val="009A5F48"/>
    <w:rsid w:val="009C4B12"/>
    <w:rsid w:val="009F6C5A"/>
    <w:rsid w:val="00A0182F"/>
    <w:rsid w:val="00A14821"/>
    <w:rsid w:val="00A174EC"/>
    <w:rsid w:val="00A17BBC"/>
    <w:rsid w:val="00A2064D"/>
    <w:rsid w:val="00A26176"/>
    <w:rsid w:val="00A51C4E"/>
    <w:rsid w:val="00A56788"/>
    <w:rsid w:val="00A61528"/>
    <w:rsid w:val="00A65FFC"/>
    <w:rsid w:val="00A73598"/>
    <w:rsid w:val="00A749A8"/>
    <w:rsid w:val="00A85FE3"/>
    <w:rsid w:val="00A917FD"/>
    <w:rsid w:val="00A934A7"/>
    <w:rsid w:val="00AA1D29"/>
    <w:rsid w:val="00AA7114"/>
    <w:rsid w:val="00AB6EAF"/>
    <w:rsid w:val="00AC59E7"/>
    <w:rsid w:val="00AD11ED"/>
    <w:rsid w:val="00AD7C4F"/>
    <w:rsid w:val="00AE01EB"/>
    <w:rsid w:val="00AE0DE3"/>
    <w:rsid w:val="00AE7706"/>
    <w:rsid w:val="00AF3BEE"/>
    <w:rsid w:val="00B043E7"/>
    <w:rsid w:val="00B07025"/>
    <w:rsid w:val="00B123CA"/>
    <w:rsid w:val="00B13C59"/>
    <w:rsid w:val="00B14A1C"/>
    <w:rsid w:val="00B24423"/>
    <w:rsid w:val="00B27932"/>
    <w:rsid w:val="00B4759E"/>
    <w:rsid w:val="00B55314"/>
    <w:rsid w:val="00B55816"/>
    <w:rsid w:val="00B62836"/>
    <w:rsid w:val="00B65ABF"/>
    <w:rsid w:val="00B71334"/>
    <w:rsid w:val="00B72E2D"/>
    <w:rsid w:val="00B775B0"/>
    <w:rsid w:val="00B97CA7"/>
    <w:rsid w:val="00BB01C2"/>
    <w:rsid w:val="00BB0805"/>
    <w:rsid w:val="00BE6709"/>
    <w:rsid w:val="00BF4791"/>
    <w:rsid w:val="00BF60B9"/>
    <w:rsid w:val="00C13E19"/>
    <w:rsid w:val="00C16601"/>
    <w:rsid w:val="00C228B2"/>
    <w:rsid w:val="00C413A2"/>
    <w:rsid w:val="00C41B6F"/>
    <w:rsid w:val="00C57445"/>
    <w:rsid w:val="00C67577"/>
    <w:rsid w:val="00C7020E"/>
    <w:rsid w:val="00C709FF"/>
    <w:rsid w:val="00C711C2"/>
    <w:rsid w:val="00C72A5F"/>
    <w:rsid w:val="00C7790D"/>
    <w:rsid w:val="00C8292C"/>
    <w:rsid w:val="00C90166"/>
    <w:rsid w:val="00C91F29"/>
    <w:rsid w:val="00C959BE"/>
    <w:rsid w:val="00CA0207"/>
    <w:rsid w:val="00CA12A9"/>
    <w:rsid w:val="00CB6E4E"/>
    <w:rsid w:val="00CC4B89"/>
    <w:rsid w:val="00CC52FC"/>
    <w:rsid w:val="00CC63A9"/>
    <w:rsid w:val="00CC7453"/>
    <w:rsid w:val="00CE181A"/>
    <w:rsid w:val="00D13564"/>
    <w:rsid w:val="00D137E3"/>
    <w:rsid w:val="00D16DFD"/>
    <w:rsid w:val="00D244C0"/>
    <w:rsid w:val="00D342BC"/>
    <w:rsid w:val="00D3514C"/>
    <w:rsid w:val="00D43946"/>
    <w:rsid w:val="00D54557"/>
    <w:rsid w:val="00D727C2"/>
    <w:rsid w:val="00D750DB"/>
    <w:rsid w:val="00D7716C"/>
    <w:rsid w:val="00D77865"/>
    <w:rsid w:val="00D820B7"/>
    <w:rsid w:val="00D82BE9"/>
    <w:rsid w:val="00D94F1E"/>
    <w:rsid w:val="00DA12E7"/>
    <w:rsid w:val="00DA54B2"/>
    <w:rsid w:val="00DA7834"/>
    <w:rsid w:val="00DD6BBD"/>
    <w:rsid w:val="00DE0171"/>
    <w:rsid w:val="00DE7811"/>
    <w:rsid w:val="00DF088A"/>
    <w:rsid w:val="00E0220B"/>
    <w:rsid w:val="00E06EDB"/>
    <w:rsid w:val="00E10293"/>
    <w:rsid w:val="00E153A9"/>
    <w:rsid w:val="00E24C3F"/>
    <w:rsid w:val="00E410CD"/>
    <w:rsid w:val="00E43BE1"/>
    <w:rsid w:val="00E43D54"/>
    <w:rsid w:val="00E60FDA"/>
    <w:rsid w:val="00E62F6C"/>
    <w:rsid w:val="00E701A7"/>
    <w:rsid w:val="00E7683B"/>
    <w:rsid w:val="00E77D06"/>
    <w:rsid w:val="00E86BA9"/>
    <w:rsid w:val="00EA74D3"/>
    <w:rsid w:val="00EF009D"/>
    <w:rsid w:val="00EF02C9"/>
    <w:rsid w:val="00F01CEA"/>
    <w:rsid w:val="00F058EE"/>
    <w:rsid w:val="00F27D1E"/>
    <w:rsid w:val="00F323E5"/>
    <w:rsid w:val="00F32724"/>
    <w:rsid w:val="00F4069C"/>
    <w:rsid w:val="00F55A98"/>
    <w:rsid w:val="00F675C1"/>
    <w:rsid w:val="00F717C8"/>
    <w:rsid w:val="00FA6A42"/>
    <w:rsid w:val="00FB66A4"/>
    <w:rsid w:val="00FC7B01"/>
    <w:rsid w:val="00FC7E9C"/>
    <w:rsid w:val="00FE1015"/>
    <w:rsid w:val="00FE4C6D"/>
    <w:rsid w:val="00FE5046"/>
    <w:rsid w:val="00FF1A84"/>
    <w:rsid w:val="00FF346E"/>
    <w:rsid w:val="00FF387F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6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D6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chk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A33F-A544-4BDC-92CF-87C01C98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2021-01-09T01:00:00Z</cp:lastPrinted>
  <dcterms:created xsi:type="dcterms:W3CDTF">2021-11-29T17:47:00Z</dcterms:created>
  <dcterms:modified xsi:type="dcterms:W3CDTF">2021-11-29T17:47:00Z</dcterms:modified>
</cp:coreProperties>
</file>