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D7F90" w14:textId="77777777"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24779DA1" w14:textId="02BA4D79"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F82249">
        <w:rPr>
          <w:rFonts w:ascii="Montserrat Light" w:eastAsia="Batang" w:hAnsi="Montserrat Light" w:cs="Arial"/>
          <w:sz w:val="24"/>
          <w:szCs w:val="24"/>
        </w:rPr>
        <w:t xml:space="preserve">, sábado 04 de abril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1BE6F698" w14:textId="28176C24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F82249">
        <w:rPr>
          <w:rFonts w:ascii="Montserrat Light" w:eastAsia="Batang" w:hAnsi="Montserrat Light" w:cs="Arial"/>
          <w:sz w:val="24"/>
          <w:szCs w:val="24"/>
        </w:rPr>
        <w:t>173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068ED52D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7A0E0D10" w14:textId="77777777"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08181A73" w14:textId="77777777"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FBB562A" w14:textId="19F29AB1" w:rsidR="00B63D51" w:rsidRDefault="00740C9F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bookmarkStart w:id="0" w:name="_GoBack"/>
      <w:r>
        <w:rPr>
          <w:rFonts w:ascii="Montserrat Light" w:eastAsia="Batang" w:hAnsi="Montserrat Light" w:cs="Arial"/>
          <w:b/>
          <w:sz w:val="28"/>
          <w:szCs w:val="28"/>
        </w:rPr>
        <w:t xml:space="preserve">Recomienda IMSS a hipertensos </w:t>
      </w:r>
      <w:r w:rsidR="00E44C00">
        <w:rPr>
          <w:rFonts w:ascii="Montserrat Light" w:eastAsia="Batang" w:hAnsi="Montserrat Light" w:cs="Arial"/>
          <w:b/>
          <w:sz w:val="28"/>
          <w:szCs w:val="28"/>
        </w:rPr>
        <w:t xml:space="preserve">seguir su tratamiento y reforzar </w:t>
      </w:r>
      <w:r w:rsidR="00516820">
        <w:rPr>
          <w:rFonts w:ascii="Montserrat Light" w:eastAsia="Batang" w:hAnsi="Montserrat Light" w:cs="Arial"/>
          <w:b/>
          <w:sz w:val="28"/>
          <w:szCs w:val="28"/>
        </w:rPr>
        <w:t>medidas</w:t>
      </w:r>
      <w:r w:rsidR="00E44C00">
        <w:rPr>
          <w:rFonts w:ascii="Montserrat Light" w:eastAsia="Batang" w:hAnsi="Montserrat Light" w:cs="Arial"/>
          <w:b/>
          <w:sz w:val="28"/>
          <w:szCs w:val="28"/>
        </w:rPr>
        <w:t xml:space="preserve"> de higiene </w:t>
      </w:r>
      <w:r w:rsidRPr="00740C9F">
        <w:rPr>
          <w:rFonts w:ascii="Montserrat Light" w:eastAsia="Batang" w:hAnsi="Montserrat Light" w:cs="Arial"/>
          <w:b/>
          <w:sz w:val="28"/>
          <w:szCs w:val="28"/>
        </w:rPr>
        <w:t xml:space="preserve">para evitar </w:t>
      </w:r>
      <w:r w:rsidR="00516820">
        <w:rPr>
          <w:rFonts w:ascii="Montserrat Light" w:eastAsia="Batang" w:hAnsi="Montserrat Light" w:cs="Arial"/>
          <w:b/>
          <w:sz w:val="28"/>
          <w:szCs w:val="28"/>
        </w:rPr>
        <w:t>contagios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 por Covid-19 </w:t>
      </w:r>
    </w:p>
    <w:bookmarkEnd w:id="0"/>
    <w:p w14:paraId="70E55F6C" w14:textId="77777777"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18FAE4CA" w14:textId="612F52F1" w:rsidR="00DF46EE" w:rsidRDefault="00945966" w:rsidP="00945966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Se debe continuar con las indicaciones del médico tratante y </w:t>
      </w:r>
      <w:r w:rsidR="00E44C00">
        <w:rPr>
          <w:rFonts w:ascii="Montserrat Light" w:eastAsia="Batang" w:hAnsi="Montserrat Light"/>
          <w:b/>
        </w:rPr>
        <w:t>no</w:t>
      </w:r>
      <w:r>
        <w:rPr>
          <w:rFonts w:ascii="Montserrat Light" w:eastAsia="Batang" w:hAnsi="Montserrat Light"/>
          <w:b/>
        </w:rPr>
        <w:t xml:space="preserve"> suspender </w:t>
      </w:r>
      <w:r w:rsidR="00E44C00">
        <w:rPr>
          <w:rFonts w:ascii="Montserrat Light" w:eastAsia="Batang" w:hAnsi="Montserrat Light"/>
          <w:b/>
        </w:rPr>
        <w:t>o cambiar su tratamiento sin una consulta médica</w:t>
      </w:r>
      <w:r w:rsidR="00B11965" w:rsidRPr="00B11965">
        <w:rPr>
          <w:rFonts w:ascii="Montserrat Light" w:eastAsia="Batang" w:hAnsi="Montserrat Light"/>
          <w:b/>
        </w:rPr>
        <w:t>.</w:t>
      </w:r>
    </w:p>
    <w:p w14:paraId="2ECFBCAD" w14:textId="7B8CE2B5" w:rsidR="00B11965" w:rsidRDefault="00E44C00" w:rsidP="000E27D5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Si eres</w:t>
      </w:r>
      <w:r w:rsidR="00C00FB3">
        <w:rPr>
          <w:rFonts w:ascii="Montserrat Light" w:eastAsia="Batang" w:hAnsi="Montserrat Light"/>
          <w:b/>
        </w:rPr>
        <w:t xml:space="preserve"> paciente </w:t>
      </w:r>
      <w:r>
        <w:rPr>
          <w:rFonts w:ascii="Montserrat Light" w:eastAsia="Batang" w:hAnsi="Montserrat Light"/>
          <w:b/>
        </w:rPr>
        <w:t xml:space="preserve">con </w:t>
      </w:r>
      <w:r w:rsidR="00C00FB3">
        <w:rPr>
          <w:rFonts w:ascii="Montserrat Light" w:eastAsia="Batang" w:hAnsi="Montserrat Light"/>
          <w:b/>
        </w:rPr>
        <w:t>hipertens</w:t>
      </w:r>
      <w:r>
        <w:rPr>
          <w:rFonts w:ascii="Montserrat Light" w:eastAsia="Batang" w:hAnsi="Montserrat Light"/>
          <w:b/>
        </w:rPr>
        <w:t>ión debes reforzar las medidas de higiene para protegerte del Covid-19</w:t>
      </w:r>
      <w:r w:rsidR="00C00FB3">
        <w:rPr>
          <w:rFonts w:ascii="Montserrat Light" w:eastAsia="Batang" w:hAnsi="Montserrat Light"/>
          <w:b/>
        </w:rPr>
        <w:t xml:space="preserve"> </w:t>
      </w:r>
      <w:r w:rsidR="00945966">
        <w:rPr>
          <w:rFonts w:ascii="Montserrat Light" w:eastAsia="Batang" w:hAnsi="Montserrat Light"/>
          <w:b/>
        </w:rPr>
        <w:t xml:space="preserve"> </w:t>
      </w:r>
      <w:r w:rsidR="000E27D5" w:rsidRPr="000E27D5">
        <w:rPr>
          <w:rFonts w:ascii="Montserrat Light" w:eastAsia="Batang" w:hAnsi="Montserrat Light"/>
          <w:b/>
        </w:rPr>
        <w:t xml:space="preserve"> </w:t>
      </w:r>
      <w:r w:rsidR="00DF46EE" w:rsidRPr="00DF46EE">
        <w:rPr>
          <w:rFonts w:ascii="Montserrat Light" w:eastAsia="Batang" w:hAnsi="Montserrat Light"/>
          <w:b/>
        </w:rPr>
        <w:t xml:space="preserve"> </w:t>
      </w:r>
    </w:p>
    <w:p w14:paraId="27289AD4" w14:textId="77777777" w:rsidR="00DF46EE" w:rsidRPr="00DF46EE" w:rsidRDefault="00DF46EE" w:rsidP="00DF46EE">
      <w:pPr>
        <w:pStyle w:val="Prrafodelista"/>
        <w:spacing w:after="0" w:line="240" w:lineRule="atLeast"/>
        <w:jc w:val="both"/>
        <w:rPr>
          <w:rFonts w:ascii="Montserrat Light" w:eastAsia="Batang" w:hAnsi="Montserrat Light"/>
          <w:b/>
        </w:rPr>
      </w:pPr>
    </w:p>
    <w:p w14:paraId="2E42C9A4" w14:textId="61CBA4E6" w:rsidR="005210F6" w:rsidRDefault="005210F6" w:rsidP="002115F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Durante la </w:t>
      </w:r>
      <w:r w:rsidR="00D15C26">
        <w:rPr>
          <w:rFonts w:ascii="Montserrat Light" w:eastAsia="Batang" w:hAnsi="Montserrat Light" w:cs="Arial"/>
          <w:sz w:val="24"/>
          <w:szCs w:val="24"/>
        </w:rPr>
        <w:t>emergencia sanitaria</w:t>
      </w:r>
      <w:r>
        <w:rPr>
          <w:rFonts w:ascii="Montserrat Light" w:eastAsia="Batang" w:hAnsi="Montserrat Light" w:cs="Arial"/>
          <w:sz w:val="24"/>
          <w:szCs w:val="24"/>
        </w:rPr>
        <w:t xml:space="preserve"> por </w:t>
      </w:r>
      <w:r w:rsidR="00D15C26">
        <w:rPr>
          <w:rFonts w:ascii="Montserrat Light" w:eastAsia="Batang" w:hAnsi="Montserrat Light" w:cs="Arial"/>
          <w:sz w:val="24"/>
          <w:szCs w:val="24"/>
        </w:rPr>
        <w:t xml:space="preserve">COVID-19, es fundamental </w:t>
      </w:r>
      <w:r>
        <w:rPr>
          <w:rFonts w:ascii="Montserrat Light" w:eastAsia="Batang" w:hAnsi="Montserrat Light" w:cs="Arial"/>
          <w:sz w:val="24"/>
          <w:szCs w:val="24"/>
        </w:rPr>
        <w:t xml:space="preserve">que un paciente hipertenso </w:t>
      </w:r>
      <w:r w:rsidR="00E44C00">
        <w:rPr>
          <w:rFonts w:ascii="Montserrat Light" w:eastAsia="Batang" w:hAnsi="Montserrat Light" w:cs="Arial"/>
          <w:sz w:val="24"/>
          <w:szCs w:val="24"/>
        </w:rPr>
        <w:t xml:space="preserve">tome sus medicamentos y </w:t>
      </w:r>
      <w:r>
        <w:rPr>
          <w:rFonts w:ascii="Montserrat Light" w:eastAsia="Batang" w:hAnsi="Montserrat Light" w:cs="Arial"/>
          <w:sz w:val="24"/>
          <w:szCs w:val="24"/>
        </w:rPr>
        <w:t>mantenga sus niveles de presión arterial menores a 130/80mmHg y mayores de 110/70mmHg</w:t>
      </w:r>
      <w:r w:rsidR="00E44C00">
        <w:rPr>
          <w:rFonts w:ascii="Montserrat Light" w:eastAsia="Batang" w:hAnsi="Montserrat Light" w:cs="Arial"/>
          <w:sz w:val="24"/>
          <w:szCs w:val="24"/>
        </w:rPr>
        <w:t>;</w:t>
      </w:r>
      <w:r w:rsidR="00483338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E44C00">
        <w:rPr>
          <w:rFonts w:ascii="Montserrat Light" w:eastAsia="Batang" w:hAnsi="Montserrat Light" w:cs="Arial"/>
          <w:sz w:val="24"/>
          <w:szCs w:val="24"/>
        </w:rPr>
        <w:t xml:space="preserve">así como reforzar las medidas de higiene </w:t>
      </w:r>
      <w:r w:rsidR="00483338">
        <w:rPr>
          <w:rFonts w:ascii="Montserrat Light" w:eastAsia="Batang" w:hAnsi="Montserrat Light" w:cs="Arial"/>
          <w:sz w:val="24"/>
          <w:szCs w:val="24"/>
        </w:rPr>
        <w:t xml:space="preserve">para evitar condiciones que favorezcan contagios, </w:t>
      </w:r>
      <w:r>
        <w:rPr>
          <w:rFonts w:ascii="Montserrat Light" w:eastAsia="Batang" w:hAnsi="Montserrat Light" w:cs="Arial"/>
          <w:sz w:val="24"/>
          <w:szCs w:val="24"/>
        </w:rPr>
        <w:t>afirmó la doctora Gabriela Borrayo Sánchez, comisionada al programa “A todo corazón, código Infarto”, del Instituto Mexicano del Seguro Social (IMSS).</w:t>
      </w:r>
    </w:p>
    <w:p w14:paraId="19C19233" w14:textId="77777777" w:rsidR="005210F6" w:rsidRDefault="005210F6" w:rsidP="002115F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28CDEC5" w14:textId="150E91F1" w:rsidR="000E27D5" w:rsidRDefault="006502F7" w:rsidP="002115F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Detalló que no se debe suspender la ingesta del medicamento que garantice estos niveles, pue</w:t>
      </w:r>
      <w:r w:rsidR="00E44C00">
        <w:rPr>
          <w:rFonts w:ascii="Montserrat Light" w:eastAsia="Batang" w:hAnsi="Montserrat Light" w:cs="Arial"/>
          <w:sz w:val="24"/>
          <w:szCs w:val="24"/>
        </w:rPr>
        <w:t>s</w:t>
      </w:r>
      <w:r>
        <w:rPr>
          <w:rFonts w:ascii="Montserrat Light" w:eastAsia="Batang" w:hAnsi="Montserrat Light" w:cs="Arial"/>
          <w:sz w:val="24"/>
          <w:szCs w:val="24"/>
        </w:rPr>
        <w:t xml:space="preserve"> no existe ningún fundamento científico para modificar el tratamiento que actualmente tienen los pacientes con hipertensión, es decir, </w:t>
      </w:r>
      <w:r w:rsidR="00265BFF">
        <w:rPr>
          <w:rFonts w:ascii="Montserrat Light" w:eastAsia="Batang" w:hAnsi="Montserrat Light" w:cs="Arial"/>
          <w:sz w:val="24"/>
          <w:szCs w:val="24"/>
        </w:rPr>
        <w:t xml:space="preserve">se </w:t>
      </w:r>
      <w:r>
        <w:rPr>
          <w:rFonts w:ascii="Montserrat Light" w:eastAsia="Batang" w:hAnsi="Montserrat Light" w:cs="Arial"/>
          <w:sz w:val="24"/>
          <w:szCs w:val="24"/>
        </w:rPr>
        <w:t>debe</w:t>
      </w:r>
      <w:r w:rsidR="00265BFF">
        <w:rPr>
          <w:rFonts w:ascii="Montserrat Light" w:eastAsia="Batang" w:hAnsi="Montserrat Light" w:cs="Arial"/>
          <w:sz w:val="24"/>
          <w:szCs w:val="24"/>
        </w:rPr>
        <w:t xml:space="preserve">n mantener </w:t>
      </w:r>
      <w:r>
        <w:rPr>
          <w:rFonts w:ascii="Montserrat Light" w:eastAsia="Batang" w:hAnsi="Montserrat Light" w:cs="Arial"/>
          <w:sz w:val="24"/>
          <w:szCs w:val="24"/>
        </w:rPr>
        <w:t xml:space="preserve">las </w:t>
      </w:r>
      <w:r w:rsidR="00E44C00">
        <w:rPr>
          <w:rFonts w:ascii="Montserrat Light" w:eastAsia="Batang" w:hAnsi="Montserrat Light" w:cs="Arial"/>
          <w:sz w:val="24"/>
          <w:szCs w:val="24"/>
        </w:rPr>
        <w:t>indi</w:t>
      </w:r>
      <w:r w:rsidR="00265BFF">
        <w:rPr>
          <w:rFonts w:ascii="Montserrat Light" w:eastAsia="Batang" w:hAnsi="Montserrat Light" w:cs="Arial"/>
          <w:sz w:val="24"/>
          <w:szCs w:val="24"/>
        </w:rPr>
        <w:t>caciones</w:t>
      </w:r>
      <w:r>
        <w:rPr>
          <w:rFonts w:ascii="Montserrat Light" w:eastAsia="Batang" w:hAnsi="Montserrat Light" w:cs="Arial"/>
          <w:sz w:val="24"/>
          <w:szCs w:val="24"/>
        </w:rPr>
        <w:t xml:space="preserve"> de su médico tratante, pues el objetivo es </w:t>
      </w:r>
      <w:r w:rsidR="00C00FB3">
        <w:rPr>
          <w:rFonts w:ascii="Montserrat Light" w:eastAsia="Batang" w:hAnsi="Montserrat Light" w:cs="Arial"/>
          <w:sz w:val="24"/>
          <w:szCs w:val="24"/>
        </w:rPr>
        <w:t>tener</w:t>
      </w:r>
      <w:r>
        <w:rPr>
          <w:rFonts w:ascii="Montserrat Light" w:eastAsia="Batang" w:hAnsi="Montserrat Light" w:cs="Arial"/>
          <w:sz w:val="24"/>
          <w:szCs w:val="24"/>
        </w:rPr>
        <w:t xml:space="preserve"> el control de la presión arterial.</w:t>
      </w:r>
    </w:p>
    <w:p w14:paraId="77E1F6C8" w14:textId="77777777" w:rsidR="006502F7" w:rsidRDefault="006502F7" w:rsidP="002115F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81E5A59" w14:textId="55CD1481" w:rsidR="002115F8" w:rsidRDefault="00265BFF" w:rsidP="002115F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Subrayó que también es </w:t>
      </w:r>
      <w:r w:rsidR="00F82249">
        <w:rPr>
          <w:rFonts w:ascii="Montserrat Light" w:eastAsia="Batang" w:hAnsi="Montserrat Light" w:cs="Arial"/>
          <w:sz w:val="24"/>
          <w:szCs w:val="24"/>
        </w:rPr>
        <w:t xml:space="preserve">importante continuar </w:t>
      </w:r>
      <w:r>
        <w:rPr>
          <w:rFonts w:ascii="Montserrat Light" w:eastAsia="Batang" w:hAnsi="Montserrat Light" w:cs="Arial"/>
          <w:sz w:val="24"/>
          <w:szCs w:val="24"/>
        </w:rPr>
        <w:t xml:space="preserve">con todas </w:t>
      </w:r>
      <w:r w:rsidR="00030DB3">
        <w:rPr>
          <w:rFonts w:ascii="Montserrat Light" w:eastAsia="Batang" w:hAnsi="Montserrat Light" w:cs="Arial"/>
          <w:sz w:val="24"/>
          <w:szCs w:val="24"/>
        </w:rPr>
        <w:t xml:space="preserve">las </w:t>
      </w:r>
      <w:r w:rsidR="005210F6">
        <w:rPr>
          <w:rFonts w:ascii="Montserrat Light" w:eastAsia="Batang" w:hAnsi="Montserrat Light" w:cs="Arial"/>
          <w:sz w:val="24"/>
          <w:szCs w:val="24"/>
        </w:rPr>
        <w:t>medidas generales en cuanto a la dieta</w:t>
      </w:r>
      <w:r>
        <w:rPr>
          <w:rFonts w:ascii="Montserrat Light" w:eastAsia="Batang" w:hAnsi="Montserrat Light" w:cs="Arial"/>
          <w:sz w:val="24"/>
          <w:szCs w:val="24"/>
        </w:rPr>
        <w:t xml:space="preserve"> indicada y </w:t>
      </w:r>
      <w:r w:rsidR="00F82249">
        <w:rPr>
          <w:rFonts w:ascii="Montserrat Light" w:eastAsia="Batang" w:hAnsi="Montserrat Light" w:cs="Arial"/>
          <w:sz w:val="24"/>
          <w:szCs w:val="24"/>
        </w:rPr>
        <w:t xml:space="preserve">realizar </w:t>
      </w:r>
      <w:r w:rsidR="005210F6">
        <w:rPr>
          <w:rFonts w:ascii="Montserrat Light" w:eastAsia="Batang" w:hAnsi="Montserrat Light" w:cs="Arial"/>
          <w:sz w:val="24"/>
          <w:szCs w:val="24"/>
        </w:rPr>
        <w:t xml:space="preserve">actividad </w:t>
      </w:r>
      <w:r>
        <w:rPr>
          <w:rFonts w:ascii="Montserrat Light" w:eastAsia="Batang" w:hAnsi="Montserrat Light" w:cs="Arial"/>
          <w:sz w:val="24"/>
          <w:szCs w:val="24"/>
        </w:rPr>
        <w:t xml:space="preserve">física </w:t>
      </w:r>
      <w:r w:rsidR="005210F6">
        <w:rPr>
          <w:rFonts w:ascii="Montserrat Light" w:eastAsia="Batang" w:hAnsi="Montserrat Light" w:cs="Arial"/>
          <w:sz w:val="24"/>
          <w:szCs w:val="24"/>
        </w:rPr>
        <w:t xml:space="preserve">dentro de sus condiciones </w:t>
      </w:r>
      <w:r w:rsidR="00030DB3">
        <w:rPr>
          <w:rFonts w:ascii="Montserrat Light" w:eastAsia="Batang" w:hAnsi="Montserrat Light" w:cs="Arial"/>
          <w:sz w:val="24"/>
          <w:szCs w:val="24"/>
        </w:rPr>
        <w:t>“</w:t>
      </w:r>
      <w:r w:rsidR="005210F6">
        <w:rPr>
          <w:rFonts w:ascii="Montserrat Light" w:eastAsia="Batang" w:hAnsi="Montserrat Light" w:cs="Arial"/>
          <w:sz w:val="24"/>
          <w:szCs w:val="24"/>
        </w:rPr>
        <w:t xml:space="preserve">al menos desplazarse </w:t>
      </w:r>
      <w:r>
        <w:rPr>
          <w:rFonts w:ascii="Montserrat Light" w:eastAsia="Batang" w:hAnsi="Montserrat Light" w:cs="Arial"/>
          <w:sz w:val="24"/>
          <w:szCs w:val="24"/>
        </w:rPr>
        <w:t xml:space="preserve">en </w:t>
      </w:r>
      <w:r w:rsidR="005210F6">
        <w:rPr>
          <w:rFonts w:ascii="Montserrat Light" w:eastAsia="Batang" w:hAnsi="Montserrat Light" w:cs="Arial"/>
          <w:sz w:val="24"/>
          <w:szCs w:val="24"/>
        </w:rPr>
        <w:t>casa o si se tiene alguna otra forma de hacer al menos una caminata de 30 minutos o ejercicio aeróbico dentro de casa</w:t>
      </w:r>
      <w:r w:rsidR="00483338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5210F6">
        <w:rPr>
          <w:rFonts w:ascii="Montserrat Light" w:eastAsia="Batang" w:hAnsi="Montserrat Light" w:cs="Arial"/>
          <w:sz w:val="24"/>
          <w:szCs w:val="24"/>
        </w:rPr>
        <w:t>sería muy bueno”</w:t>
      </w:r>
      <w:r w:rsidR="00483338">
        <w:rPr>
          <w:rFonts w:ascii="Montserrat Light" w:eastAsia="Batang" w:hAnsi="Montserrat Light" w:cs="Arial"/>
          <w:sz w:val="24"/>
          <w:szCs w:val="24"/>
        </w:rPr>
        <w:t>.</w:t>
      </w:r>
    </w:p>
    <w:p w14:paraId="7F68F312" w14:textId="77777777" w:rsidR="00483338" w:rsidRDefault="00483338" w:rsidP="002115F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7211699" w14:textId="4B71834A" w:rsidR="00CC2095" w:rsidRDefault="00265BFF" w:rsidP="00516CE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Indicó </w:t>
      </w:r>
      <w:r w:rsidR="00B774F4">
        <w:rPr>
          <w:rFonts w:ascii="Montserrat Light" w:eastAsia="Batang" w:hAnsi="Montserrat Light" w:cs="Arial"/>
          <w:sz w:val="24"/>
          <w:szCs w:val="24"/>
        </w:rPr>
        <w:t xml:space="preserve">que si bien </w:t>
      </w:r>
      <w:r>
        <w:rPr>
          <w:rFonts w:ascii="Montserrat Light" w:eastAsia="Batang" w:hAnsi="Montserrat Light" w:cs="Arial"/>
          <w:sz w:val="24"/>
          <w:szCs w:val="24"/>
        </w:rPr>
        <w:t xml:space="preserve">estos pacientes también deben seguir las medidas de cuidado  que se han establecido para </w:t>
      </w:r>
      <w:r w:rsidR="00B774F4">
        <w:rPr>
          <w:rFonts w:ascii="Montserrat Light" w:eastAsia="Batang" w:hAnsi="Montserrat Light" w:cs="Arial"/>
          <w:sz w:val="24"/>
          <w:szCs w:val="24"/>
        </w:rPr>
        <w:t xml:space="preserve">toda la población, se debe reconocer que habitualmente son personas con </w:t>
      </w:r>
      <w:r w:rsidR="007B01D7">
        <w:rPr>
          <w:rFonts w:ascii="Montserrat Light" w:eastAsia="Batang" w:hAnsi="Montserrat Light" w:cs="Arial"/>
          <w:sz w:val="24"/>
          <w:szCs w:val="24"/>
        </w:rPr>
        <w:t xml:space="preserve">otras enfermedades crónicas como diabetes o colesterol alto y están en </w:t>
      </w:r>
      <w:r w:rsidR="00B774F4">
        <w:rPr>
          <w:rFonts w:ascii="Montserrat Light" w:eastAsia="Batang" w:hAnsi="Montserrat Light" w:cs="Arial"/>
          <w:sz w:val="24"/>
          <w:szCs w:val="24"/>
        </w:rPr>
        <w:t xml:space="preserve">rangos de edad </w:t>
      </w:r>
      <w:r w:rsidR="000E27D5">
        <w:rPr>
          <w:rFonts w:ascii="Montserrat Light" w:eastAsia="Batang" w:hAnsi="Montserrat Light" w:cs="Arial"/>
          <w:sz w:val="24"/>
          <w:szCs w:val="24"/>
        </w:rPr>
        <w:t>considerados en el</w:t>
      </w:r>
      <w:r w:rsidR="00B774F4">
        <w:rPr>
          <w:rFonts w:ascii="Montserrat Light" w:eastAsia="Batang" w:hAnsi="Montserrat Light" w:cs="Arial"/>
          <w:sz w:val="24"/>
          <w:szCs w:val="24"/>
        </w:rPr>
        <w:t xml:space="preserve"> grupo de alto riesgo, por lo que </w:t>
      </w:r>
      <w:r w:rsidR="000E27D5">
        <w:rPr>
          <w:rFonts w:ascii="Montserrat Light" w:eastAsia="Batang" w:hAnsi="Montserrat Light" w:cs="Arial"/>
          <w:sz w:val="24"/>
          <w:szCs w:val="24"/>
        </w:rPr>
        <w:t xml:space="preserve">deben </w:t>
      </w:r>
      <w:r w:rsidR="00B774F4">
        <w:rPr>
          <w:rFonts w:ascii="Montserrat Light" w:eastAsia="Batang" w:hAnsi="Montserrat Light" w:cs="Arial"/>
          <w:sz w:val="24"/>
          <w:szCs w:val="24"/>
        </w:rPr>
        <w:t xml:space="preserve">extremar </w:t>
      </w:r>
      <w:r>
        <w:rPr>
          <w:rFonts w:ascii="Montserrat Light" w:eastAsia="Batang" w:hAnsi="Montserrat Light" w:cs="Arial"/>
          <w:sz w:val="24"/>
          <w:szCs w:val="24"/>
        </w:rPr>
        <w:t xml:space="preserve">las </w:t>
      </w:r>
      <w:r w:rsidR="000E27D5">
        <w:rPr>
          <w:rFonts w:ascii="Montserrat Light" w:eastAsia="Batang" w:hAnsi="Montserrat Light" w:cs="Arial"/>
          <w:sz w:val="24"/>
          <w:szCs w:val="24"/>
        </w:rPr>
        <w:t xml:space="preserve">medidas como la sana distancia, </w:t>
      </w:r>
      <w:r w:rsidR="007B01D7">
        <w:rPr>
          <w:rFonts w:ascii="Montserrat Light" w:eastAsia="Batang" w:hAnsi="Montserrat Light" w:cs="Arial"/>
          <w:sz w:val="24"/>
          <w:szCs w:val="24"/>
        </w:rPr>
        <w:t xml:space="preserve">quedarse en casa, la higiene exhaustiva, así como una </w:t>
      </w:r>
      <w:r w:rsidR="000E27D5">
        <w:rPr>
          <w:rFonts w:ascii="Montserrat Light" w:eastAsia="Batang" w:hAnsi="Montserrat Light" w:cs="Arial"/>
          <w:sz w:val="24"/>
          <w:szCs w:val="24"/>
        </w:rPr>
        <w:t>alimentación sana y balanceada.</w:t>
      </w:r>
    </w:p>
    <w:p w14:paraId="4E9BE0AC" w14:textId="77777777" w:rsidR="000E27D5" w:rsidRDefault="000E27D5" w:rsidP="00516CE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982ADDC" w14:textId="6848BB88" w:rsidR="001A5796" w:rsidRDefault="00C00FB3" w:rsidP="00516CE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doctora Borrayo dijo que si una persona </w:t>
      </w:r>
      <w:r w:rsidR="001A5796">
        <w:rPr>
          <w:rFonts w:ascii="Montserrat Light" w:eastAsia="Batang" w:hAnsi="Montserrat Light" w:cs="Arial"/>
          <w:sz w:val="24"/>
          <w:szCs w:val="24"/>
        </w:rPr>
        <w:t xml:space="preserve">con hipertensión arterial presenta síntomas de COVID-19, prácticamente debe seguir las mismas recomendaciones que se hacen a la población en general; si los síntomas son leves, como tos, </w:t>
      </w:r>
      <w:proofErr w:type="spellStart"/>
      <w:r w:rsidR="001A5796">
        <w:rPr>
          <w:rFonts w:ascii="Montserrat Light" w:eastAsia="Batang" w:hAnsi="Montserrat Light" w:cs="Arial"/>
          <w:sz w:val="24"/>
          <w:szCs w:val="24"/>
        </w:rPr>
        <w:t>rinorrea</w:t>
      </w:r>
      <w:proofErr w:type="spellEnd"/>
      <w:r w:rsidR="001A5796">
        <w:rPr>
          <w:rFonts w:ascii="Montserrat Light" w:eastAsia="Batang" w:hAnsi="Montserrat Light" w:cs="Arial"/>
          <w:sz w:val="24"/>
          <w:szCs w:val="24"/>
        </w:rPr>
        <w:t xml:space="preserve"> y aumento de la temperatura, deberá resguardarse en casa, pero si además hay dificultad </w:t>
      </w:r>
      <w:r w:rsidR="007B01D7">
        <w:rPr>
          <w:rFonts w:ascii="Montserrat Light" w:eastAsia="Batang" w:hAnsi="Montserrat Light" w:cs="Arial"/>
          <w:sz w:val="24"/>
          <w:szCs w:val="24"/>
        </w:rPr>
        <w:t xml:space="preserve">importante </w:t>
      </w:r>
      <w:r w:rsidR="001A5796">
        <w:rPr>
          <w:rFonts w:ascii="Montserrat Light" w:eastAsia="Batang" w:hAnsi="Montserrat Light" w:cs="Arial"/>
          <w:sz w:val="24"/>
          <w:szCs w:val="24"/>
        </w:rPr>
        <w:t xml:space="preserve">para respirar y la temperatura </w:t>
      </w:r>
      <w:r w:rsidR="007B01D7">
        <w:rPr>
          <w:rFonts w:ascii="Montserrat Light" w:eastAsia="Batang" w:hAnsi="Montserrat Light" w:cs="Arial"/>
          <w:sz w:val="24"/>
          <w:szCs w:val="24"/>
        </w:rPr>
        <w:t xml:space="preserve">alta </w:t>
      </w:r>
      <w:r w:rsidR="001A5796">
        <w:rPr>
          <w:rFonts w:ascii="Montserrat Light" w:eastAsia="Batang" w:hAnsi="Montserrat Light" w:cs="Arial"/>
          <w:sz w:val="24"/>
          <w:szCs w:val="24"/>
        </w:rPr>
        <w:t>no se controla</w:t>
      </w:r>
      <w:r w:rsidR="00F82249">
        <w:rPr>
          <w:rFonts w:ascii="Montserrat Light" w:eastAsia="Batang" w:hAnsi="Montserrat Light" w:cs="Arial"/>
          <w:sz w:val="24"/>
          <w:szCs w:val="24"/>
        </w:rPr>
        <w:t>,</w:t>
      </w:r>
      <w:r w:rsidR="001A5796">
        <w:rPr>
          <w:rFonts w:ascii="Montserrat Light" w:eastAsia="Batang" w:hAnsi="Montserrat Light" w:cs="Arial"/>
          <w:sz w:val="24"/>
          <w:szCs w:val="24"/>
        </w:rPr>
        <w:t xml:space="preserve"> el paciente debe acudir a los servicios de urgencias.</w:t>
      </w:r>
    </w:p>
    <w:p w14:paraId="7B8F735D" w14:textId="77777777" w:rsidR="001A5796" w:rsidRDefault="001A5796" w:rsidP="00516CE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1CE9069" w14:textId="494F35A2" w:rsidR="003D20D7" w:rsidRDefault="003D20D7" w:rsidP="00516CE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Refirió que más del 80 por ciento d</w:t>
      </w:r>
      <w:r w:rsidR="001A5796">
        <w:rPr>
          <w:rFonts w:ascii="Montserrat Light" w:eastAsia="Batang" w:hAnsi="Montserrat Light" w:cs="Arial"/>
          <w:sz w:val="24"/>
          <w:szCs w:val="24"/>
        </w:rPr>
        <w:t>e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1A5796">
        <w:rPr>
          <w:rFonts w:ascii="Montserrat Light" w:eastAsia="Batang" w:hAnsi="Montserrat Light" w:cs="Arial"/>
          <w:sz w:val="24"/>
          <w:szCs w:val="24"/>
        </w:rPr>
        <w:t xml:space="preserve">los casos </w:t>
      </w:r>
      <w:r>
        <w:rPr>
          <w:rFonts w:ascii="Montserrat Light" w:eastAsia="Batang" w:hAnsi="Montserrat Light" w:cs="Arial"/>
          <w:sz w:val="24"/>
          <w:szCs w:val="24"/>
        </w:rPr>
        <w:t xml:space="preserve">de personas con COVID-19 tendrán síntomas leves y se van a recuperar con </w:t>
      </w:r>
      <w:r w:rsidR="007B01D7">
        <w:rPr>
          <w:rFonts w:ascii="Montserrat Light" w:eastAsia="Batang" w:hAnsi="Montserrat Light" w:cs="Arial"/>
          <w:sz w:val="24"/>
          <w:szCs w:val="24"/>
        </w:rPr>
        <w:t xml:space="preserve">los medicamentos para los síntomas y </w:t>
      </w:r>
      <w:r>
        <w:rPr>
          <w:rFonts w:ascii="Montserrat Light" w:eastAsia="Batang" w:hAnsi="Montserrat Light" w:cs="Arial"/>
          <w:sz w:val="24"/>
          <w:szCs w:val="24"/>
        </w:rPr>
        <w:t>el aislamiento.</w:t>
      </w:r>
    </w:p>
    <w:p w14:paraId="06CB7B73" w14:textId="77777777" w:rsidR="003D20D7" w:rsidRDefault="003D20D7" w:rsidP="00516CE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5FA717B" w14:textId="7EC970E6" w:rsidR="000930F8" w:rsidRDefault="003D20D7" w:rsidP="00516CE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Subrayó que el hecho de tener hipertensión arterial</w:t>
      </w:r>
      <w:r w:rsidR="007B01D7">
        <w:rPr>
          <w:rFonts w:ascii="Montserrat Light" w:eastAsia="Batang" w:hAnsi="Montserrat Light" w:cs="Arial"/>
          <w:sz w:val="24"/>
          <w:szCs w:val="24"/>
        </w:rPr>
        <w:t xml:space="preserve"> controlada</w:t>
      </w:r>
      <w:r>
        <w:rPr>
          <w:rFonts w:ascii="Montserrat Light" w:eastAsia="Batang" w:hAnsi="Montserrat Light" w:cs="Arial"/>
          <w:sz w:val="24"/>
          <w:szCs w:val="24"/>
        </w:rPr>
        <w:t xml:space="preserve"> y COVID-19, no agrava el padecimiento</w:t>
      </w:r>
      <w:r w:rsidR="00F82249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pero </w:t>
      </w:r>
      <w:r w:rsidR="007B01D7">
        <w:rPr>
          <w:rFonts w:ascii="Montserrat Light" w:eastAsia="Batang" w:hAnsi="Montserrat Light" w:cs="Arial"/>
          <w:sz w:val="24"/>
          <w:szCs w:val="24"/>
        </w:rPr>
        <w:t xml:space="preserve">si se agregan otros factores como la </w:t>
      </w:r>
      <w:r>
        <w:rPr>
          <w:rFonts w:ascii="Montserrat Light" w:eastAsia="Batang" w:hAnsi="Montserrat Light" w:cs="Arial"/>
          <w:sz w:val="24"/>
          <w:szCs w:val="24"/>
        </w:rPr>
        <w:t xml:space="preserve">edad </w:t>
      </w:r>
      <w:r w:rsidR="007B01D7">
        <w:rPr>
          <w:rFonts w:ascii="Montserrat Light" w:eastAsia="Batang" w:hAnsi="Montserrat Light" w:cs="Arial"/>
          <w:sz w:val="24"/>
          <w:szCs w:val="24"/>
        </w:rPr>
        <w:t xml:space="preserve">avanzada, </w:t>
      </w:r>
      <w:r>
        <w:rPr>
          <w:rFonts w:ascii="Montserrat Light" w:eastAsia="Batang" w:hAnsi="Montserrat Light" w:cs="Arial"/>
          <w:sz w:val="24"/>
          <w:szCs w:val="24"/>
        </w:rPr>
        <w:t xml:space="preserve"> diabetes</w:t>
      </w:r>
      <w:r w:rsidR="007B01D7">
        <w:rPr>
          <w:rFonts w:ascii="Montserrat Light" w:eastAsia="Batang" w:hAnsi="Montserrat Light" w:cs="Arial"/>
          <w:sz w:val="24"/>
          <w:szCs w:val="24"/>
        </w:rPr>
        <w:t>, enfermedades cardiacas previas, tabaquismo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0930F8">
        <w:rPr>
          <w:rFonts w:ascii="Montserrat Light" w:eastAsia="Batang" w:hAnsi="Montserrat Light" w:cs="Arial"/>
          <w:sz w:val="24"/>
          <w:szCs w:val="24"/>
        </w:rPr>
        <w:t>y esto les ha generado un daño a nivel pulmonar, eso sí representa un riesgo</w:t>
      </w:r>
      <w:r w:rsidR="007B01D7">
        <w:rPr>
          <w:rFonts w:ascii="Montserrat Light" w:eastAsia="Batang" w:hAnsi="Montserrat Light" w:cs="Arial"/>
          <w:sz w:val="24"/>
          <w:szCs w:val="24"/>
        </w:rPr>
        <w:t xml:space="preserve"> mayor.</w:t>
      </w:r>
    </w:p>
    <w:p w14:paraId="4FED4AF9" w14:textId="77777777" w:rsidR="000930F8" w:rsidRDefault="000930F8" w:rsidP="00516CE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BF81521" w14:textId="58F6E5BA" w:rsidR="000930F8" w:rsidRDefault="000930F8" w:rsidP="00516CE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“Resulta que estos pacientes tienen mayor comorbilidad, es decir</w:t>
      </w:r>
      <w:r w:rsidR="00F82249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más enfermedades de manera conjunta y mayor edad, razón por la que se pueden considerar en mayor riesgo”, </w:t>
      </w:r>
      <w:r w:rsidR="005A372A">
        <w:rPr>
          <w:rFonts w:ascii="Montserrat Light" w:eastAsia="Batang" w:hAnsi="Montserrat Light" w:cs="Arial"/>
          <w:sz w:val="24"/>
          <w:szCs w:val="24"/>
        </w:rPr>
        <w:t>precisó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14:paraId="6B0F29B5" w14:textId="77777777" w:rsidR="000930F8" w:rsidRDefault="000930F8" w:rsidP="00516CE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D3CA195" w14:textId="12D7E518" w:rsidR="00B774F4" w:rsidRDefault="005A372A" w:rsidP="00516CE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Dijo que cuando se tienen pacientes graves que presentan datos francos de falla respiratoria, el mismo virus puede generar un </w:t>
      </w:r>
      <w:r w:rsidR="007B01D7">
        <w:rPr>
          <w:rFonts w:ascii="Montserrat Light" w:eastAsia="Batang" w:hAnsi="Montserrat Light" w:cs="Arial"/>
          <w:sz w:val="24"/>
          <w:szCs w:val="24"/>
        </w:rPr>
        <w:t>dañ</w:t>
      </w:r>
      <w:r>
        <w:rPr>
          <w:rFonts w:ascii="Montserrat Light" w:eastAsia="Batang" w:hAnsi="Montserrat Light" w:cs="Arial"/>
          <w:sz w:val="24"/>
          <w:szCs w:val="24"/>
        </w:rPr>
        <w:t>o cardiaco</w:t>
      </w:r>
      <w:r w:rsidR="00F82249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“puede coexistir el daño respiratorio y el daño cardiaco, éstos son los casos que deben recibir medidas de atención en terapia intensiva”, subrayó.</w:t>
      </w:r>
    </w:p>
    <w:p w14:paraId="0DF681B8" w14:textId="77777777" w:rsidR="005A372A" w:rsidRDefault="005A372A" w:rsidP="00516CE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A0FA606" w14:textId="653AC014" w:rsidR="00B774F4" w:rsidRDefault="005A372A" w:rsidP="00516CE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protocolo que en el IMSS se lleva a cabo para pacientes que tengan COVID-19 y sean hipertensos, es prácticamente el mismo que para la población general, en caso de coexistir las dos enfermedades</w:t>
      </w:r>
      <w:r w:rsidR="009B174B">
        <w:rPr>
          <w:rFonts w:ascii="Montserrat Light" w:eastAsia="Batang" w:hAnsi="Montserrat Light" w:cs="Arial"/>
          <w:sz w:val="24"/>
          <w:szCs w:val="24"/>
        </w:rPr>
        <w:t xml:space="preserve"> con síntomas leves se recomienda</w:t>
      </w:r>
      <w:r>
        <w:rPr>
          <w:rFonts w:ascii="Montserrat Light" w:eastAsia="Batang" w:hAnsi="Montserrat Light" w:cs="Arial"/>
          <w:sz w:val="24"/>
          <w:szCs w:val="24"/>
        </w:rPr>
        <w:t xml:space="preserve"> quedarse en casa</w:t>
      </w:r>
      <w:r w:rsidR="00F82249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9B174B">
        <w:rPr>
          <w:rFonts w:ascii="Montserrat Light" w:eastAsia="Batang" w:hAnsi="Montserrat Light" w:cs="Arial"/>
          <w:sz w:val="24"/>
          <w:szCs w:val="24"/>
        </w:rPr>
        <w:t xml:space="preserve">pero </w:t>
      </w:r>
      <w:r>
        <w:rPr>
          <w:rFonts w:ascii="Montserrat Light" w:eastAsia="Batang" w:hAnsi="Montserrat Light" w:cs="Arial"/>
          <w:sz w:val="24"/>
          <w:szCs w:val="24"/>
        </w:rPr>
        <w:t xml:space="preserve">en caso de que exista </w:t>
      </w:r>
      <w:r w:rsidR="009B174B">
        <w:rPr>
          <w:rFonts w:ascii="Montserrat Light" w:eastAsia="Batang" w:hAnsi="Montserrat Light" w:cs="Arial"/>
          <w:sz w:val="24"/>
          <w:szCs w:val="24"/>
        </w:rPr>
        <w:t>falta de aire importante</w:t>
      </w:r>
      <w:r>
        <w:rPr>
          <w:rFonts w:ascii="Montserrat Light" w:eastAsia="Batang" w:hAnsi="Montserrat Light" w:cs="Arial"/>
          <w:sz w:val="24"/>
          <w:szCs w:val="24"/>
        </w:rPr>
        <w:t xml:space="preserve">, dolor de cabeza severo </w:t>
      </w:r>
      <w:r w:rsidR="009B174B">
        <w:rPr>
          <w:rFonts w:ascii="Montserrat Light" w:eastAsia="Batang" w:hAnsi="Montserrat Light" w:cs="Arial"/>
          <w:sz w:val="24"/>
          <w:szCs w:val="24"/>
        </w:rPr>
        <w:t xml:space="preserve">y fiebre </w:t>
      </w:r>
      <w:r>
        <w:rPr>
          <w:rFonts w:ascii="Montserrat Light" w:eastAsia="Batang" w:hAnsi="Montserrat Light" w:cs="Arial"/>
          <w:sz w:val="24"/>
          <w:szCs w:val="24"/>
        </w:rPr>
        <w:t xml:space="preserve">que no cede con los medicamentos, </w:t>
      </w:r>
      <w:r w:rsidR="009B174B">
        <w:rPr>
          <w:rFonts w:ascii="Montserrat Light" w:eastAsia="Batang" w:hAnsi="Montserrat Light" w:cs="Arial"/>
          <w:sz w:val="24"/>
          <w:szCs w:val="24"/>
        </w:rPr>
        <w:t xml:space="preserve">o si agrega a estos síntomas una baja muy importante de la presión arterial, el pacientes </w:t>
      </w:r>
      <w:r>
        <w:rPr>
          <w:rFonts w:ascii="Montserrat Light" w:eastAsia="Batang" w:hAnsi="Montserrat Light" w:cs="Arial"/>
          <w:sz w:val="24"/>
          <w:szCs w:val="24"/>
        </w:rPr>
        <w:t>deberán acudir a algún servicio de urgencias.</w:t>
      </w:r>
    </w:p>
    <w:p w14:paraId="3602EAE4" w14:textId="77777777" w:rsidR="00DD0CB7" w:rsidRPr="00DD0CB7" w:rsidRDefault="00DD0CB7" w:rsidP="00DD0CB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763B116" w14:textId="3A58244D" w:rsidR="00B63D51" w:rsidRDefault="005C5FA0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B63D51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3F500D" w14:textId="77777777" w:rsidR="00D13B23" w:rsidRDefault="00D13B23" w:rsidP="00B4228A">
      <w:r>
        <w:separator/>
      </w:r>
    </w:p>
  </w:endnote>
  <w:endnote w:type="continuationSeparator" w:id="0">
    <w:p w14:paraId="10AD9339" w14:textId="77777777" w:rsidR="00D13B23" w:rsidRDefault="00D13B23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22212B" w14:textId="77777777" w:rsidR="00D13B23" w:rsidRDefault="00D13B23" w:rsidP="00B4228A">
      <w:r>
        <w:separator/>
      </w:r>
    </w:p>
  </w:footnote>
  <w:footnote w:type="continuationSeparator" w:id="0">
    <w:p w14:paraId="79F77D4A" w14:textId="77777777" w:rsidR="00D13B23" w:rsidRDefault="00D13B23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737572"/>
    <w:multiLevelType w:val="hybridMultilevel"/>
    <w:tmpl w:val="B2D2C4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27AA3"/>
    <w:rsid w:val="00030DB3"/>
    <w:rsid w:val="0003214C"/>
    <w:rsid w:val="0003448A"/>
    <w:rsid w:val="00041CB1"/>
    <w:rsid w:val="000442D3"/>
    <w:rsid w:val="000444AF"/>
    <w:rsid w:val="000446CA"/>
    <w:rsid w:val="00052078"/>
    <w:rsid w:val="00057A26"/>
    <w:rsid w:val="00070294"/>
    <w:rsid w:val="00071C46"/>
    <w:rsid w:val="00083DD4"/>
    <w:rsid w:val="00090158"/>
    <w:rsid w:val="000930F8"/>
    <w:rsid w:val="00097699"/>
    <w:rsid w:val="000A1383"/>
    <w:rsid w:val="000C1776"/>
    <w:rsid w:val="000C3F67"/>
    <w:rsid w:val="000C53C1"/>
    <w:rsid w:val="000D499F"/>
    <w:rsid w:val="000D4B6D"/>
    <w:rsid w:val="000E27D5"/>
    <w:rsid w:val="000E7A92"/>
    <w:rsid w:val="000F56BB"/>
    <w:rsid w:val="00117B35"/>
    <w:rsid w:val="001420A0"/>
    <w:rsid w:val="00143325"/>
    <w:rsid w:val="001436F0"/>
    <w:rsid w:val="00144B99"/>
    <w:rsid w:val="0015296E"/>
    <w:rsid w:val="0016387A"/>
    <w:rsid w:val="001652D7"/>
    <w:rsid w:val="001665A5"/>
    <w:rsid w:val="001670DD"/>
    <w:rsid w:val="00167B0F"/>
    <w:rsid w:val="00174198"/>
    <w:rsid w:val="00176AE3"/>
    <w:rsid w:val="001958A5"/>
    <w:rsid w:val="00195DA6"/>
    <w:rsid w:val="0019622C"/>
    <w:rsid w:val="001A5796"/>
    <w:rsid w:val="001A7315"/>
    <w:rsid w:val="001B6AD6"/>
    <w:rsid w:val="001B6FFE"/>
    <w:rsid w:val="001C2F1F"/>
    <w:rsid w:val="001D3D29"/>
    <w:rsid w:val="00206D94"/>
    <w:rsid w:val="00211013"/>
    <w:rsid w:val="002115F8"/>
    <w:rsid w:val="002120D5"/>
    <w:rsid w:val="0021560F"/>
    <w:rsid w:val="00220C51"/>
    <w:rsid w:val="00221D96"/>
    <w:rsid w:val="00223B06"/>
    <w:rsid w:val="002267F4"/>
    <w:rsid w:val="0025041D"/>
    <w:rsid w:val="00252514"/>
    <w:rsid w:val="002527B4"/>
    <w:rsid w:val="00265BFF"/>
    <w:rsid w:val="00293194"/>
    <w:rsid w:val="00294E7B"/>
    <w:rsid w:val="002A06DF"/>
    <w:rsid w:val="002B35F3"/>
    <w:rsid w:val="002C3AA0"/>
    <w:rsid w:val="002D7F1F"/>
    <w:rsid w:val="002E619C"/>
    <w:rsid w:val="0031393D"/>
    <w:rsid w:val="00317FE0"/>
    <w:rsid w:val="00336A20"/>
    <w:rsid w:val="00344337"/>
    <w:rsid w:val="0035396B"/>
    <w:rsid w:val="00364DDB"/>
    <w:rsid w:val="003767FC"/>
    <w:rsid w:val="003C4E1C"/>
    <w:rsid w:val="003D20D7"/>
    <w:rsid w:val="003D3404"/>
    <w:rsid w:val="003E4AA6"/>
    <w:rsid w:val="003E5B30"/>
    <w:rsid w:val="0040090E"/>
    <w:rsid w:val="00402086"/>
    <w:rsid w:val="004045BF"/>
    <w:rsid w:val="00406045"/>
    <w:rsid w:val="00420119"/>
    <w:rsid w:val="00421F78"/>
    <w:rsid w:val="00426A0A"/>
    <w:rsid w:val="00427666"/>
    <w:rsid w:val="00432B29"/>
    <w:rsid w:val="00442A29"/>
    <w:rsid w:val="00445E2C"/>
    <w:rsid w:val="00450716"/>
    <w:rsid w:val="004549A3"/>
    <w:rsid w:val="00455B35"/>
    <w:rsid w:val="0046230B"/>
    <w:rsid w:val="0047478D"/>
    <w:rsid w:val="00483338"/>
    <w:rsid w:val="00492AA4"/>
    <w:rsid w:val="004B30BD"/>
    <w:rsid w:val="004B6DA5"/>
    <w:rsid w:val="004B6F47"/>
    <w:rsid w:val="004C5558"/>
    <w:rsid w:val="004D49F2"/>
    <w:rsid w:val="004E1D8B"/>
    <w:rsid w:val="0050313C"/>
    <w:rsid w:val="00506035"/>
    <w:rsid w:val="00516820"/>
    <w:rsid w:val="00516CE9"/>
    <w:rsid w:val="005210F6"/>
    <w:rsid w:val="005250C3"/>
    <w:rsid w:val="00537975"/>
    <w:rsid w:val="00575162"/>
    <w:rsid w:val="00575575"/>
    <w:rsid w:val="00584E1D"/>
    <w:rsid w:val="005929CE"/>
    <w:rsid w:val="005A372A"/>
    <w:rsid w:val="005A6742"/>
    <w:rsid w:val="005C5FA0"/>
    <w:rsid w:val="005D178C"/>
    <w:rsid w:val="005E2F76"/>
    <w:rsid w:val="005E2FE8"/>
    <w:rsid w:val="005E4339"/>
    <w:rsid w:val="005F47DA"/>
    <w:rsid w:val="00604871"/>
    <w:rsid w:val="00606977"/>
    <w:rsid w:val="00607C51"/>
    <w:rsid w:val="00610E27"/>
    <w:rsid w:val="00615BE8"/>
    <w:rsid w:val="006208CA"/>
    <w:rsid w:val="006233DB"/>
    <w:rsid w:val="00623791"/>
    <w:rsid w:val="0063430F"/>
    <w:rsid w:val="006502F7"/>
    <w:rsid w:val="00653C1D"/>
    <w:rsid w:val="00693A47"/>
    <w:rsid w:val="00694A64"/>
    <w:rsid w:val="006A7A90"/>
    <w:rsid w:val="006B1723"/>
    <w:rsid w:val="006B3C0E"/>
    <w:rsid w:val="006C0592"/>
    <w:rsid w:val="006C5D60"/>
    <w:rsid w:val="006E5755"/>
    <w:rsid w:val="007367C8"/>
    <w:rsid w:val="007402FB"/>
    <w:rsid w:val="00740836"/>
    <w:rsid w:val="00740C9F"/>
    <w:rsid w:val="0074178F"/>
    <w:rsid w:val="00742C63"/>
    <w:rsid w:val="007567E3"/>
    <w:rsid w:val="00761FA7"/>
    <w:rsid w:val="007676A5"/>
    <w:rsid w:val="00783756"/>
    <w:rsid w:val="007A2C6E"/>
    <w:rsid w:val="007A5463"/>
    <w:rsid w:val="007A7915"/>
    <w:rsid w:val="007B01D7"/>
    <w:rsid w:val="007B5578"/>
    <w:rsid w:val="007D0B8C"/>
    <w:rsid w:val="007D115D"/>
    <w:rsid w:val="007F2C7B"/>
    <w:rsid w:val="00813A70"/>
    <w:rsid w:val="00835BF3"/>
    <w:rsid w:val="008418B9"/>
    <w:rsid w:val="008500ED"/>
    <w:rsid w:val="008548CA"/>
    <w:rsid w:val="00860966"/>
    <w:rsid w:val="00860C75"/>
    <w:rsid w:val="0086171F"/>
    <w:rsid w:val="00866DDD"/>
    <w:rsid w:val="00867F89"/>
    <w:rsid w:val="008A4B83"/>
    <w:rsid w:val="008A70D7"/>
    <w:rsid w:val="008D45C3"/>
    <w:rsid w:val="008D6BA0"/>
    <w:rsid w:val="00910387"/>
    <w:rsid w:val="00913D44"/>
    <w:rsid w:val="00924A98"/>
    <w:rsid w:val="009346C0"/>
    <w:rsid w:val="00945966"/>
    <w:rsid w:val="00951849"/>
    <w:rsid w:val="00957C5E"/>
    <w:rsid w:val="00962161"/>
    <w:rsid w:val="00972EC9"/>
    <w:rsid w:val="00990C80"/>
    <w:rsid w:val="00993976"/>
    <w:rsid w:val="009B174B"/>
    <w:rsid w:val="009E1A49"/>
    <w:rsid w:val="00A21473"/>
    <w:rsid w:val="00A23650"/>
    <w:rsid w:val="00A261FE"/>
    <w:rsid w:val="00A3161F"/>
    <w:rsid w:val="00A31BAB"/>
    <w:rsid w:val="00A33AE3"/>
    <w:rsid w:val="00A33D0B"/>
    <w:rsid w:val="00A456DE"/>
    <w:rsid w:val="00A500E4"/>
    <w:rsid w:val="00A534A3"/>
    <w:rsid w:val="00A53FE4"/>
    <w:rsid w:val="00A63E03"/>
    <w:rsid w:val="00A7661F"/>
    <w:rsid w:val="00A86CDC"/>
    <w:rsid w:val="00A90B30"/>
    <w:rsid w:val="00AA39D3"/>
    <w:rsid w:val="00AA6892"/>
    <w:rsid w:val="00AC3C4E"/>
    <w:rsid w:val="00AC5CAF"/>
    <w:rsid w:val="00AD1918"/>
    <w:rsid w:val="00AE4F68"/>
    <w:rsid w:val="00B02BCE"/>
    <w:rsid w:val="00B06710"/>
    <w:rsid w:val="00B11965"/>
    <w:rsid w:val="00B2623C"/>
    <w:rsid w:val="00B34085"/>
    <w:rsid w:val="00B36B0F"/>
    <w:rsid w:val="00B404F1"/>
    <w:rsid w:val="00B4228A"/>
    <w:rsid w:val="00B46350"/>
    <w:rsid w:val="00B537A6"/>
    <w:rsid w:val="00B57FC8"/>
    <w:rsid w:val="00B60F03"/>
    <w:rsid w:val="00B61DFA"/>
    <w:rsid w:val="00B62C77"/>
    <w:rsid w:val="00B63D51"/>
    <w:rsid w:val="00B73894"/>
    <w:rsid w:val="00B73EF5"/>
    <w:rsid w:val="00B774F4"/>
    <w:rsid w:val="00B94A2A"/>
    <w:rsid w:val="00B9598B"/>
    <w:rsid w:val="00BA2402"/>
    <w:rsid w:val="00BA3F0C"/>
    <w:rsid w:val="00BB61C7"/>
    <w:rsid w:val="00BC2AB7"/>
    <w:rsid w:val="00BD07AB"/>
    <w:rsid w:val="00BD1FED"/>
    <w:rsid w:val="00BE4B70"/>
    <w:rsid w:val="00BF39A8"/>
    <w:rsid w:val="00C00FB3"/>
    <w:rsid w:val="00C106F6"/>
    <w:rsid w:val="00C47BD4"/>
    <w:rsid w:val="00C62825"/>
    <w:rsid w:val="00C80C62"/>
    <w:rsid w:val="00C9621E"/>
    <w:rsid w:val="00CA0FFA"/>
    <w:rsid w:val="00CA4253"/>
    <w:rsid w:val="00CB06D2"/>
    <w:rsid w:val="00CB46E4"/>
    <w:rsid w:val="00CB4DFC"/>
    <w:rsid w:val="00CB7BEA"/>
    <w:rsid w:val="00CC2095"/>
    <w:rsid w:val="00CC5249"/>
    <w:rsid w:val="00CC735E"/>
    <w:rsid w:val="00CD31D3"/>
    <w:rsid w:val="00CE209B"/>
    <w:rsid w:val="00CE5091"/>
    <w:rsid w:val="00CE5AEA"/>
    <w:rsid w:val="00CF3746"/>
    <w:rsid w:val="00D04FF4"/>
    <w:rsid w:val="00D10902"/>
    <w:rsid w:val="00D13B23"/>
    <w:rsid w:val="00D15C26"/>
    <w:rsid w:val="00D178F1"/>
    <w:rsid w:val="00D2380A"/>
    <w:rsid w:val="00D30368"/>
    <w:rsid w:val="00D50A60"/>
    <w:rsid w:val="00D52F3F"/>
    <w:rsid w:val="00D568C0"/>
    <w:rsid w:val="00D57B0D"/>
    <w:rsid w:val="00D71962"/>
    <w:rsid w:val="00D7342B"/>
    <w:rsid w:val="00D774FF"/>
    <w:rsid w:val="00D97196"/>
    <w:rsid w:val="00DA497B"/>
    <w:rsid w:val="00DA680F"/>
    <w:rsid w:val="00DB20A5"/>
    <w:rsid w:val="00DC4E29"/>
    <w:rsid w:val="00DD0CB7"/>
    <w:rsid w:val="00DD20A3"/>
    <w:rsid w:val="00DF1F90"/>
    <w:rsid w:val="00DF46EE"/>
    <w:rsid w:val="00DF58C4"/>
    <w:rsid w:val="00E05E2F"/>
    <w:rsid w:val="00E061BA"/>
    <w:rsid w:val="00E062DC"/>
    <w:rsid w:val="00E06E82"/>
    <w:rsid w:val="00E07FD2"/>
    <w:rsid w:val="00E16698"/>
    <w:rsid w:val="00E17492"/>
    <w:rsid w:val="00E205EF"/>
    <w:rsid w:val="00E21663"/>
    <w:rsid w:val="00E22F45"/>
    <w:rsid w:val="00E362B1"/>
    <w:rsid w:val="00E372E3"/>
    <w:rsid w:val="00E43527"/>
    <w:rsid w:val="00E44C00"/>
    <w:rsid w:val="00E45CBD"/>
    <w:rsid w:val="00E64A8E"/>
    <w:rsid w:val="00E70E4E"/>
    <w:rsid w:val="00E74E54"/>
    <w:rsid w:val="00E751F4"/>
    <w:rsid w:val="00E75AC1"/>
    <w:rsid w:val="00E832D6"/>
    <w:rsid w:val="00E8436A"/>
    <w:rsid w:val="00E85531"/>
    <w:rsid w:val="00EA0A37"/>
    <w:rsid w:val="00EA2DF0"/>
    <w:rsid w:val="00EB23BA"/>
    <w:rsid w:val="00EB2E73"/>
    <w:rsid w:val="00EB494E"/>
    <w:rsid w:val="00EC76BB"/>
    <w:rsid w:val="00ED1791"/>
    <w:rsid w:val="00ED7591"/>
    <w:rsid w:val="00EE0FE3"/>
    <w:rsid w:val="00EE6F44"/>
    <w:rsid w:val="00EE77DA"/>
    <w:rsid w:val="00EF7AB0"/>
    <w:rsid w:val="00F114B6"/>
    <w:rsid w:val="00F42C87"/>
    <w:rsid w:val="00F537A2"/>
    <w:rsid w:val="00F71A9D"/>
    <w:rsid w:val="00F72A94"/>
    <w:rsid w:val="00F82249"/>
    <w:rsid w:val="00F92BAC"/>
    <w:rsid w:val="00FB47A9"/>
    <w:rsid w:val="00FC49CC"/>
    <w:rsid w:val="00FD0FF0"/>
    <w:rsid w:val="00FE06A2"/>
    <w:rsid w:val="00FF0FD3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600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2</cp:revision>
  <cp:lastPrinted>2020-01-09T15:17:00Z</cp:lastPrinted>
  <dcterms:created xsi:type="dcterms:W3CDTF">2020-04-04T17:20:00Z</dcterms:created>
  <dcterms:modified xsi:type="dcterms:W3CDTF">2020-04-04T17:20:00Z</dcterms:modified>
</cp:coreProperties>
</file>