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175C75">
        <w:rPr>
          <w:rFonts w:ascii="Montserrat Light" w:eastAsia="Batang" w:hAnsi="Montserrat Light" w:cs="Arial"/>
          <w:sz w:val="24"/>
          <w:szCs w:val="24"/>
        </w:rPr>
        <w:t>,</w:t>
      </w:r>
      <w:r w:rsidR="00175C75">
        <w:t xml:space="preserve"> </w:t>
      </w:r>
      <w:r w:rsidR="00175C75">
        <w:rPr>
          <w:rFonts w:ascii="Montserrat Light" w:eastAsia="Batang" w:hAnsi="Montserrat Light" w:cs="Arial"/>
          <w:sz w:val="24"/>
          <w:szCs w:val="24"/>
        </w:rPr>
        <w:t>viernes</w:t>
      </w:r>
      <w:r w:rsidR="00175C75" w:rsidRPr="00175C75">
        <w:rPr>
          <w:rFonts w:ascii="Montserrat Light" w:eastAsia="Batang" w:hAnsi="Montserrat Light" w:cs="Arial"/>
          <w:sz w:val="24"/>
          <w:szCs w:val="24"/>
        </w:rPr>
        <w:t xml:space="preserve"> 2</w:t>
      </w:r>
      <w:r w:rsidR="00175C75">
        <w:rPr>
          <w:rFonts w:ascii="Montserrat Light" w:eastAsia="Batang" w:hAnsi="Montserrat Light" w:cs="Arial"/>
          <w:sz w:val="24"/>
          <w:szCs w:val="24"/>
        </w:rPr>
        <w:t>7</w:t>
      </w:r>
      <w:r w:rsidR="00175C75" w:rsidRPr="00175C75">
        <w:rPr>
          <w:rFonts w:ascii="Montserrat Light" w:eastAsia="Batang" w:hAnsi="Montserrat Light" w:cs="Arial"/>
          <w:sz w:val="24"/>
          <w:szCs w:val="24"/>
        </w:rPr>
        <w:t xml:space="preserve"> de noviembre de 2020</w:t>
      </w:r>
      <w:r w:rsidR="000D6A96">
        <w:rPr>
          <w:rFonts w:ascii="Montserrat Light" w:eastAsia="Batang" w:hAnsi="Montserrat Light" w:cs="Arial"/>
          <w:sz w:val="24"/>
          <w:szCs w:val="24"/>
        </w:rPr>
        <w:t>.</w:t>
      </w:r>
    </w:p>
    <w:p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 w:rsidR="00175C75">
        <w:rPr>
          <w:rFonts w:ascii="Montserrat Light" w:hAnsi="Montserrat Light"/>
          <w:color w:val="000000"/>
          <w:sz w:val="24"/>
          <w:szCs w:val="24"/>
        </w:rPr>
        <w:t>800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  <w:r w:rsidR="00175C75">
        <w:rPr>
          <w:rFonts w:ascii="Montserrat Light" w:hAnsi="Montserrat Light"/>
          <w:color w:val="000000"/>
          <w:sz w:val="24"/>
          <w:szCs w:val="24"/>
        </w:rPr>
        <w:t>.</w:t>
      </w:r>
    </w:p>
    <w:p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7C3881" w:rsidRPr="007C3881" w:rsidRDefault="007C3881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7C3881" w:rsidRDefault="00691369" w:rsidP="009B37A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 xml:space="preserve">IMSS y Academia </w:t>
      </w:r>
      <w:r w:rsidR="00011A5B">
        <w:rPr>
          <w:rFonts w:ascii="Montserrat Light" w:eastAsia="Batang" w:hAnsi="Montserrat Light" w:cs="Arial"/>
          <w:b/>
          <w:sz w:val="24"/>
          <w:szCs w:val="24"/>
        </w:rPr>
        <w:t xml:space="preserve">Nacional de Medicina de </w:t>
      </w:r>
      <w:r>
        <w:rPr>
          <w:rFonts w:ascii="Montserrat Light" w:eastAsia="Batang" w:hAnsi="Montserrat Light" w:cs="Arial"/>
          <w:b/>
          <w:sz w:val="24"/>
          <w:szCs w:val="24"/>
        </w:rPr>
        <w:t>M</w:t>
      </w:r>
      <w:r w:rsidR="00011A5B">
        <w:rPr>
          <w:rFonts w:ascii="Montserrat Light" w:eastAsia="Batang" w:hAnsi="Montserrat Light" w:cs="Arial"/>
          <w:b/>
          <w:sz w:val="24"/>
          <w:szCs w:val="24"/>
        </w:rPr>
        <w:t>é</w:t>
      </w:r>
      <w:r>
        <w:rPr>
          <w:rFonts w:ascii="Montserrat Light" w:eastAsia="Batang" w:hAnsi="Montserrat Light" w:cs="Arial"/>
          <w:b/>
          <w:sz w:val="24"/>
          <w:szCs w:val="24"/>
        </w:rPr>
        <w:t>xic</w:t>
      </w:r>
      <w:r w:rsidR="00011A5B">
        <w:rPr>
          <w:rFonts w:ascii="Montserrat Light" w:eastAsia="Batang" w:hAnsi="Montserrat Light" w:cs="Arial"/>
          <w:b/>
          <w:sz w:val="24"/>
          <w:szCs w:val="24"/>
        </w:rPr>
        <w:t>o</w:t>
      </w:r>
      <w:r>
        <w:rPr>
          <w:rFonts w:ascii="Montserrat Light" w:eastAsia="Batang" w:hAnsi="Montserrat Light" w:cs="Arial"/>
          <w:b/>
          <w:sz w:val="24"/>
          <w:szCs w:val="24"/>
        </w:rPr>
        <w:t xml:space="preserve"> deben unir esfuerzos para que la salud sea un derecho y no un privilegio</w:t>
      </w:r>
    </w:p>
    <w:p w:rsidR="00691369" w:rsidRPr="007C3881" w:rsidRDefault="00691369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691369" w:rsidRPr="004A4A58" w:rsidRDefault="00691369" w:rsidP="00691369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A4A58">
        <w:rPr>
          <w:rFonts w:ascii="Montserrat Light" w:eastAsia="Batang" w:hAnsi="Montserrat Light"/>
          <w:b/>
        </w:rPr>
        <w:t>El director del Seguro Social, Maestro Zoé Robledo participó en el cambio de presidencia de la Academia que estuvo a cargo de la doctora Teresita Corona Vázquez.</w:t>
      </w:r>
    </w:p>
    <w:p w:rsidR="00691369" w:rsidRDefault="00691369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F67E70" w:rsidRDefault="00F67E70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67E70">
        <w:rPr>
          <w:rFonts w:ascii="Montserrat Light" w:eastAsia="Batang" w:hAnsi="Montserrat Light" w:cs="Arial"/>
          <w:sz w:val="24"/>
          <w:szCs w:val="24"/>
        </w:rPr>
        <w:t>El direc</w:t>
      </w:r>
      <w:r>
        <w:rPr>
          <w:rFonts w:ascii="Montserrat Light" w:eastAsia="Batang" w:hAnsi="Montserrat Light" w:cs="Arial"/>
          <w:sz w:val="24"/>
          <w:szCs w:val="24"/>
        </w:rPr>
        <w:t xml:space="preserve">tor general del Instituto Mexicano del Seguro Social (IMSS), Maestro Zoé Robledo, reconoció la aportación de la Academia </w:t>
      </w:r>
      <w:r w:rsidR="00011A5B">
        <w:rPr>
          <w:rFonts w:ascii="Montserrat Light" w:eastAsia="Batang" w:hAnsi="Montserrat Light" w:cs="Arial"/>
          <w:sz w:val="24"/>
          <w:szCs w:val="24"/>
        </w:rPr>
        <w:t xml:space="preserve">Nacional de Medicina de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="00011A5B">
        <w:rPr>
          <w:rFonts w:ascii="Montserrat Light" w:eastAsia="Batang" w:hAnsi="Montserrat Light" w:cs="Arial"/>
          <w:sz w:val="24"/>
          <w:szCs w:val="24"/>
        </w:rPr>
        <w:t>é</w:t>
      </w:r>
      <w:r>
        <w:rPr>
          <w:rFonts w:ascii="Montserrat Light" w:eastAsia="Batang" w:hAnsi="Montserrat Light" w:cs="Arial"/>
          <w:sz w:val="24"/>
          <w:szCs w:val="24"/>
        </w:rPr>
        <w:t>xi</w:t>
      </w:r>
      <w:r w:rsidR="00011A5B">
        <w:rPr>
          <w:rFonts w:ascii="Montserrat Light" w:eastAsia="Batang" w:hAnsi="Montserrat Light" w:cs="Arial"/>
          <w:sz w:val="24"/>
          <w:szCs w:val="24"/>
        </w:rPr>
        <w:t>co</w:t>
      </w:r>
      <w:r>
        <w:rPr>
          <w:rFonts w:ascii="Montserrat Light" w:eastAsia="Batang" w:hAnsi="Montserrat Light" w:cs="Arial"/>
          <w:sz w:val="24"/>
          <w:szCs w:val="24"/>
        </w:rPr>
        <w:t xml:space="preserve"> y exhortó a sus miembros a unir esfuerzos para la práctica médica sea escuchada y su voz tenga eco en las decisiones de gobierno</w:t>
      </w:r>
      <w:r w:rsidR="009B37AD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que la salud sea realmente un derecho y nunca más un privilegio.</w:t>
      </w:r>
    </w:p>
    <w:p w:rsidR="00F67E70" w:rsidRPr="00F67E70" w:rsidRDefault="00F67E70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Al participar en la clausura de la 157 asamblea y la renovación de la presidencia que tuvo en el presente año la doctora Teresita Corona Vázquez, del IMSS, y el inicio de la gestión del doctor José Halabe Cherem, Zoé Robledo expuso: “Los invito a que sigamos haciendo realidad el sueño de quienes estuvieron antes que nosotros para que la medicina sea ciencia sí, pero la más humanas de las ciencias”.</w:t>
      </w: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E2B2D" w:rsidRDefault="00F67E70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titular del Seguro Social </w:t>
      </w:r>
      <w:r w:rsidR="00DE2B2D">
        <w:rPr>
          <w:rFonts w:ascii="Montserrat Light" w:eastAsia="Batang" w:hAnsi="Montserrat Light" w:cs="Arial"/>
          <w:sz w:val="24"/>
          <w:szCs w:val="24"/>
        </w:rPr>
        <w:t xml:space="preserve">instó a los miembros de la Academia </w:t>
      </w:r>
      <w:r w:rsidR="00011A5B">
        <w:rPr>
          <w:rFonts w:ascii="Montserrat Light" w:eastAsia="Batang" w:hAnsi="Montserrat Light" w:cs="Arial"/>
          <w:sz w:val="24"/>
          <w:szCs w:val="24"/>
        </w:rPr>
        <w:t xml:space="preserve">Nacional de Medicina de </w:t>
      </w:r>
      <w:r w:rsidR="00DE2B2D">
        <w:rPr>
          <w:rFonts w:ascii="Montserrat Light" w:eastAsia="Batang" w:hAnsi="Montserrat Light" w:cs="Arial"/>
          <w:sz w:val="24"/>
          <w:szCs w:val="24"/>
        </w:rPr>
        <w:t>M</w:t>
      </w:r>
      <w:r w:rsidR="00011A5B">
        <w:rPr>
          <w:rFonts w:ascii="Montserrat Light" w:eastAsia="Batang" w:hAnsi="Montserrat Light" w:cs="Arial"/>
          <w:sz w:val="24"/>
          <w:szCs w:val="24"/>
        </w:rPr>
        <w:t>é</w:t>
      </w:r>
      <w:r w:rsidR="00DE2B2D">
        <w:rPr>
          <w:rFonts w:ascii="Montserrat Light" w:eastAsia="Batang" w:hAnsi="Montserrat Light" w:cs="Arial"/>
          <w:sz w:val="24"/>
          <w:szCs w:val="24"/>
        </w:rPr>
        <w:t>xic</w:t>
      </w:r>
      <w:r w:rsidR="00011A5B">
        <w:rPr>
          <w:rFonts w:ascii="Montserrat Light" w:eastAsia="Batang" w:hAnsi="Montserrat Light" w:cs="Arial"/>
          <w:sz w:val="24"/>
          <w:szCs w:val="24"/>
        </w:rPr>
        <w:t>o</w:t>
      </w:r>
      <w:r w:rsidR="00DE2B2D">
        <w:rPr>
          <w:rFonts w:ascii="Montserrat Light" w:eastAsia="Batang" w:hAnsi="Montserrat Light" w:cs="Arial"/>
          <w:sz w:val="24"/>
          <w:szCs w:val="24"/>
        </w:rPr>
        <w:t xml:space="preserve"> a “</w:t>
      </w:r>
      <w:r>
        <w:rPr>
          <w:rFonts w:ascii="Montserrat Light" w:eastAsia="Batang" w:hAnsi="Montserrat Light" w:cs="Arial"/>
          <w:sz w:val="24"/>
          <w:szCs w:val="24"/>
        </w:rPr>
        <w:t>vincularnos más, escu</w:t>
      </w:r>
      <w:r w:rsidR="009B37AD">
        <w:rPr>
          <w:rFonts w:ascii="Montserrat Light" w:eastAsia="Batang" w:hAnsi="Montserrat Light" w:cs="Arial"/>
          <w:sz w:val="24"/>
          <w:szCs w:val="24"/>
        </w:rPr>
        <w:t>c</w:t>
      </w:r>
      <w:r>
        <w:rPr>
          <w:rFonts w:ascii="Montserrat Light" w:eastAsia="Batang" w:hAnsi="Montserrat Light" w:cs="Arial"/>
          <w:sz w:val="24"/>
          <w:szCs w:val="24"/>
        </w:rPr>
        <w:t>harnos, trabajar juntos</w:t>
      </w:r>
      <w:r w:rsidR="00DE2B2D">
        <w:rPr>
          <w:rFonts w:ascii="Montserrat Light" w:eastAsia="Batang" w:hAnsi="Montserrat Light" w:cs="Arial"/>
          <w:sz w:val="24"/>
          <w:szCs w:val="24"/>
        </w:rPr>
        <w:t>”.</w:t>
      </w:r>
    </w:p>
    <w:p w:rsidR="00DE2B2D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“¿</w:t>
      </w:r>
      <w:r w:rsidR="00F67E70">
        <w:rPr>
          <w:rFonts w:ascii="Montserrat Light" w:eastAsia="Batang" w:hAnsi="Montserrat Light" w:cs="Arial"/>
          <w:sz w:val="24"/>
          <w:szCs w:val="24"/>
        </w:rPr>
        <w:t xml:space="preserve">Quién mejor que esta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="00F67E70">
        <w:rPr>
          <w:rFonts w:ascii="Montserrat Light" w:eastAsia="Batang" w:hAnsi="Montserrat Light" w:cs="Arial"/>
          <w:sz w:val="24"/>
          <w:szCs w:val="24"/>
        </w:rPr>
        <w:t>cademia para poner en práctica lo mejor de la integración de este sector</w:t>
      </w:r>
      <w:r>
        <w:rPr>
          <w:rFonts w:ascii="Montserrat Light" w:eastAsia="Batang" w:hAnsi="Montserrat Light" w:cs="Arial"/>
          <w:sz w:val="24"/>
          <w:szCs w:val="24"/>
        </w:rPr>
        <w:t>? ¿</w:t>
      </w:r>
      <w:r w:rsidR="00F67E70">
        <w:rPr>
          <w:rFonts w:ascii="Montserrat Light" w:eastAsia="Batang" w:hAnsi="Montserrat Light" w:cs="Arial"/>
          <w:sz w:val="24"/>
          <w:szCs w:val="24"/>
        </w:rPr>
        <w:t>Quién mejor que la Academia para proponer propuestas de salud concretas</w:t>
      </w:r>
      <w:r>
        <w:rPr>
          <w:rFonts w:ascii="Montserrat Light" w:eastAsia="Batang" w:hAnsi="Montserrat Light" w:cs="Arial"/>
          <w:sz w:val="24"/>
          <w:szCs w:val="24"/>
        </w:rPr>
        <w:t>? ¿</w:t>
      </w:r>
      <w:r w:rsidR="00F67E70">
        <w:rPr>
          <w:rFonts w:ascii="Montserrat Light" w:eastAsia="Batang" w:hAnsi="Montserrat Light" w:cs="Arial"/>
          <w:sz w:val="24"/>
          <w:szCs w:val="24"/>
        </w:rPr>
        <w:t>Quién mejor que ustedes para apoyar el trabajo de las instituciones de salud pública</w:t>
      </w:r>
      <w:r>
        <w:rPr>
          <w:rFonts w:ascii="Montserrat Light" w:eastAsia="Batang" w:hAnsi="Montserrat Light" w:cs="Arial"/>
          <w:sz w:val="24"/>
          <w:szCs w:val="24"/>
        </w:rPr>
        <w:t>?</w:t>
      </w:r>
      <w:r w:rsidR="00F67E70">
        <w:rPr>
          <w:rFonts w:ascii="Montserrat Light" w:eastAsia="Batang" w:hAnsi="Montserrat Light" w:cs="Arial"/>
          <w:sz w:val="24"/>
          <w:szCs w:val="24"/>
        </w:rPr>
        <w:t>”</w:t>
      </w:r>
      <w:r>
        <w:rPr>
          <w:rFonts w:ascii="Montserrat Light" w:eastAsia="Batang" w:hAnsi="Montserrat Light" w:cs="Arial"/>
          <w:sz w:val="24"/>
          <w:szCs w:val="24"/>
        </w:rPr>
        <w:t>, indicó</w:t>
      </w:r>
      <w:r w:rsidR="00F67E70">
        <w:rPr>
          <w:rFonts w:ascii="Montserrat Light" w:eastAsia="Batang" w:hAnsi="Montserrat Light" w:cs="Arial"/>
          <w:sz w:val="24"/>
          <w:szCs w:val="24"/>
        </w:rPr>
        <w:t>.</w:t>
      </w:r>
    </w:p>
    <w:p w:rsidR="00F67E70" w:rsidRDefault="00F67E70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F67E70">
        <w:rPr>
          <w:rFonts w:ascii="Montserrat Light" w:eastAsia="Batang" w:hAnsi="Montserrat Light" w:cs="Arial"/>
          <w:sz w:val="24"/>
          <w:szCs w:val="24"/>
        </w:rPr>
        <w:t>Nuestros retos y desafíos nos hermanan, juntos tenemos que hacer frente al reciente déficit de médicas y médicos especialistas y médicas y médicos generales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="00F67E70">
        <w:rPr>
          <w:rFonts w:ascii="Montserrat Light" w:eastAsia="Batang" w:hAnsi="Montserrat Light" w:cs="Arial"/>
          <w:sz w:val="24"/>
          <w:szCs w:val="24"/>
        </w:rPr>
        <w:t xml:space="preserve"> juntos debemos lograr explorar caminos para que tengan más y mejores oportunidades laborales, pero también a una educación de calidad”</w:t>
      </w:r>
      <w:r>
        <w:rPr>
          <w:rFonts w:ascii="Montserrat Light" w:eastAsia="Batang" w:hAnsi="Montserrat Light" w:cs="Arial"/>
          <w:sz w:val="24"/>
          <w:szCs w:val="24"/>
        </w:rPr>
        <w:t>, abundó Zoé Robledo.</w:t>
      </w:r>
    </w:p>
    <w:p w:rsidR="00DE2B2D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E2B2D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través de un video mensaje indicó que en el Seguro Social </w:t>
      </w:r>
      <w:r w:rsidR="009B37AD">
        <w:rPr>
          <w:rFonts w:ascii="Montserrat Light" w:eastAsia="Batang" w:hAnsi="Montserrat Light" w:cs="Arial"/>
          <w:sz w:val="24"/>
          <w:szCs w:val="24"/>
        </w:rPr>
        <w:t xml:space="preserve">ya se dieron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="00F67E70">
        <w:rPr>
          <w:rFonts w:ascii="Montserrat Light" w:eastAsia="Batang" w:hAnsi="Montserrat Light" w:cs="Arial"/>
          <w:sz w:val="24"/>
          <w:szCs w:val="24"/>
        </w:rPr>
        <w:t>los primeros e importan</w:t>
      </w:r>
      <w:r>
        <w:rPr>
          <w:rFonts w:ascii="Montserrat Light" w:eastAsia="Batang" w:hAnsi="Montserrat Light" w:cs="Arial"/>
          <w:sz w:val="24"/>
          <w:szCs w:val="24"/>
        </w:rPr>
        <w:t>t</w:t>
      </w:r>
      <w:r w:rsidR="00F67E70">
        <w:rPr>
          <w:rFonts w:ascii="Montserrat Light" w:eastAsia="Batang" w:hAnsi="Montserrat Light" w:cs="Arial"/>
          <w:sz w:val="24"/>
          <w:szCs w:val="24"/>
        </w:rPr>
        <w:t>es pasos en este sentido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="00F67E70">
        <w:rPr>
          <w:rFonts w:ascii="Montserrat Light" w:eastAsia="Batang" w:hAnsi="Montserrat Light" w:cs="Arial"/>
          <w:sz w:val="24"/>
          <w:szCs w:val="24"/>
        </w:rPr>
        <w:t xml:space="preserve"> otorgamos 2 mil 371 becas más para médicos </w:t>
      </w:r>
      <w:r w:rsidR="00F67E70">
        <w:rPr>
          <w:rFonts w:ascii="Montserrat Light" w:eastAsia="Batang" w:hAnsi="Montserrat Light" w:cs="Arial"/>
          <w:sz w:val="24"/>
          <w:szCs w:val="24"/>
        </w:rPr>
        <w:lastRenderedPageBreak/>
        <w:t>residentes en comparación con 2019, pasamos de 5 mil 443 a 7 mil 814 becas para residentes en un año, y para 2021 serán 8 mil 300”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9B37AD" w:rsidRDefault="009B37A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subrayó que </w:t>
      </w:r>
      <w:r w:rsidR="00F67E70">
        <w:rPr>
          <w:rFonts w:ascii="Montserrat Light" w:eastAsia="Batang" w:hAnsi="Montserrat Light" w:cs="Arial"/>
          <w:sz w:val="24"/>
          <w:szCs w:val="24"/>
        </w:rPr>
        <w:t>“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="00F67E70">
        <w:rPr>
          <w:rFonts w:ascii="Montserrat Light" w:eastAsia="Batang" w:hAnsi="Montserrat Light" w:cs="Arial"/>
          <w:sz w:val="24"/>
          <w:szCs w:val="24"/>
        </w:rPr>
        <w:t>ara tener éxito en los objetivos comunes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F67E70">
        <w:rPr>
          <w:rFonts w:ascii="Montserrat Light" w:eastAsia="Batang" w:hAnsi="Montserrat Light" w:cs="Arial"/>
          <w:sz w:val="24"/>
          <w:szCs w:val="24"/>
        </w:rPr>
        <w:t xml:space="preserve"> la ruta es clara y pasa por la unidad y la colaboración entre la organización gremial de médicos más grande e importante que tiene nuestro país y la institución más grande e importante de seguridad social que existe en América Latina</w:t>
      </w:r>
      <w:r>
        <w:rPr>
          <w:rFonts w:ascii="Montserrat Light" w:eastAsia="Batang" w:hAnsi="Montserrat Light" w:cs="Arial"/>
          <w:sz w:val="24"/>
          <w:szCs w:val="24"/>
        </w:rPr>
        <w:t>”.</w:t>
      </w:r>
    </w:p>
    <w:p w:rsidR="00F67E70" w:rsidRDefault="00F67E70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E2B2D" w:rsidRDefault="00DE2B2D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F67E70">
        <w:rPr>
          <w:rFonts w:ascii="Montserrat Light" w:eastAsia="Batang" w:hAnsi="Montserrat Light" w:cs="Arial"/>
          <w:sz w:val="24"/>
          <w:szCs w:val="24"/>
        </w:rPr>
        <w:t>Los invito a que sigamos haciendo realidad el sueño de quienes estuvieron antes que nosotros para que la medicina sea ciencia sí, pero la más humanas de las ciencias</w:t>
      </w:r>
      <w:r>
        <w:rPr>
          <w:rFonts w:ascii="Montserrat Light" w:eastAsia="Batang" w:hAnsi="Montserrat Light" w:cs="Arial"/>
          <w:sz w:val="24"/>
          <w:szCs w:val="24"/>
        </w:rPr>
        <w:t>” y que sus propuestas alcancen las decisiones de gobierno.</w:t>
      </w:r>
    </w:p>
    <w:p w:rsidR="00F67E70" w:rsidRDefault="00F67E70" w:rsidP="00F67E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91369" w:rsidRDefault="00DE2B2D" w:rsidP="00DE2B2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la ceremonia en que concluyó la presidencia a cargo de la doctora </w:t>
      </w:r>
      <w:r w:rsidRPr="007C3881">
        <w:rPr>
          <w:rFonts w:ascii="Montserrat Light" w:eastAsia="Batang" w:hAnsi="Montserrat Light" w:cs="Arial"/>
          <w:sz w:val="24"/>
          <w:szCs w:val="24"/>
        </w:rPr>
        <w:t xml:space="preserve">Teresita Corona Vázquez, </w:t>
      </w:r>
      <w:r>
        <w:rPr>
          <w:rFonts w:ascii="Montserrat Light" w:eastAsia="Batang" w:hAnsi="Montserrat Light" w:cs="Arial"/>
          <w:sz w:val="24"/>
          <w:szCs w:val="24"/>
        </w:rPr>
        <w:t>acudieron, entre otros, el d</w:t>
      </w:r>
      <w:r w:rsidRPr="007C3881">
        <w:rPr>
          <w:rFonts w:ascii="Montserrat Light" w:eastAsia="Batang" w:hAnsi="Montserrat Light" w:cs="Arial"/>
          <w:sz w:val="24"/>
          <w:szCs w:val="24"/>
        </w:rPr>
        <w:t>octor Germán Fajardo, director de la Facu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Pr="007C3881">
        <w:rPr>
          <w:rFonts w:ascii="Montserrat Light" w:eastAsia="Batang" w:hAnsi="Montserrat Light" w:cs="Arial"/>
          <w:sz w:val="24"/>
          <w:szCs w:val="24"/>
        </w:rPr>
        <w:t>tad de Medicina de la Universidad Naci</w:t>
      </w:r>
      <w:r>
        <w:rPr>
          <w:rFonts w:ascii="Montserrat Light" w:eastAsia="Batang" w:hAnsi="Montserrat Light" w:cs="Arial"/>
          <w:sz w:val="24"/>
          <w:szCs w:val="24"/>
        </w:rPr>
        <w:t>o</w:t>
      </w:r>
      <w:r w:rsidRPr="007C3881">
        <w:rPr>
          <w:rFonts w:ascii="Montserrat Light" w:eastAsia="Batang" w:hAnsi="Montserrat Light" w:cs="Arial"/>
          <w:sz w:val="24"/>
          <w:szCs w:val="24"/>
        </w:rPr>
        <w:t>nal Autónoma de México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7C3881">
        <w:rPr>
          <w:rFonts w:ascii="Montserrat Light" w:eastAsia="Batang" w:hAnsi="Montserrat Light" w:cs="Arial"/>
          <w:sz w:val="24"/>
          <w:szCs w:val="24"/>
        </w:rPr>
        <w:t xml:space="preserve"> Cristian Roberto Morales, representante de la OMS/OPS en México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7C3881">
        <w:rPr>
          <w:rFonts w:ascii="Montserrat Light" w:eastAsia="Batang" w:hAnsi="Montserrat Light" w:cs="Arial"/>
          <w:sz w:val="24"/>
          <w:szCs w:val="24"/>
        </w:rPr>
        <w:t xml:space="preserve"> doctora Oliva López Arellano, secretaria de Salud de la Ciudad de México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7C388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doctor Víctor Hugo Borja, director de Prestaciones Médicas del IMSS;</w:t>
      </w:r>
      <w:r>
        <w:rPr>
          <w:rFonts w:ascii="Montserrat Light" w:eastAsia="Batang" w:hAnsi="Montserrat Light" w:cs="Arial"/>
          <w:b/>
          <w:sz w:val="24"/>
          <w:szCs w:val="24"/>
        </w:rPr>
        <w:t xml:space="preserve"> </w:t>
      </w:r>
      <w:r w:rsidRPr="007C3881">
        <w:rPr>
          <w:rFonts w:ascii="Montserrat Light" w:eastAsia="Batang" w:hAnsi="Montserrat Light" w:cs="Arial"/>
          <w:sz w:val="24"/>
          <w:szCs w:val="24"/>
        </w:rPr>
        <w:t xml:space="preserve">doctor Roberto Calva Rodríguez, presidente de la Academia Mexicana de Pediatría; doctor Felipe Cruz Vega, presidente de la Academia Mexicana de Cirugía; </w:t>
      </w:r>
      <w:r w:rsidR="00691369">
        <w:rPr>
          <w:rFonts w:ascii="Montserrat Light" w:eastAsia="Batang" w:hAnsi="Montserrat Light" w:cs="Arial"/>
          <w:sz w:val="24"/>
          <w:szCs w:val="24"/>
        </w:rPr>
        <w:t xml:space="preserve">y el </w:t>
      </w:r>
      <w:r w:rsidRPr="007C3881">
        <w:rPr>
          <w:rFonts w:ascii="Montserrat Light" w:eastAsia="Batang" w:hAnsi="Montserrat Light" w:cs="Arial"/>
          <w:sz w:val="24"/>
          <w:szCs w:val="24"/>
        </w:rPr>
        <w:t>doctor Gilberto Felipe Vázquez de Anda, tesorero de la Academia Mexicana de Medicina</w:t>
      </w:r>
      <w:r w:rsidR="00691369">
        <w:rPr>
          <w:rFonts w:ascii="Montserrat Light" w:eastAsia="Batang" w:hAnsi="Montserrat Light" w:cs="Arial"/>
          <w:sz w:val="24"/>
          <w:szCs w:val="24"/>
        </w:rPr>
        <w:t>.</w:t>
      </w: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Pr="00691369" w:rsidRDefault="00691369" w:rsidP="0069136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691369">
        <w:rPr>
          <w:rFonts w:ascii="Montserrat Light" w:eastAsia="Batang" w:hAnsi="Montserrat Light" w:cs="Arial"/>
          <w:b/>
          <w:sz w:val="24"/>
          <w:szCs w:val="24"/>
        </w:rPr>
        <w:t>--oOo--</w:t>
      </w: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67E70" w:rsidRDefault="00F67E70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31595" w:rsidRDefault="00F67E70" w:rsidP="0069136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066945" w:rsidRDefault="00531595" w:rsidP="007C38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66945">
        <w:rPr>
          <w:rFonts w:ascii="Montserrat Light" w:eastAsia="Batang" w:hAnsi="Montserrat Light" w:cs="Arial"/>
          <w:sz w:val="24"/>
          <w:szCs w:val="24"/>
        </w:rPr>
        <w:t xml:space="preserve">  </w:t>
      </w:r>
      <w:bookmarkStart w:id="0" w:name="_GoBack"/>
      <w:bookmarkEnd w:id="0"/>
    </w:p>
    <w:p w:rsidR="00066945" w:rsidRDefault="00066945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066945" w:rsidRDefault="00066945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7C3881" w:rsidRDefault="007C3881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7C3881" w:rsidRDefault="007C3881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7C3881" w:rsidRDefault="007C3881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7C3881" w:rsidRDefault="007C3881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7C3881" w:rsidRPr="007C3881" w:rsidRDefault="007C3881" w:rsidP="007C388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sectPr w:rsidR="007C3881" w:rsidRPr="007C3881" w:rsidSect="004F7E8A">
      <w:headerReference w:type="default" r:id="rId8"/>
      <w:pgSz w:w="12240" w:h="15840"/>
      <w:pgMar w:top="2977" w:right="1041" w:bottom="1560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2A2" w:rsidRDefault="006602A2">
      <w:pPr>
        <w:spacing w:after="0" w:line="240" w:lineRule="auto"/>
      </w:pPr>
      <w:r>
        <w:separator/>
      </w:r>
    </w:p>
  </w:endnote>
  <w:endnote w:type="continuationSeparator" w:id="0">
    <w:p w:rsidR="006602A2" w:rsidRDefault="0066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2A2" w:rsidRDefault="006602A2">
      <w:pPr>
        <w:spacing w:after="0" w:line="240" w:lineRule="auto"/>
      </w:pPr>
      <w:r>
        <w:separator/>
      </w:r>
    </w:p>
  </w:footnote>
  <w:footnote w:type="continuationSeparator" w:id="0">
    <w:p w:rsidR="006602A2" w:rsidRDefault="0066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2888B50" wp14:editId="6B553FCC">
          <wp:simplePos x="0" y="0"/>
          <wp:positionH relativeFrom="column">
            <wp:posOffset>-673925</wp:posOffset>
          </wp:positionH>
          <wp:positionV relativeFrom="paragraph">
            <wp:posOffset>-448945</wp:posOffset>
          </wp:positionV>
          <wp:extent cx="7810505" cy="1017303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46D89"/>
    <w:multiLevelType w:val="hybridMultilevel"/>
    <w:tmpl w:val="DAE04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DC926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73B8B"/>
    <w:multiLevelType w:val="hybridMultilevel"/>
    <w:tmpl w:val="7DC69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A6B9C">
      <w:start w:val="5"/>
      <w:numFmt w:val="bullet"/>
      <w:lvlText w:val="•"/>
      <w:lvlJc w:val="left"/>
      <w:pPr>
        <w:ind w:left="1785" w:hanging="705"/>
      </w:pPr>
      <w:rPr>
        <w:rFonts w:ascii="Montserrat Light" w:eastAsia="Batang" w:hAnsi="Montserrat Light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3F15"/>
    <w:rsid w:val="00011A5B"/>
    <w:rsid w:val="00030158"/>
    <w:rsid w:val="00041544"/>
    <w:rsid w:val="000432A3"/>
    <w:rsid w:val="00055670"/>
    <w:rsid w:val="00065144"/>
    <w:rsid w:val="00066945"/>
    <w:rsid w:val="00067C53"/>
    <w:rsid w:val="0007130C"/>
    <w:rsid w:val="0008139A"/>
    <w:rsid w:val="00081BA9"/>
    <w:rsid w:val="00085988"/>
    <w:rsid w:val="000B40AB"/>
    <w:rsid w:val="000C4295"/>
    <w:rsid w:val="000D34AF"/>
    <w:rsid w:val="000D6A96"/>
    <w:rsid w:val="000E2AB8"/>
    <w:rsid w:val="000F52DE"/>
    <w:rsid w:val="001061A4"/>
    <w:rsid w:val="00107EC8"/>
    <w:rsid w:val="00113521"/>
    <w:rsid w:val="00122F61"/>
    <w:rsid w:val="00135629"/>
    <w:rsid w:val="00152552"/>
    <w:rsid w:val="00162852"/>
    <w:rsid w:val="001667D0"/>
    <w:rsid w:val="00175C75"/>
    <w:rsid w:val="00195F59"/>
    <w:rsid w:val="00196631"/>
    <w:rsid w:val="001D3B9A"/>
    <w:rsid w:val="001E0D49"/>
    <w:rsid w:val="001E2D40"/>
    <w:rsid w:val="002046E4"/>
    <w:rsid w:val="002306C0"/>
    <w:rsid w:val="00250E43"/>
    <w:rsid w:val="0026008D"/>
    <w:rsid w:val="0028420C"/>
    <w:rsid w:val="002A066D"/>
    <w:rsid w:val="002A29BE"/>
    <w:rsid w:val="002A5951"/>
    <w:rsid w:val="002C1C83"/>
    <w:rsid w:val="002D0C29"/>
    <w:rsid w:val="002E1CFB"/>
    <w:rsid w:val="003005E9"/>
    <w:rsid w:val="00320D2C"/>
    <w:rsid w:val="00325921"/>
    <w:rsid w:val="00331543"/>
    <w:rsid w:val="00364E2D"/>
    <w:rsid w:val="0037520F"/>
    <w:rsid w:val="00376EC4"/>
    <w:rsid w:val="0038347E"/>
    <w:rsid w:val="003A1BA3"/>
    <w:rsid w:val="003C32F0"/>
    <w:rsid w:val="003C64BD"/>
    <w:rsid w:val="003E5AD4"/>
    <w:rsid w:val="0040086D"/>
    <w:rsid w:val="004258CA"/>
    <w:rsid w:val="004A05B6"/>
    <w:rsid w:val="004A4A58"/>
    <w:rsid w:val="004C10D3"/>
    <w:rsid w:val="004C6DAB"/>
    <w:rsid w:val="004D3FCB"/>
    <w:rsid w:val="004F7E8A"/>
    <w:rsid w:val="0050318C"/>
    <w:rsid w:val="005116E1"/>
    <w:rsid w:val="005307CC"/>
    <w:rsid w:val="00531595"/>
    <w:rsid w:val="00545C90"/>
    <w:rsid w:val="005473ED"/>
    <w:rsid w:val="00564846"/>
    <w:rsid w:val="00564C2A"/>
    <w:rsid w:val="0058126F"/>
    <w:rsid w:val="005A0D0B"/>
    <w:rsid w:val="005A7875"/>
    <w:rsid w:val="005B7DF7"/>
    <w:rsid w:val="005C0E98"/>
    <w:rsid w:val="00622EE6"/>
    <w:rsid w:val="00625C97"/>
    <w:rsid w:val="00637EDD"/>
    <w:rsid w:val="006551B0"/>
    <w:rsid w:val="006602A2"/>
    <w:rsid w:val="00664CD5"/>
    <w:rsid w:val="00676C1C"/>
    <w:rsid w:val="00691369"/>
    <w:rsid w:val="006A149F"/>
    <w:rsid w:val="006B77DF"/>
    <w:rsid w:val="006C6F8B"/>
    <w:rsid w:val="006D4264"/>
    <w:rsid w:val="006F3B87"/>
    <w:rsid w:val="00704CB1"/>
    <w:rsid w:val="007126D3"/>
    <w:rsid w:val="0072002B"/>
    <w:rsid w:val="00745DB3"/>
    <w:rsid w:val="00752C6C"/>
    <w:rsid w:val="0077377B"/>
    <w:rsid w:val="007870B8"/>
    <w:rsid w:val="00790437"/>
    <w:rsid w:val="00796911"/>
    <w:rsid w:val="007C1D33"/>
    <w:rsid w:val="007C1EE9"/>
    <w:rsid w:val="007C3881"/>
    <w:rsid w:val="007C427E"/>
    <w:rsid w:val="007C4F8E"/>
    <w:rsid w:val="007D12FF"/>
    <w:rsid w:val="007E4329"/>
    <w:rsid w:val="00803423"/>
    <w:rsid w:val="00805F1F"/>
    <w:rsid w:val="008125F3"/>
    <w:rsid w:val="008314E7"/>
    <w:rsid w:val="00835B50"/>
    <w:rsid w:val="00850889"/>
    <w:rsid w:val="00870F0A"/>
    <w:rsid w:val="00872C86"/>
    <w:rsid w:val="00875602"/>
    <w:rsid w:val="008B07A3"/>
    <w:rsid w:val="008B200C"/>
    <w:rsid w:val="008C26E3"/>
    <w:rsid w:val="008C2AC5"/>
    <w:rsid w:val="008E51F8"/>
    <w:rsid w:val="008E737E"/>
    <w:rsid w:val="009010F8"/>
    <w:rsid w:val="009111AF"/>
    <w:rsid w:val="00914E8C"/>
    <w:rsid w:val="00921950"/>
    <w:rsid w:val="0093588C"/>
    <w:rsid w:val="009402A7"/>
    <w:rsid w:val="0094265D"/>
    <w:rsid w:val="0094395D"/>
    <w:rsid w:val="0095000C"/>
    <w:rsid w:val="00951F19"/>
    <w:rsid w:val="00962D11"/>
    <w:rsid w:val="009665E3"/>
    <w:rsid w:val="0098089E"/>
    <w:rsid w:val="009A4CB0"/>
    <w:rsid w:val="009A6CA9"/>
    <w:rsid w:val="009B37AD"/>
    <w:rsid w:val="009F7927"/>
    <w:rsid w:val="009F7E6D"/>
    <w:rsid w:val="00A0513F"/>
    <w:rsid w:val="00A37299"/>
    <w:rsid w:val="00A6299B"/>
    <w:rsid w:val="00A63A8A"/>
    <w:rsid w:val="00A9188E"/>
    <w:rsid w:val="00AA5B31"/>
    <w:rsid w:val="00AB19DC"/>
    <w:rsid w:val="00AB34D2"/>
    <w:rsid w:val="00AB5796"/>
    <w:rsid w:val="00AB6072"/>
    <w:rsid w:val="00AB6964"/>
    <w:rsid w:val="00AC2AC2"/>
    <w:rsid w:val="00AF39D5"/>
    <w:rsid w:val="00AF6557"/>
    <w:rsid w:val="00B12EE6"/>
    <w:rsid w:val="00B2617B"/>
    <w:rsid w:val="00B40C41"/>
    <w:rsid w:val="00B46156"/>
    <w:rsid w:val="00B52E09"/>
    <w:rsid w:val="00B5459F"/>
    <w:rsid w:val="00B65DC4"/>
    <w:rsid w:val="00B7105E"/>
    <w:rsid w:val="00B72C45"/>
    <w:rsid w:val="00B80DE6"/>
    <w:rsid w:val="00B83849"/>
    <w:rsid w:val="00BA3383"/>
    <w:rsid w:val="00BB580B"/>
    <w:rsid w:val="00BB73BB"/>
    <w:rsid w:val="00BC00AA"/>
    <w:rsid w:val="00BD2E1D"/>
    <w:rsid w:val="00BD3774"/>
    <w:rsid w:val="00BD4405"/>
    <w:rsid w:val="00BE54A3"/>
    <w:rsid w:val="00BF08D9"/>
    <w:rsid w:val="00C042A2"/>
    <w:rsid w:val="00C12003"/>
    <w:rsid w:val="00C156D5"/>
    <w:rsid w:val="00CB0C8F"/>
    <w:rsid w:val="00CB2B48"/>
    <w:rsid w:val="00CB3A6E"/>
    <w:rsid w:val="00CC56E7"/>
    <w:rsid w:val="00CD6BB3"/>
    <w:rsid w:val="00CE1846"/>
    <w:rsid w:val="00D0172A"/>
    <w:rsid w:val="00D10AF1"/>
    <w:rsid w:val="00D43C3D"/>
    <w:rsid w:val="00D5407F"/>
    <w:rsid w:val="00D6014C"/>
    <w:rsid w:val="00D77423"/>
    <w:rsid w:val="00D85E5D"/>
    <w:rsid w:val="00D87CA3"/>
    <w:rsid w:val="00D97A9E"/>
    <w:rsid w:val="00DA7381"/>
    <w:rsid w:val="00DB5B73"/>
    <w:rsid w:val="00DC00C0"/>
    <w:rsid w:val="00DE1511"/>
    <w:rsid w:val="00DE2B2D"/>
    <w:rsid w:val="00DF0C24"/>
    <w:rsid w:val="00DF7527"/>
    <w:rsid w:val="00E0000D"/>
    <w:rsid w:val="00E06686"/>
    <w:rsid w:val="00E0677D"/>
    <w:rsid w:val="00E55334"/>
    <w:rsid w:val="00E5584D"/>
    <w:rsid w:val="00E6668F"/>
    <w:rsid w:val="00E6688C"/>
    <w:rsid w:val="00E71E78"/>
    <w:rsid w:val="00E8693F"/>
    <w:rsid w:val="00EB1460"/>
    <w:rsid w:val="00EB6F38"/>
    <w:rsid w:val="00EC3188"/>
    <w:rsid w:val="00ED6897"/>
    <w:rsid w:val="00EE3CE9"/>
    <w:rsid w:val="00EE6A32"/>
    <w:rsid w:val="00EE7438"/>
    <w:rsid w:val="00F2529B"/>
    <w:rsid w:val="00F27F5E"/>
    <w:rsid w:val="00F333A4"/>
    <w:rsid w:val="00F47485"/>
    <w:rsid w:val="00F65289"/>
    <w:rsid w:val="00F67E70"/>
    <w:rsid w:val="00F71179"/>
    <w:rsid w:val="00FA2947"/>
    <w:rsid w:val="00FD09EA"/>
    <w:rsid w:val="00FE64AF"/>
    <w:rsid w:val="00FE7423"/>
    <w:rsid w:val="00FF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D10A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AF1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63A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D10A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AF1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63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cp:lastPrinted>2020-11-10T21:09:00Z</cp:lastPrinted>
  <dcterms:created xsi:type="dcterms:W3CDTF">2020-11-27T01:38:00Z</dcterms:created>
  <dcterms:modified xsi:type="dcterms:W3CDTF">2020-11-27T01:44:00Z</dcterms:modified>
</cp:coreProperties>
</file>