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F868E" w14:textId="77777777" w:rsidR="00B06AC7" w:rsidRPr="00C46AB0" w:rsidRDefault="00B06AC7" w:rsidP="00A71462">
      <w:pPr>
        <w:spacing w:after="0" w:line="240" w:lineRule="atLeas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5459CA54" w14:textId="3403FACC" w:rsidR="00B06AC7" w:rsidRPr="00C46AB0" w:rsidRDefault="00B06AC7" w:rsidP="00A71462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C46AB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Ciudad de México, </w:t>
      </w:r>
      <w:r w:rsidR="00C521F1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jueves 6 de </w:t>
      </w:r>
      <w:r w:rsidR="008F5313" w:rsidRPr="00C46AB0">
        <w:rPr>
          <w:rFonts w:ascii="Montserrat Light" w:eastAsia="Batang" w:hAnsi="Montserrat Light" w:cs="Arial"/>
          <w:color w:val="000000" w:themeColor="text1"/>
          <w:sz w:val="24"/>
          <w:szCs w:val="24"/>
        </w:rPr>
        <w:t>agosto</w:t>
      </w:r>
      <w:r w:rsidRPr="00C46AB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 2020</w:t>
      </w:r>
    </w:p>
    <w:p w14:paraId="13B3E311" w14:textId="315FECDB" w:rsidR="00B06AC7" w:rsidRPr="00C46AB0" w:rsidRDefault="00B06AC7" w:rsidP="00A71462">
      <w:pPr>
        <w:spacing w:after="0" w:line="240" w:lineRule="atLeast"/>
        <w:jc w:val="right"/>
        <w:rPr>
          <w:rFonts w:ascii="Montserrat Light" w:hAnsi="Montserrat Light"/>
          <w:color w:val="000000" w:themeColor="text1"/>
        </w:rPr>
      </w:pPr>
      <w:r w:rsidRPr="00C46AB0">
        <w:rPr>
          <w:rFonts w:ascii="Montserrat Light" w:hAnsi="Montserrat Light"/>
          <w:color w:val="000000" w:themeColor="text1"/>
        </w:rPr>
        <w:t xml:space="preserve">No. </w:t>
      </w:r>
      <w:r w:rsidR="00A71021">
        <w:rPr>
          <w:rFonts w:ascii="Montserrat Light" w:hAnsi="Montserrat Light"/>
          <w:color w:val="000000" w:themeColor="text1"/>
        </w:rPr>
        <w:t>539</w:t>
      </w:r>
      <w:bookmarkStart w:id="0" w:name="_GoBack"/>
      <w:bookmarkEnd w:id="0"/>
      <w:r w:rsidRPr="00C46AB0">
        <w:rPr>
          <w:rFonts w:ascii="Montserrat Light" w:hAnsi="Montserrat Light"/>
          <w:color w:val="000000" w:themeColor="text1"/>
        </w:rPr>
        <w:t>/2020</w:t>
      </w:r>
    </w:p>
    <w:p w14:paraId="2C909379" w14:textId="77777777" w:rsidR="00A71462" w:rsidRPr="00C46AB0" w:rsidRDefault="00A71462" w:rsidP="00A71462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</w:pPr>
    </w:p>
    <w:p w14:paraId="771AC1E3" w14:textId="77777777" w:rsidR="0098015E" w:rsidRPr="00C46AB0" w:rsidRDefault="00B06AC7" w:rsidP="00A71462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</w:pPr>
      <w:r w:rsidRPr="00C46AB0"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  <w:t>BOLETÍN DE PRENSA</w:t>
      </w:r>
    </w:p>
    <w:p w14:paraId="417655C2" w14:textId="77777777" w:rsidR="00A71462" w:rsidRPr="00C46AB0" w:rsidRDefault="00A71462" w:rsidP="00A71462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</w:pPr>
    </w:p>
    <w:p w14:paraId="17D90696" w14:textId="6116B023" w:rsidR="00A71462" w:rsidRPr="00C46AB0" w:rsidRDefault="00A71462" w:rsidP="00A71462">
      <w:pPr>
        <w:spacing w:after="0" w:line="240" w:lineRule="atLeast"/>
        <w:ind w:left="20" w:right="-36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</w:rPr>
      </w:pPr>
      <w:r w:rsidRPr="00C46AB0">
        <w:rPr>
          <w:rFonts w:ascii="Montserrat Light" w:hAnsi="Montserrat Light"/>
          <w:b/>
          <w:bCs/>
          <w:color w:val="000000" w:themeColor="text1"/>
          <w:sz w:val="28"/>
          <w:szCs w:val="28"/>
        </w:rPr>
        <w:t>Segunda Jornada de Don</w:t>
      </w:r>
      <w:r w:rsidR="00077968">
        <w:rPr>
          <w:rFonts w:ascii="Montserrat Light" w:hAnsi="Montserrat Light"/>
          <w:b/>
          <w:bCs/>
          <w:color w:val="000000" w:themeColor="text1"/>
          <w:sz w:val="28"/>
          <w:szCs w:val="28"/>
        </w:rPr>
        <w:t>aciones Itinerantes recolectó 47</w:t>
      </w:r>
      <w:r w:rsidRPr="00C46AB0">
        <w:rPr>
          <w:rFonts w:ascii="Montserrat Light" w:hAnsi="Montserrat Light"/>
          <w:b/>
          <w:bCs/>
          <w:color w:val="000000" w:themeColor="text1"/>
          <w:sz w:val="28"/>
          <w:szCs w:val="28"/>
        </w:rPr>
        <w:t xml:space="preserve"> unidades de sangre</w:t>
      </w:r>
    </w:p>
    <w:p w14:paraId="3A0D555D" w14:textId="7BDE5A2B" w:rsidR="00A71462" w:rsidRPr="00C46AB0" w:rsidRDefault="00A71462" w:rsidP="00A71462">
      <w:pPr>
        <w:spacing w:after="0" w:line="240" w:lineRule="atLeast"/>
        <w:ind w:left="20" w:right="-36"/>
        <w:jc w:val="center"/>
        <w:rPr>
          <w:rFonts w:ascii="Montserrat Light" w:hAnsi="Montserrat Light" w:cs="Calibri"/>
          <w:caps/>
          <w:color w:val="000000" w:themeColor="text1"/>
          <w:position w:val="1"/>
          <w:sz w:val="28"/>
          <w:szCs w:val="28"/>
        </w:rPr>
      </w:pPr>
      <w:r w:rsidRPr="00C46AB0">
        <w:rPr>
          <w:rFonts w:ascii="Montserrat Light" w:hAnsi="Montserrat Light"/>
          <w:b/>
          <w:bCs/>
          <w:color w:val="000000" w:themeColor="text1"/>
          <w:sz w:val="28"/>
          <w:szCs w:val="28"/>
        </w:rPr>
        <w:t xml:space="preserve"> </w:t>
      </w:r>
    </w:p>
    <w:p w14:paraId="067D8914" w14:textId="1F39F75A" w:rsidR="0080497D" w:rsidRPr="002845AD" w:rsidRDefault="0080497D" w:rsidP="00A71462">
      <w:pPr>
        <w:pStyle w:val="Prrafodelista"/>
        <w:numPr>
          <w:ilvl w:val="0"/>
          <w:numId w:val="14"/>
        </w:numPr>
        <w:spacing w:after="0" w:line="240" w:lineRule="atLeast"/>
        <w:ind w:right="-36"/>
        <w:contextualSpacing w:val="0"/>
        <w:jc w:val="both"/>
        <w:rPr>
          <w:rFonts w:ascii="Montserrat Light" w:eastAsia="Calibri" w:hAnsi="Montserrat Light" w:cs="Calibri"/>
          <w:b/>
          <w:color w:val="000000" w:themeColor="text1"/>
        </w:rPr>
      </w:pPr>
      <w:r w:rsidRPr="002845AD">
        <w:rPr>
          <w:rFonts w:ascii="Montserrat Light" w:hAnsi="Montserrat Light"/>
          <w:b/>
          <w:color w:val="000000" w:themeColor="text1"/>
          <w:lang w:val="es-ES" w:bidi="es-MX"/>
        </w:rPr>
        <w:t xml:space="preserve">Una bolsa de sangre </w:t>
      </w:r>
      <w:r w:rsidR="00CD4C81" w:rsidRPr="002845AD">
        <w:rPr>
          <w:rFonts w:ascii="Montserrat Light" w:hAnsi="Montserrat Light"/>
          <w:b/>
          <w:color w:val="000000" w:themeColor="text1"/>
          <w:lang w:val="es-ES" w:bidi="es-MX"/>
        </w:rPr>
        <w:t xml:space="preserve">sirve para </w:t>
      </w:r>
      <w:r w:rsidR="00C46AB0" w:rsidRPr="002845AD">
        <w:rPr>
          <w:rFonts w:ascii="Montserrat Light" w:hAnsi="Montserrat Light"/>
          <w:b/>
          <w:color w:val="000000" w:themeColor="text1"/>
          <w:lang w:val="es-ES" w:bidi="es-MX"/>
        </w:rPr>
        <w:t xml:space="preserve">ayudar a </w:t>
      </w:r>
      <w:r w:rsidRPr="002845AD">
        <w:rPr>
          <w:rFonts w:ascii="Montserrat Light" w:hAnsi="Montserrat Light"/>
          <w:b/>
          <w:color w:val="000000" w:themeColor="text1"/>
          <w:lang w:val="es-ES" w:bidi="es-MX"/>
        </w:rPr>
        <w:t xml:space="preserve">dos </w:t>
      </w:r>
      <w:r w:rsidR="00C46AB0" w:rsidRPr="002845AD">
        <w:rPr>
          <w:rFonts w:ascii="Montserrat Light" w:hAnsi="Montserrat Light"/>
          <w:b/>
          <w:color w:val="000000" w:themeColor="text1"/>
          <w:lang w:val="es-ES" w:bidi="es-MX"/>
        </w:rPr>
        <w:t>o</w:t>
      </w:r>
      <w:r w:rsidRPr="002845AD">
        <w:rPr>
          <w:rFonts w:ascii="Montserrat Light" w:hAnsi="Montserrat Light"/>
          <w:b/>
          <w:color w:val="000000" w:themeColor="text1"/>
          <w:lang w:val="es-ES" w:bidi="es-MX"/>
        </w:rPr>
        <w:t xml:space="preserve"> tres personas.</w:t>
      </w:r>
    </w:p>
    <w:p w14:paraId="47844B12" w14:textId="0DD30374" w:rsidR="0080497D" w:rsidRPr="002845AD" w:rsidRDefault="0080497D" w:rsidP="00A71462">
      <w:pPr>
        <w:pStyle w:val="Prrafodelista"/>
        <w:numPr>
          <w:ilvl w:val="0"/>
          <w:numId w:val="14"/>
        </w:numPr>
        <w:spacing w:after="0" w:line="240" w:lineRule="atLeast"/>
        <w:ind w:right="-36"/>
        <w:contextualSpacing w:val="0"/>
        <w:jc w:val="both"/>
        <w:rPr>
          <w:rFonts w:ascii="Montserrat Light" w:eastAsia="Calibri" w:hAnsi="Montserrat Light" w:cs="Calibri"/>
          <w:b/>
          <w:color w:val="000000" w:themeColor="text1"/>
        </w:rPr>
      </w:pPr>
      <w:r w:rsidRPr="002845AD">
        <w:rPr>
          <w:rFonts w:ascii="Montserrat Light" w:eastAsia="Calibri" w:hAnsi="Montserrat Light" w:cs="Calibri"/>
          <w:b/>
          <w:color w:val="000000" w:themeColor="text1"/>
          <w:lang w:val="es-ES"/>
        </w:rPr>
        <w:t>Se cuentan con protocolos bien establecidos de higienización para que las personas tengan el mínimo riesgo de algún contagio.</w:t>
      </w:r>
    </w:p>
    <w:p w14:paraId="21FF20F8" w14:textId="77777777" w:rsidR="00BE4917" w:rsidRPr="00C46AB0" w:rsidRDefault="00BE4917" w:rsidP="00A71462">
      <w:pPr>
        <w:spacing w:after="0" w:line="240" w:lineRule="atLeast"/>
        <w:ind w:right="-36"/>
        <w:jc w:val="both"/>
        <w:rPr>
          <w:rFonts w:ascii="Montserrat Light" w:hAnsi="Montserrat Light" w:cs="Calibri"/>
          <w:b/>
          <w:color w:val="000000" w:themeColor="text1"/>
          <w:sz w:val="24"/>
          <w:szCs w:val="24"/>
        </w:rPr>
      </w:pPr>
    </w:p>
    <w:p w14:paraId="052F1A89" w14:textId="21C60C52" w:rsidR="0080497D" w:rsidRPr="00C46AB0" w:rsidRDefault="00C46AB0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  <w:r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Al concluir 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la Segunda J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ornad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a de Donaciones </w:t>
      </w:r>
      <w:r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Itinerantes 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del </w:t>
      </w:r>
      <w:r>
        <w:rPr>
          <w:rFonts w:ascii="Montserrat Light" w:hAnsi="Montserrat Light"/>
          <w:color w:val="000000" w:themeColor="text1"/>
          <w:sz w:val="24"/>
          <w:szCs w:val="24"/>
          <w:lang w:bidi="es-MX"/>
        </w:rPr>
        <w:t>m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ódulo 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del Banco de Sangre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del Centro Médico Nacional Siglo XXI (CMN S.XXI)</w:t>
      </w:r>
      <w:r w:rsidR="00A75D74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,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instalado en las oficinas de Representación del IMSS en el sur de la Ciud</w:t>
      </w:r>
      <w:r w:rsidR="00077968">
        <w:rPr>
          <w:rFonts w:ascii="Montserrat Light" w:hAnsi="Montserrat Light"/>
          <w:color w:val="000000" w:themeColor="text1"/>
          <w:sz w:val="24"/>
          <w:szCs w:val="24"/>
          <w:lang w:bidi="es-MX"/>
        </w:rPr>
        <w:t>ad de México, se recolectaron 47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unidades de sangre de personas y trabajadores que acudieron de manera solidaria y altruista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durante dos días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.</w:t>
      </w:r>
    </w:p>
    <w:p w14:paraId="4CB9EF25" w14:textId="77777777" w:rsidR="00C46AB0" w:rsidRPr="00C46AB0" w:rsidRDefault="00C46AB0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</w:p>
    <w:p w14:paraId="20EF0A07" w14:textId="75F6989E" w:rsidR="0080497D" w:rsidRPr="00C46AB0" w:rsidRDefault="0080497D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El </w:t>
      </w:r>
      <w:r w:rsidR="00C84E10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doctor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Jesús Manuel Montiel Ramírez, médico adscrito al Banco de Sangre del 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CMN S.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XXI, informó que debido a la emergencia sanitaria por COVID-19 muchas personas tienen miedo de acudir a los hospitales a realizar donaciones de sangre y esto ha afectado mucho para algunos procedimientos médicos que pueden ser muy imp</w:t>
      </w:r>
      <w:r w:rsidR="00C46AB0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ortantes para muchos pacientes.</w:t>
      </w:r>
    </w:p>
    <w:p w14:paraId="1049E7B4" w14:textId="77777777" w:rsidR="00C46AB0" w:rsidRPr="00C46AB0" w:rsidRDefault="00C46AB0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</w:p>
    <w:p w14:paraId="45389004" w14:textId="72B0AC2C" w:rsidR="0080497D" w:rsidRPr="00C46AB0" w:rsidRDefault="0080497D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Recalcó que los pacientes con mayor necesidad de trasfusiones sanguíneas son personas con cáncer, </w:t>
      </w:r>
      <w:r w:rsid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o a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que</w:t>
      </w:r>
      <w:r w:rsid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llas que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van a ser sometidas a alguna cirugía, traumatismos, mujeres embarazadas y neonatos.</w:t>
      </w:r>
    </w:p>
    <w:p w14:paraId="7E4A9311" w14:textId="77777777" w:rsidR="00C46AB0" w:rsidRPr="00C46AB0" w:rsidRDefault="00C46AB0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</w:p>
    <w:p w14:paraId="05FD39E9" w14:textId="632D585C" w:rsidR="0080497D" w:rsidRPr="00C46AB0" w:rsidRDefault="00C46AB0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  <w:r>
        <w:rPr>
          <w:rFonts w:ascii="Montserrat Light" w:hAnsi="Montserrat Light"/>
          <w:color w:val="000000" w:themeColor="text1"/>
          <w:sz w:val="24"/>
          <w:szCs w:val="24"/>
          <w:lang w:bidi="es-MX"/>
        </w:rPr>
        <w:t>Expresó que e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stas campañas han sido de gran éxito, ya que </w:t>
      </w:r>
      <w:r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los 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puestos de sangrado se han colocado en lugares estratégicos no hospitalarios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y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</w:t>
      </w:r>
      <w:r w:rsidR="00A75D74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en 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centros administrativos 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de trabajo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del IMSS, donde las personas pueden acudir a hacer donaciones sin ningún riesgo de alguna infección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>,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sobre todo por COVID-19, 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ya que se cuenta con 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los protocolos establecidos de higienización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.</w:t>
      </w:r>
    </w:p>
    <w:p w14:paraId="552D95F5" w14:textId="77777777" w:rsidR="00C46AB0" w:rsidRPr="00C46AB0" w:rsidRDefault="00C46AB0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</w:p>
    <w:p w14:paraId="5DA3B2CA" w14:textId="77777777" w:rsidR="00C521F1" w:rsidRDefault="00CD4C81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Enfatizó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que las personas que tienen diabetes, presión alta y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problemas </w:t>
      </w:r>
      <w:proofErr w:type="gramStart"/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con la </w:t>
      </w:r>
      <w:proofErr w:type="gramEnd"/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tiroides si pueden </w:t>
      </w:r>
      <w:r w:rsidR="00A75D74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ser 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donantes, siempre y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cuando estén controladas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>.</w:t>
      </w:r>
    </w:p>
    <w:p w14:paraId="0EFC995D" w14:textId="77777777" w:rsidR="00C521F1" w:rsidRDefault="00C521F1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</w:p>
    <w:p w14:paraId="27A98769" w14:textId="08BA2F78" w:rsidR="00872CC1" w:rsidRPr="00C46AB0" w:rsidRDefault="00C521F1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  <w:r>
        <w:rPr>
          <w:rFonts w:ascii="Montserrat Light" w:hAnsi="Montserrat Light"/>
          <w:color w:val="000000" w:themeColor="text1"/>
          <w:sz w:val="24"/>
          <w:szCs w:val="24"/>
          <w:lang w:bidi="es-MX"/>
        </w:rPr>
        <w:t>Los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requisitos principales para donar sangre </w:t>
      </w:r>
      <w:r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son: tener 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entre 18 </w:t>
      </w:r>
      <w:r>
        <w:rPr>
          <w:rFonts w:ascii="Montserrat Light" w:hAnsi="Montserrat Light"/>
          <w:color w:val="000000" w:themeColor="text1"/>
          <w:sz w:val="24"/>
          <w:szCs w:val="24"/>
          <w:lang w:bidi="es-MX"/>
        </w:rPr>
        <w:t>y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65 años, pesar más de 50 kilos, no estar cursando con alguna infección sobre todo respiratoria, gastrointe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stinal, urinaria, no tener infecciones dentales y </w:t>
      </w:r>
      <w:r w:rsidR="0080497D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qu</w:t>
      </w:r>
      <w:r w:rsidR="00C46AB0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e estén gozando de buena salud.</w:t>
      </w:r>
    </w:p>
    <w:p w14:paraId="25A6330B" w14:textId="77777777" w:rsidR="00C46AB0" w:rsidRPr="00C46AB0" w:rsidRDefault="00C46AB0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</w:p>
    <w:p w14:paraId="2365F0BD" w14:textId="54E458EB" w:rsidR="0080497D" w:rsidRPr="00C46AB0" w:rsidRDefault="0080497D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Añadió que si quieren acudir al Banco Central de Sangre de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l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CMN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</w:t>
      </w:r>
      <w:r w:rsidR="00CD4C81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S.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XXI, los horarios son de 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>0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7:00 a 18:00 horas de lunes a viernes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>,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o los fines de semana de 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>0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7:00 a 12:00 horas, </w:t>
      </w:r>
      <w:r w:rsidR="00C521F1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para lo cual se requiere solicitar 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cita vía telefónica</w:t>
      </w:r>
      <w:r w:rsidR="00C46AB0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.</w:t>
      </w:r>
    </w:p>
    <w:p w14:paraId="06CD2DBA" w14:textId="77777777" w:rsidR="00C46AB0" w:rsidRPr="00C46AB0" w:rsidRDefault="00C46AB0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</w:p>
    <w:p w14:paraId="2305A1B4" w14:textId="63487605" w:rsidR="00872CC1" w:rsidRPr="00C46AB0" w:rsidRDefault="00872CC1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  <w:r w:rsidRPr="00C46AB0">
        <w:rPr>
          <w:rFonts w:ascii="Montserrat Light" w:hAnsi="Montserrat Light"/>
          <w:color w:val="000000" w:themeColor="text1"/>
          <w:sz w:val="24"/>
          <w:szCs w:val="24"/>
          <w:lang w:val="es-MX" w:bidi="es-MX"/>
        </w:rPr>
        <w:t xml:space="preserve">Karen </w:t>
      </w:r>
      <w:proofErr w:type="spellStart"/>
      <w:r w:rsidRPr="00C46AB0">
        <w:rPr>
          <w:rFonts w:ascii="Montserrat Light" w:hAnsi="Montserrat Light"/>
          <w:color w:val="000000" w:themeColor="text1"/>
          <w:sz w:val="24"/>
          <w:szCs w:val="24"/>
          <w:lang w:val="es-MX" w:bidi="es-MX"/>
        </w:rPr>
        <w:t>Nohely</w:t>
      </w:r>
      <w:proofErr w:type="spellEnd"/>
      <w:r w:rsidRPr="00C46AB0">
        <w:rPr>
          <w:rFonts w:ascii="Montserrat Light" w:hAnsi="Montserrat Light"/>
          <w:color w:val="000000" w:themeColor="text1"/>
          <w:sz w:val="24"/>
          <w:szCs w:val="24"/>
          <w:lang w:val="es-MX" w:bidi="es-MX"/>
        </w:rPr>
        <w:t xml:space="preserve"> Islas Montes, trabajadora del HGZ No. 1 A, acudió al módulo itinerante e invitó </w:t>
      </w:r>
      <w:r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>a realizar donación altruista de sangre, “realmente no esperar hasta que lo necesitemos nosotros o algún familiar, podemos ayudar a muchas personas</w:t>
      </w:r>
      <w:r w:rsidR="00C46AB0" w:rsidRPr="00C46AB0">
        <w:rPr>
          <w:rFonts w:ascii="Montserrat Light" w:hAnsi="Montserrat Light"/>
          <w:color w:val="000000" w:themeColor="text1"/>
          <w:sz w:val="24"/>
          <w:szCs w:val="24"/>
          <w:lang w:bidi="es-MX"/>
        </w:rPr>
        <w:t xml:space="preserve"> con algo que es muy sencillo”.</w:t>
      </w:r>
    </w:p>
    <w:p w14:paraId="6DE490E7" w14:textId="77777777" w:rsidR="00C46AB0" w:rsidRPr="00C46AB0" w:rsidRDefault="00C46AB0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bidi="es-MX"/>
        </w:rPr>
      </w:pPr>
    </w:p>
    <w:p w14:paraId="0FFE1F5B" w14:textId="1D10B573" w:rsidR="00872CC1" w:rsidRPr="00C521F1" w:rsidRDefault="00A75D74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</w:rPr>
      </w:pPr>
      <w:r w:rsidRPr="00C521F1">
        <w:rPr>
          <w:rFonts w:ascii="Montserrat Light" w:hAnsi="Montserrat Light"/>
          <w:color w:val="000000" w:themeColor="text1"/>
          <w:sz w:val="24"/>
          <w:szCs w:val="24"/>
          <w:lang w:val="es-MX" w:bidi="es-MX"/>
        </w:rPr>
        <w:t>Para mayores informes de requisitos, recomendaciones y el directorio de unidades, se puede consultar el link </w:t>
      </w:r>
      <w:hyperlink r:id="rId8" w:history="1">
        <w:r w:rsidR="00C521F1" w:rsidRPr="00C521F1">
          <w:rPr>
            <w:rStyle w:val="Hipervnculo"/>
            <w:rFonts w:ascii="Montserrat Light" w:hAnsi="Montserrat Light"/>
            <w:sz w:val="24"/>
            <w:szCs w:val="24"/>
          </w:rPr>
          <w:t>http://www.imss.gob.mx/bancodesangre</w:t>
        </w:r>
      </w:hyperlink>
    </w:p>
    <w:p w14:paraId="3009046A" w14:textId="77777777" w:rsidR="00C521F1" w:rsidRDefault="00C521F1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Style w:val="Hipervnculo"/>
          <w:rFonts w:ascii="Montserrat Light" w:hAnsi="Montserrat Light"/>
          <w:color w:val="000000" w:themeColor="text1"/>
          <w:sz w:val="24"/>
          <w:szCs w:val="24"/>
          <w:lang w:val="es-MX" w:bidi="es-MX"/>
        </w:rPr>
      </w:pPr>
    </w:p>
    <w:p w14:paraId="5734254F" w14:textId="77777777" w:rsidR="00C521F1" w:rsidRPr="00C46AB0" w:rsidRDefault="00C521F1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MX" w:bidi="es-MX"/>
        </w:rPr>
      </w:pPr>
    </w:p>
    <w:p w14:paraId="0DA3DB54" w14:textId="44A56961" w:rsidR="00622EEF" w:rsidRPr="00C46AB0" w:rsidRDefault="00622EEF" w:rsidP="00A71462">
      <w:pPr>
        <w:pStyle w:val="Listaconvietas"/>
        <w:numPr>
          <w:ilvl w:val="0"/>
          <w:numId w:val="0"/>
        </w:num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MX" w:bidi="es-MX"/>
        </w:rPr>
      </w:pPr>
    </w:p>
    <w:p w14:paraId="3AD37B9B" w14:textId="500F4629" w:rsidR="00A75B4C" w:rsidRPr="00C46AB0" w:rsidRDefault="00C46AB0" w:rsidP="00C46AB0">
      <w:pPr>
        <w:spacing w:after="0" w:line="240" w:lineRule="atLeast"/>
        <w:jc w:val="center"/>
        <w:rPr>
          <w:rFonts w:ascii="Montserrat Light" w:hAnsi="Montserrat Light"/>
          <w:color w:val="000000" w:themeColor="text1"/>
          <w:sz w:val="24"/>
          <w:szCs w:val="24"/>
        </w:rPr>
      </w:pPr>
      <w:r w:rsidRPr="00C46AB0">
        <w:rPr>
          <w:rFonts w:ascii="Montserrat Light" w:hAnsi="Montserrat Light"/>
          <w:b/>
          <w:color w:val="000000" w:themeColor="text1"/>
          <w:sz w:val="24"/>
          <w:szCs w:val="24"/>
        </w:rPr>
        <w:t>--</w:t>
      </w:r>
      <w:r w:rsidR="00276870" w:rsidRPr="00C46AB0">
        <w:rPr>
          <w:rFonts w:ascii="Montserrat Light" w:hAnsi="Montserrat Light"/>
          <w:b/>
          <w:color w:val="000000" w:themeColor="text1"/>
          <w:sz w:val="24"/>
          <w:szCs w:val="24"/>
        </w:rPr>
        <w:t>-o0o-</w:t>
      </w:r>
      <w:r w:rsidRPr="00C46AB0">
        <w:rPr>
          <w:rFonts w:ascii="Montserrat Light" w:hAnsi="Montserrat Light"/>
          <w:b/>
          <w:color w:val="000000" w:themeColor="text1"/>
          <w:sz w:val="24"/>
          <w:szCs w:val="24"/>
        </w:rPr>
        <w:t>--</w:t>
      </w:r>
    </w:p>
    <w:sectPr w:rsidR="00A75B4C" w:rsidRPr="00C46AB0" w:rsidSect="00A75B4C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49A516" w14:textId="77777777" w:rsidR="00FE61EC" w:rsidRDefault="00FE61EC">
      <w:pPr>
        <w:spacing w:after="0" w:line="240" w:lineRule="auto"/>
      </w:pPr>
      <w:r>
        <w:separator/>
      </w:r>
    </w:p>
  </w:endnote>
  <w:endnote w:type="continuationSeparator" w:id="0">
    <w:p w14:paraId="210F27DB" w14:textId="77777777" w:rsidR="00FE61EC" w:rsidRDefault="00FE6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B149B3" w14:textId="77777777" w:rsidR="00FE61EC" w:rsidRDefault="00FE61EC">
      <w:pPr>
        <w:spacing w:after="0" w:line="240" w:lineRule="auto"/>
      </w:pPr>
      <w:r>
        <w:separator/>
      </w:r>
    </w:p>
  </w:footnote>
  <w:footnote w:type="continuationSeparator" w:id="0">
    <w:p w14:paraId="6EC33A73" w14:textId="77777777" w:rsidR="00FE61EC" w:rsidRDefault="00FE6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A038E" w14:textId="77777777"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2C4F7D4A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AAC635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14692"/>
    <w:multiLevelType w:val="hybridMultilevel"/>
    <w:tmpl w:val="0F463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C34B1"/>
    <w:multiLevelType w:val="hybridMultilevel"/>
    <w:tmpl w:val="997E1E88"/>
    <w:lvl w:ilvl="0" w:tplc="9F68D768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E3414"/>
    <w:multiLevelType w:val="hybridMultilevel"/>
    <w:tmpl w:val="0E262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BDA36F2"/>
    <w:multiLevelType w:val="hybridMultilevel"/>
    <w:tmpl w:val="2D2201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D1E92"/>
    <w:multiLevelType w:val="hybridMultilevel"/>
    <w:tmpl w:val="F1CCC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6D7892"/>
    <w:multiLevelType w:val="hybridMultilevel"/>
    <w:tmpl w:val="7AE65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F3B4D"/>
    <w:multiLevelType w:val="hybridMultilevel"/>
    <w:tmpl w:val="63DC8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03E68"/>
    <w:multiLevelType w:val="hybridMultilevel"/>
    <w:tmpl w:val="06343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744693"/>
    <w:multiLevelType w:val="hybridMultilevel"/>
    <w:tmpl w:val="C0C86A8C"/>
    <w:lvl w:ilvl="0" w:tplc="080A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3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867FC0"/>
    <w:multiLevelType w:val="hybridMultilevel"/>
    <w:tmpl w:val="E5CA3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0A08F1"/>
    <w:multiLevelType w:val="hybridMultilevel"/>
    <w:tmpl w:val="8A4E6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14"/>
  </w:num>
  <w:num w:numId="5">
    <w:abstractNumId w:val="10"/>
  </w:num>
  <w:num w:numId="6">
    <w:abstractNumId w:val="15"/>
  </w:num>
  <w:num w:numId="7">
    <w:abstractNumId w:val="9"/>
  </w:num>
  <w:num w:numId="8">
    <w:abstractNumId w:val="3"/>
  </w:num>
  <w:num w:numId="9">
    <w:abstractNumId w:val="16"/>
  </w:num>
  <w:num w:numId="10">
    <w:abstractNumId w:val="2"/>
  </w:num>
  <w:num w:numId="11">
    <w:abstractNumId w:val="6"/>
  </w:num>
  <w:num w:numId="12">
    <w:abstractNumId w:val="8"/>
  </w:num>
  <w:num w:numId="13">
    <w:abstractNumId w:val="7"/>
  </w:num>
  <w:num w:numId="14">
    <w:abstractNumId w:val="1"/>
  </w:num>
  <w:num w:numId="15">
    <w:abstractNumId w:val="12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02FF1"/>
    <w:rsid w:val="00010442"/>
    <w:rsid w:val="00014F5E"/>
    <w:rsid w:val="0003222A"/>
    <w:rsid w:val="00033D21"/>
    <w:rsid w:val="00052FAD"/>
    <w:rsid w:val="00062B70"/>
    <w:rsid w:val="00077968"/>
    <w:rsid w:val="00083841"/>
    <w:rsid w:val="0008763E"/>
    <w:rsid w:val="000977E2"/>
    <w:rsid w:val="000B0B40"/>
    <w:rsid w:val="000B0DCF"/>
    <w:rsid w:val="000B4229"/>
    <w:rsid w:val="000C6D1F"/>
    <w:rsid w:val="000F3896"/>
    <w:rsid w:val="00122895"/>
    <w:rsid w:val="00153D66"/>
    <w:rsid w:val="001A242A"/>
    <w:rsid w:val="001B5218"/>
    <w:rsid w:val="001E12EF"/>
    <w:rsid w:val="00214995"/>
    <w:rsid w:val="00257BA8"/>
    <w:rsid w:val="00264BB0"/>
    <w:rsid w:val="00276870"/>
    <w:rsid w:val="002845AD"/>
    <w:rsid w:val="00284ACF"/>
    <w:rsid w:val="00286EF0"/>
    <w:rsid w:val="00296068"/>
    <w:rsid w:val="002A38CD"/>
    <w:rsid w:val="002A5B8A"/>
    <w:rsid w:val="002E19E5"/>
    <w:rsid w:val="003332E6"/>
    <w:rsid w:val="00341BBB"/>
    <w:rsid w:val="00354744"/>
    <w:rsid w:val="003715DF"/>
    <w:rsid w:val="003D3EB2"/>
    <w:rsid w:val="003E20F6"/>
    <w:rsid w:val="0041011D"/>
    <w:rsid w:val="0042352A"/>
    <w:rsid w:val="00440610"/>
    <w:rsid w:val="00475593"/>
    <w:rsid w:val="00485974"/>
    <w:rsid w:val="004E219E"/>
    <w:rsid w:val="005054CD"/>
    <w:rsid w:val="00505F7C"/>
    <w:rsid w:val="00525112"/>
    <w:rsid w:val="0054087C"/>
    <w:rsid w:val="00565414"/>
    <w:rsid w:val="00570D85"/>
    <w:rsid w:val="005873DB"/>
    <w:rsid w:val="00595A06"/>
    <w:rsid w:val="005C0F3B"/>
    <w:rsid w:val="005D0DCC"/>
    <w:rsid w:val="005E1AEF"/>
    <w:rsid w:val="005F35B2"/>
    <w:rsid w:val="005F4ACF"/>
    <w:rsid w:val="006115D5"/>
    <w:rsid w:val="00615A81"/>
    <w:rsid w:val="00622EEF"/>
    <w:rsid w:val="00642196"/>
    <w:rsid w:val="00646943"/>
    <w:rsid w:val="00646C65"/>
    <w:rsid w:val="00650148"/>
    <w:rsid w:val="0067594B"/>
    <w:rsid w:val="006812B3"/>
    <w:rsid w:val="00685E83"/>
    <w:rsid w:val="00690C60"/>
    <w:rsid w:val="006B6A42"/>
    <w:rsid w:val="006D7850"/>
    <w:rsid w:val="006F3991"/>
    <w:rsid w:val="00726932"/>
    <w:rsid w:val="00752486"/>
    <w:rsid w:val="00776349"/>
    <w:rsid w:val="00776E39"/>
    <w:rsid w:val="007927D3"/>
    <w:rsid w:val="007B60B0"/>
    <w:rsid w:val="007C2823"/>
    <w:rsid w:val="007F2B87"/>
    <w:rsid w:val="0080497D"/>
    <w:rsid w:val="0082091F"/>
    <w:rsid w:val="00844120"/>
    <w:rsid w:val="0084569F"/>
    <w:rsid w:val="008538C5"/>
    <w:rsid w:val="00872CC1"/>
    <w:rsid w:val="0088283C"/>
    <w:rsid w:val="008859CA"/>
    <w:rsid w:val="00885DCB"/>
    <w:rsid w:val="00887B83"/>
    <w:rsid w:val="008B0183"/>
    <w:rsid w:val="008B497E"/>
    <w:rsid w:val="008D7BC9"/>
    <w:rsid w:val="008E34C9"/>
    <w:rsid w:val="008F5313"/>
    <w:rsid w:val="00905B6C"/>
    <w:rsid w:val="00917AA3"/>
    <w:rsid w:val="00931811"/>
    <w:rsid w:val="00934BBD"/>
    <w:rsid w:val="00944732"/>
    <w:rsid w:val="0098015E"/>
    <w:rsid w:val="00980DA0"/>
    <w:rsid w:val="0099115C"/>
    <w:rsid w:val="009A37AD"/>
    <w:rsid w:val="009B3A1C"/>
    <w:rsid w:val="009D0C90"/>
    <w:rsid w:val="009F252C"/>
    <w:rsid w:val="00A14A85"/>
    <w:rsid w:val="00A45478"/>
    <w:rsid w:val="00A71021"/>
    <w:rsid w:val="00A71462"/>
    <w:rsid w:val="00A75B4C"/>
    <w:rsid w:val="00A75D74"/>
    <w:rsid w:val="00AA13C2"/>
    <w:rsid w:val="00AA4687"/>
    <w:rsid w:val="00AD58A2"/>
    <w:rsid w:val="00AE33B6"/>
    <w:rsid w:val="00B05AA2"/>
    <w:rsid w:val="00B06AC7"/>
    <w:rsid w:val="00B44BC4"/>
    <w:rsid w:val="00B56FB0"/>
    <w:rsid w:val="00BC4D0F"/>
    <w:rsid w:val="00BC5D10"/>
    <w:rsid w:val="00BE4917"/>
    <w:rsid w:val="00C0214F"/>
    <w:rsid w:val="00C25CCF"/>
    <w:rsid w:val="00C27559"/>
    <w:rsid w:val="00C46AB0"/>
    <w:rsid w:val="00C521F1"/>
    <w:rsid w:val="00C64A3C"/>
    <w:rsid w:val="00C84E10"/>
    <w:rsid w:val="00C8503A"/>
    <w:rsid w:val="00C952F4"/>
    <w:rsid w:val="00CA79C2"/>
    <w:rsid w:val="00CC0579"/>
    <w:rsid w:val="00CC222B"/>
    <w:rsid w:val="00CD4C81"/>
    <w:rsid w:val="00CE6926"/>
    <w:rsid w:val="00CE702E"/>
    <w:rsid w:val="00D04EB2"/>
    <w:rsid w:val="00D37C9B"/>
    <w:rsid w:val="00D37E5F"/>
    <w:rsid w:val="00D7163B"/>
    <w:rsid w:val="00D75D25"/>
    <w:rsid w:val="00D86AAD"/>
    <w:rsid w:val="00DA1EBB"/>
    <w:rsid w:val="00DB55CD"/>
    <w:rsid w:val="00DC7D59"/>
    <w:rsid w:val="00DD73B5"/>
    <w:rsid w:val="00E06088"/>
    <w:rsid w:val="00E06E78"/>
    <w:rsid w:val="00E24FC6"/>
    <w:rsid w:val="00E26C59"/>
    <w:rsid w:val="00E712DE"/>
    <w:rsid w:val="00E74EC6"/>
    <w:rsid w:val="00E86C62"/>
    <w:rsid w:val="00EB1DA2"/>
    <w:rsid w:val="00EC3EB0"/>
    <w:rsid w:val="00EF722F"/>
    <w:rsid w:val="00F17ABD"/>
    <w:rsid w:val="00F449AC"/>
    <w:rsid w:val="00F456D8"/>
    <w:rsid w:val="00F579B2"/>
    <w:rsid w:val="00F74ABF"/>
    <w:rsid w:val="00FC4762"/>
    <w:rsid w:val="00FD2B87"/>
    <w:rsid w:val="00FE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D6B3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9A37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37AD"/>
    <w:rPr>
      <w:rFonts w:ascii="Calibri" w:eastAsia="Calibri" w:hAnsi="Calibri" w:cs="Times New Roman"/>
      <w:sz w:val="22"/>
      <w:szCs w:val="22"/>
    </w:rPr>
  </w:style>
  <w:style w:type="paragraph" w:styleId="Listaconvietas">
    <w:name w:val="List Bullet"/>
    <w:basedOn w:val="Normal"/>
    <w:uiPriority w:val="9"/>
    <w:qFormat/>
    <w:rsid w:val="00622EEF"/>
    <w:pPr>
      <w:numPr>
        <w:numId w:val="17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75D7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9A37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37AD"/>
    <w:rPr>
      <w:rFonts w:ascii="Calibri" w:eastAsia="Calibri" w:hAnsi="Calibri" w:cs="Times New Roman"/>
      <w:sz w:val="22"/>
      <w:szCs w:val="22"/>
    </w:rPr>
  </w:style>
  <w:style w:type="paragraph" w:styleId="Listaconvietas">
    <w:name w:val="List Bullet"/>
    <w:basedOn w:val="Normal"/>
    <w:uiPriority w:val="9"/>
    <w:qFormat/>
    <w:rsid w:val="00622EEF"/>
    <w:pPr>
      <w:numPr>
        <w:numId w:val="17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75D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bancodesangr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Sala de prensa IMSS</cp:lastModifiedBy>
  <cp:revision>5</cp:revision>
  <dcterms:created xsi:type="dcterms:W3CDTF">2020-08-05T22:16:00Z</dcterms:created>
  <dcterms:modified xsi:type="dcterms:W3CDTF">2020-08-06T14:10:00Z</dcterms:modified>
</cp:coreProperties>
</file>