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CCB" w:rsidRPr="00C35DE7" w:rsidRDefault="00841CCB" w:rsidP="00841CCB">
      <w:pPr>
        <w:spacing w:after="0" w:line="240" w:lineRule="atLeast"/>
        <w:jc w:val="right"/>
        <w:rPr>
          <w:rFonts w:ascii="Montserrat Light" w:hAnsi="Montserrat Light" w:cs="Arial"/>
          <w:sz w:val="24"/>
          <w:szCs w:val="24"/>
        </w:rPr>
      </w:pPr>
    </w:p>
    <w:p w:rsidR="00841CCB" w:rsidRPr="00C35DE7" w:rsidRDefault="00841CCB" w:rsidP="00841CCB">
      <w:pPr>
        <w:spacing w:after="0" w:line="240" w:lineRule="atLeast"/>
        <w:jc w:val="right"/>
        <w:rPr>
          <w:rFonts w:ascii="Montserrat Light" w:eastAsia="Batang" w:hAnsi="Montserrat Light" w:cs="Arial"/>
          <w:sz w:val="24"/>
          <w:szCs w:val="24"/>
        </w:rPr>
      </w:pPr>
      <w:r>
        <w:rPr>
          <w:rFonts w:ascii="Montserrat Light" w:eastAsia="Batang" w:hAnsi="Montserrat Light" w:cs="Arial"/>
          <w:sz w:val="24"/>
          <w:szCs w:val="24"/>
        </w:rPr>
        <w:t xml:space="preserve">Ciudad de México, jueves 14 de noviembre </w:t>
      </w:r>
      <w:r w:rsidRPr="00C35DE7">
        <w:rPr>
          <w:rFonts w:ascii="Montserrat Light" w:eastAsia="Batang" w:hAnsi="Montserrat Light" w:cs="Arial"/>
          <w:sz w:val="24"/>
          <w:szCs w:val="24"/>
        </w:rPr>
        <w:t>de 2019</w:t>
      </w:r>
    </w:p>
    <w:p w:rsidR="00841CCB" w:rsidRDefault="00841CCB" w:rsidP="00841CCB">
      <w:pPr>
        <w:spacing w:after="0" w:line="240" w:lineRule="atLeast"/>
        <w:jc w:val="right"/>
        <w:rPr>
          <w:rFonts w:ascii="Montserrat Light" w:eastAsia="Batang" w:hAnsi="Montserrat Light" w:cs="Arial"/>
          <w:sz w:val="24"/>
          <w:szCs w:val="24"/>
        </w:rPr>
      </w:pPr>
      <w:r w:rsidRPr="000E3B67">
        <w:rPr>
          <w:rFonts w:ascii="Montserrat Light" w:eastAsia="Batang" w:hAnsi="Montserrat Light" w:cs="Arial"/>
          <w:sz w:val="24"/>
          <w:szCs w:val="24"/>
        </w:rPr>
        <w:t xml:space="preserve">No. </w:t>
      </w:r>
      <w:r w:rsidR="000C502E">
        <w:rPr>
          <w:rFonts w:ascii="Montserrat Light" w:eastAsia="Batang" w:hAnsi="Montserrat Light" w:cs="Arial"/>
          <w:sz w:val="24"/>
          <w:szCs w:val="24"/>
        </w:rPr>
        <w:t>495</w:t>
      </w:r>
      <w:r w:rsidRPr="000E3B67">
        <w:rPr>
          <w:rFonts w:ascii="Montserrat Light" w:eastAsia="Batang" w:hAnsi="Montserrat Light" w:cs="Arial"/>
          <w:sz w:val="24"/>
          <w:szCs w:val="24"/>
        </w:rPr>
        <w:t>/2019</w:t>
      </w:r>
    </w:p>
    <w:p w:rsidR="00841CCB" w:rsidRDefault="00841CCB" w:rsidP="00841CCB">
      <w:pPr>
        <w:spacing w:after="0" w:line="240" w:lineRule="atLeast"/>
        <w:jc w:val="right"/>
        <w:rPr>
          <w:rFonts w:ascii="Montserrat Light" w:eastAsia="Batang" w:hAnsi="Montserrat Light" w:cs="Arial"/>
          <w:sz w:val="24"/>
          <w:szCs w:val="24"/>
        </w:rPr>
      </w:pPr>
    </w:p>
    <w:p w:rsidR="00841CCB" w:rsidRPr="00C35DE7" w:rsidRDefault="00841CCB" w:rsidP="00841CCB">
      <w:pPr>
        <w:spacing w:after="0" w:line="240" w:lineRule="atLeast"/>
        <w:jc w:val="center"/>
        <w:rPr>
          <w:rFonts w:ascii="Montserrat Light" w:eastAsia="Batang" w:hAnsi="Montserrat Light" w:cs="Arial"/>
          <w:b/>
          <w:sz w:val="36"/>
          <w:szCs w:val="36"/>
        </w:rPr>
      </w:pPr>
      <w:r w:rsidRPr="00C35DE7">
        <w:rPr>
          <w:rFonts w:ascii="Montserrat Light" w:eastAsia="Batang" w:hAnsi="Montserrat Light" w:cs="Arial"/>
          <w:b/>
          <w:sz w:val="36"/>
          <w:szCs w:val="36"/>
        </w:rPr>
        <w:t>BOLETÍN DE PRENSA</w:t>
      </w:r>
      <w:bookmarkStart w:id="0" w:name="_GoBack"/>
      <w:bookmarkEnd w:id="0"/>
    </w:p>
    <w:p w:rsidR="00841CCB" w:rsidRDefault="00841CCB" w:rsidP="00841CCB">
      <w:pPr>
        <w:spacing w:after="0" w:line="240" w:lineRule="atLeast"/>
        <w:jc w:val="both"/>
        <w:rPr>
          <w:rFonts w:ascii="Montserrat Light" w:eastAsia="Batang" w:hAnsi="Montserrat Light" w:cs="Arial"/>
          <w:sz w:val="24"/>
          <w:szCs w:val="24"/>
        </w:rPr>
      </w:pPr>
    </w:p>
    <w:p w:rsidR="00841CCB" w:rsidRPr="00AA2386" w:rsidRDefault="00841CCB" w:rsidP="00841CCB">
      <w:pPr>
        <w:pStyle w:val="Cuerpo"/>
        <w:jc w:val="center"/>
        <w:rPr>
          <w:rFonts w:ascii="Montserrat Light" w:hAnsi="Montserrat Light"/>
          <w:b/>
          <w:sz w:val="28"/>
          <w:szCs w:val="24"/>
        </w:rPr>
      </w:pPr>
      <w:r w:rsidRPr="00AA2386">
        <w:rPr>
          <w:rFonts w:ascii="Montserrat Light" w:hAnsi="Montserrat Light"/>
          <w:b/>
          <w:sz w:val="28"/>
          <w:szCs w:val="24"/>
        </w:rPr>
        <w:t>Realizó IMSS dos procuraciones multiorgánicas en Chihuahua y Jalisco, que beneficiará a ocho personas</w:t>
      </w:r>
    </w:p>
    <w:p w:rsidR="00841CCB" w:rsidRPr="00841CCB" w:rsidRDefault="00841CCB" w:rsidP="00841CCB">
      <w:pPr>
        <w:spacing w:after="0" w:line="240" w:lineRule="atLeast"/>
        <w:jc w:val="center"/>
        <w:rPr>
          <w:rFonts w:ascii="Montserrat Light" w:eastAsia="Batang" w:hAnsi="Montserrat Light" w:cs="Arial"/>
          <w:b/>
          <w:sz w:val="24"/>
          <w:szCs w:val="28"/>
        </w:rPr>
      </w:pPr>
    </w:p>
    <w:p w:rsidR="00841CCB" w:rsidRPr="00841CCB" w:rsidRDefault="00841CCB" w:rsidP="00841CCB">
      <w:pPr>
        <w:pStyle w:val="Cuerpo"/>
        <w:numPr>
          <w:ilvl w:val="0"/>
          <w:numId w:val="2"/>
        </w:numPr>
        <w:jc w:val="both"/>
        <w:rPr>
          <w:rFonts w:ascii="Montserrat Light" w:hAnsi="Montserrat Light"/>
          <w:b/>
          <w:szCs w:val="24"/>
        </w:rPr>
      </w:pPr>
      <w:r w:rsidRPr="00841CCB">
        <w:rPr>
          <w:rFonts w:ascii="Montserrat Light" w:hAnsi="Montserrat Light"/>
          <w:b/>
          <w:szCs w:val="24"/>
        </w:rPr>
        <w:t>Se obtuvieron: un corazón, un hígado, dos córneas y cuatro riñones</w:t>
      </w:r>
    </w:p>
    <w:p w:rsidR="00841CCB" w:rsidRPr="00841CCB" w:rsidRDefault="00841CCB" w:rsidP="00841CCB">
      <w:pPr>
        <w:pStyle w:val="Cuerpo"/>
        <w:jc w:val="both"/>
        <w:rPr>
          <w:rFonts w:ascii="Montserrat Light" w:hAnsi="Montserrat Light"/>
          <w:sz w:val="24"/>
          <w:szCs w:val="24"/>
        </w:rPr>
      </w:pPr>
    </w:p>
    <w:p w:rsidR="00841CCB" w:rsidRPr="00841CCB" w:rsidRDefault="00841CCB" w:rsidP="00841CCB">
      <w:pPr>
        <w:pStyle w:val="Cuerpo"/>
        <w:jc w:val="both"/>
        <w:rPr>
          <w:rFonts w:ascii="Montserrat Light" w:hAnsi="Montserrat Light"/>
          <w:sz w:val="24"/>
          <w:szCs w:val="24"/>
        </w:rPr>
      </w:pPr>
      <w:r w:rsidRPr="00841CCB">
        <w:rPr>
          <w:rFonts w:ascii="Montserrat Light" w:hAnsi="Montserrat Light"/>
          <w:sz w:val="24"/>
          <w:szCs w:val="24"/>
        </w:rPr>
        <w:t xml:space="preserve">El Instituto Mexicano del Seguro Social (IMSS) realizó dos procuraciones de órganos y tejidos, en los Hospitales Generales Regionales (HGR) No. 1, en Chihuahua, y en el No. 110, en Jalisco, que beneficiará a ocho pacientes que requieren un trasplante para mejorar su salud. </w:t>
      </w:r>
    </w:p>
    <w:p w:rsidR="00841CCB" w:rsidRPr="00841CCB" w:rsidRDefault="00841CCB" w:rsidP="00841CCB">
      <w:pPr>
        <w:pStyle w:val="Cuerpo"/>
        <w:jc w:val="both"/>
        <w:rPr>
          <w:rFonts w:ascii="Montserrat Light" w:hAnsi="Montserrat Light"/>
          <w:sz w:val="24"/>
          <w:szCs w:val="24"/>
        </w:rPr>
      </w:pPr>
    </w:p>
    <w:p w:rsidR="00841CCB" w:rsidRPr="00841CCB" w:rsidRDefault="00841CCB" w:rsidP="00841CCB">
      <w:pPr>
        <w:pStyle w:val="Cuerpo"/>
        <w:jc w:val="both"/>
        <w:rPr>
          <w:rFonts w:ascii="Montserrat Light" w:hAnsi="Montserrat Light"/>
          <w:sz w:val="24"/>
          <w:szCs w:val="24"/>
        </w:rPr>
      </w:pPr>
      <w:r w:rsidRPr="00841CCB">
        <w:rPr>
          <w:rFonts w:ascii="Montserrat Light" w:hAnsi="Montserrat Light"/>
          <w:sz w:val="24"/>
          <w:szCs w:val="24"/>
        </w:rPr>
        <w:t>En el primer caso, el HGR No. 1 “Morelos”, en la ciudad de Chihuahua, realizó su quinta procuración exitosa, y obtuvo un corazón, un hígado y dos riñones, que beneficiarán a cuatro personas que se encuentran en el registro nacional de receptores del Centro Nacional de Trasplantes (</w:t>
      </w:r>
      <w:proofErr w:type="spellStart"/>
      <w:r w:rsidRPr="00841CCB">
        <w:rPr>
          <w:rFonts w:ascii="Montserrat Light" w:hAnsi="Montserrat Light"/>
          <w:sz w:val="24"/>
          <w:szCs w:val="24"/>
        </w:rPr>
        <w:t>Cenatra</w:t>
      </w:r>
      <w:proofErr w:type="spellEnd"/>
      <w:r w:rsidRPr="00841CCB">
        <w:rPr>
          <w:rFonts w:ascii="Montserrat Light" w:hAnsi="Montserrat Light"/>
          <w:sz w:val="24"/>
          <w:szCs w:val="24"/>
        </w:rPr>
        <w:t>).</w:t>
      </w:r>
    </w:p>
    <w:p w:rsidR="00841CCB" w:rsidRPr="00841CCB" w:rsidRDefault="00841CCB" w:rsidP="00841CCB">
      <w:pPr>
        <w:pStyle w:val="Cuerpo"/>
        <w:jc w:val="both"/>
        <w:rPr>
          <w:rFonts w:ascii="Montserrat Light" w:hAnsi="Montserrat Light"/>
          <w:sz w:val="24"/>
          <w:szCs w:val="24"/>
        </w:rPr>
      </w:pPr>
    </w:p>
    <w:p w:rsidR="00841CCB" w:rsidRPr="00841CCB" w:rsidRDefault="00841CCB" w:rsidP="00841CCB">
      <w:pPr>
        <w:pStyle w:val="Cuerpo"/>
        <w:jc w:val="both"/>
        <w:rPr>
          <w:rFonts w:ascii="Montserrat Light" w:hAnsi="Montserrat Light"/>
          <w:sz w:val="24"/>
          <w:szCs w:val="24"/>
        </w:rPr>
      </w:pPr>
      <w:r w:rsidRPr="00841CCB">
        <w:rPr>
          <w:rFonts w:ascii="Montserrat Light" w:hAnsi="Montserrat Light"/>
          <w:sz w:val="24"/>
          <w:szCs w:val="24"/>
        </w:rPr>
        <w:t>La donadora fue una mujer de 33 años de edad, originaria del municipio de Delicias, Chihuahua, que sufrió una hemorragia cerebral que derivó a muerte encefálica.</w:t>
      </w:r>
    </w:p>
    <w:p w:rsidR="00841CCB" w:rsidRPr="00841CCB" w:rsidRDefault="00841CCB" w:rsidP="00841CCB">
      <w:pPr>
        <w:pStyle w:val="Cuerpo"/>
        <w:jc w:val="both"/>
        <w:rPr>
          <w:rFonts w:ascii="Montserrat Light" w:hAnsi="Montserrat Light"/>
          <w:sz w:val="24"/>
          <w:szCs w:val="24"/>
        </w:rPr>
      </w:pPr>
    </w:p>
    <w:p w:rsidR="00841CCB" w:rsidRPr="00841CCB" w:rsidRDefault="00841CCB" w:rsidP="00841CCB">
      <w:pPr>
        <w:pStyle w:val="Cuerpo"/>
        <w:jc w:val="both"/>
        <w:rPr>
          <w:rFonts w:ascii="Montserrat Light" w:hAnsi="Montserrat Light"/>
          <w:sz w:val="24"/>
          <w:szCs w:val="24"/>
        </w:rPr>
      </w:pPr>
      <w:r w:rsidRPr="00841CCB">
        <w:rPr>
          <w:rFonts w:ascii="Montserrat Light" w:hAnsi="Montserrat Light"/>
          <w:sz w:val="24"/>
          <w:szCs w:val="24"/>
        </w:rPr>
        <w:t>Gracias a la generosidad de sus familiares, el corazón será trasplantado en el Hospital Puerta de Hierro Sur, de Guadalajara, Jalisco.</w:t>
      </w:r>
    </w:p>
    <w:p w:rsidR="00841CCB" w:rsidRPr="00841CCB" w:rsidRDefault="00841CCB" w:rsidP="00841CCB">
      <w:pPr>
        <w:pStyle w:val="Cuerpo"/>
        <w:jc w:val="both"/>
        <w:rPr>
          <w:rFonts w:ascii="Montserrat Light" w:hAnsi="Montserrat Light"/>
          <w:sz w:val="24"/>
          <w:szCs w:val="24"/>
        </w:rPr>
      </w:pPr>
    </w:p>
    <w:p w:rsidR="00841CCB" w:rsidRPr="00841CCB" w:rsidRDefault="00841CCB" w:rsidP="00841CCB">
      <w:pPr>
        <w:pStyle w:val="Cuerpo"/>
        <w:jc w:val="both"/>
        <w:rPr>
          <w:rFonts w:ascii="Montserrat Light" w:hAnsi="Montserrat Light"/>
          <w:sz w:val="24"/>
          <w:szCs w:val="24"/>
        </w:rPr>
      </w:pPr>
      <w:r w:rsidRPr="00841CCB">
        <w:rPr>
          <w:rFonts w:ascii="Montserrat Light" w:hAnsi="Montserrat Light"/>
          <w:sz w:val="24"/>
          <w:szCs w:val="24"/>
        </w:rPr>
        <w:t xml:space="preserve">El hígado será enviado al Centro Médico Nacional (CMN) “La Raza”, del IMSS, en la Ciudad de México; y los riñones a la Unidad Médica de Alta Especialidad (UMAE) No. 71, del Seguro Social, en Torreón, Coahuila. </w:t>
      </w:r>
    </w:p>
    <w:p w:rsidR="00841CCB" w:rsidRPr="00841CCB" w:rsidRDefault="00841CCB" w:rsidP="00841CCB">
      <w:pPr>
        <w:pStyle w:val="Cuerpo"/>
        <w:jc w:val="both"/>
        <w:rPr>
          <w:rFonts w:ascii="Montserrat Light" w:hAnsi="Montserrat Light"/>
          <w:sz w:val="24"/>
          <w:szCs w:val="24"/>
        </w:rPr>
      </w:pPr>
    </w:p>
    <w:p w:rsidR="00841CCB" w:rsidRPr="00841CCB" w:rsidRDefault="00841CCB" w:rsidP="00841CCB">
      <w:pPr>
        <w:pStyle w:val="Cuerpo"/>
        <w:jc w:val="both"/>
        <w:rPr>
          <w:rFonts w:ascii="Montserrat Light" w:hAnsi="Montserrat Light"/>
          <w:sz w:val="24"/>
          <w:szCs w:val="24"/>
        </w:rPr>
      </w:pPr>
      <w:r w:rsidRPr="00841CCB">
        <w:rPr>
          <w:rFonts w:ascii="Montserrat Light" w:hAnsi="Montserrat Light"/>
          <w:sz w:val="24"/>
          <w:szCs w:val="24"/>
        </w:rPr>
        <w:t xml:space="preserve">La procuración estuvo a cargo de especialistas del CMN “La Raza” y del Hospital Puerta de Hierro Sur, certificados por el </w:t>
      </w:r>
      <w:proofErr w:type="spellStart"/>
      <w:r w:rsidRPr="00841CCB">
        <w:rPr>
          <w:rFonts w:ascii="Montserrat Light" w:hAnsi="Montserrat Light"/>
          <w:sz w:val="24"/>
          <w:szCs w:val="24"/>
        </w:rPr>
        <w:t>Cenatra</w:t>
      </w:r>
      <w:proofErr w:type="spellEnd"/>
      <w:r w:rsidRPr="00841CCB">
        <w:rPr>
          <w:rFonts w:ascii="Montserrat Light" w:hAnsi="Montserrat Light"/>
          <w:sz w:val="24"/>
          <w:szCs w:val="24"/>
        </w:rPr>
        <w:t xml:space="preserve">. </w:t>
      </w:r>
    </w:p>
    <w:p w:rsidR="00841CCB" w:rsidRPr="00841CCB" w:rsidRDefault="00841CCB" w:rsidP="00841CCB">
      <w:pPr>
        <w:pStyle w:val="Cuerpo"/>
        <w:jc w:val="both"/>
        <w:rPr>
          <w:rFonts w:ascii="Montserrat Light" w:hAnsi="Montserrat Light"/>
          <w:sz w:val="24"/>
          <w:szCs w:val="24"/>
        </w:rPr>
      </w:pPr>
    </w:p>
    <w:p w:rsidR="00841CCB" w:rsidRPr="00841CCB" w:rsidRDefault="00841CCB" w:rsidP="00841CCB">
      <w:pPr>
        <w:pStyle w:val="Cuerpo"/>
        <w:jc w:val="both"/>
        <w:rPr>
          <w:rFonts w:ascii="Montserrat Light" w:hAnsi="Montserrat Light"/>
          <w:sz w:val="24"/>
          <w:szCs w:val="24"/>
        </w:rPr>
      </w:pPr>
      <w:r w:rsidRPr="00841CCB">
        <w:rPr>
          <w:rFonts w:ascii="Montserrat Light" w:hAnsi="Montserrat Light"/>
          <w:sz w:val="24"/>
          <w:szCs w:val="24"/>
        </w:rPr>
        <w:t>La segunda procuración se realizó en el HGR No. 110, del Instituto Mexicano del Seguro Social, en Jalisco, y se obtuvieron dos riñones y dos córneas.</w:t>
      </w:r>
    </w:p>
    <w:p w:rsidR="00841CCB" w:rsidRPr="00841CCB" w:rsidRDefault="00841CCB" w:rsidP="00841CCB">
      <w:pPr>
        <w:pStyle w:val="Cuerpo"/>
        <w:jc w:val="both"/>
        <w:rPr>
          <w:rFonts w:ascii="Montserrat Light" w:hAnsi="Montserrat Light"/>
          <w:sz w:val="24"/>
          <w:szCs w:val="24"/>
        </w:rPr>
      </w:pPr>
    </w:p>
    <w:p w:rsidR="00841CCB" w:rsidRPr="00841CCB" w:rsidRDefault="00841CCB" w:rsidP="00841CCB">
      <w:pPr>
        <w:pStyle w:val="Cuerpo"/>
        <w:jc w:val="both"/>
        <w:rPr>
          <w:rFonts w:ascii="Montserrat Light" w:hAnsi="Montserrat Light"/>
          <w:sz w:val="24"/>
          <w:szCs w:val="24"/>
        </w:rPr>
      </w:pPr>
      <w:r w:rsidRPr="00841CCB">
        <w:rPr>
          <w:rFonts w:ascii="Montserrat Light" w:hAnsi="Montserrat Light"/>
          <w:sz w:val="24"/>
          <w:szCs w:val="24"/>
        </w:rPr>
        <w:lastRenderedPageBreak/>
        <w:t>La coordinadora hospitalaria de Donación de Órganos y Tejidos con Fines de Trasplante de dicho nosocomio, Ana Cecilia Grande Torres, destacó la generosidad de la familia del paciente, de 66 años de edad, quien presentó muerte encefálica tras sufrir un accidente vial.</w:t>
      </w:r>
    </w:p>
    <w:p w:rsidR="00841CCB" w:rsidRPr="00841CCB" w:rsidRDefault="00841CCB" w:rsidP="00841CCB">
      <w:pPr>
        <w:pStyle w:val="Cuerpo"/>
        <w:jc w:val="both"/>
        <w:rPr>
          <w:rFonts w:ascii="Montserrat Light" w:hAnsi="Montserrat Light"/>
          <w:sz w:val="24"/>
          <w:szCs w:val="24"/>
        </w:rPr>
      </w:pPr>
    </w:p>
    <w:p w:rsidR="00841CCB" w:rsidRDefault="00841CCB" w:rsidP="00841CCB">
      <w:pPr>
        <w:pStyle w:val="Cuerpo"/>
        <w:jc w:val="both"/>
        <w:rPr>
          <w:rFonts w:ascii="Montserrat Light" w:hAnsi="Montserrat Light"/>
          <w:sz w:val="24"/>
          <w:szCs w:val="24"/>
        </w:rPr>
      </w:pPr>
      <w:r w:rsidRPr="00841CCB">
        <w:rPr>
          <w:rFonts w:ascii="Montserrat Light" w:hAnsi="Montserrat Light"/>
          <w:sz w:val="24"/>
          <w:szCs w:val="24"/>
        </w:rPr>
        <w:t>Uno de los riñones fue trasplantado a una mujer de 55 años de edad, que tenía cuatro años en lista de espera; y el otro se destinó a un hombre de 83 años de edad, que llevaba 11 años en espera. La cirugía se llevó a cabo en un hospital privado.</w:t>
      </w:r>
    </w:p>
    <w:p w:rsidR="00D2676A" w:rsidRPr="00841CCB" w:rsidRDefault="00D2676A" w:rsidP="00841CCB">
      <w:pPr>
        <w:pStyle w:val="Cuerpo"/>
        <w:jc w:val="both"/>
        <w:rPr>
          <w:rFonts w:ascii="Montserrat Light" w:hAnsi="Montserrat Light"/>
          <w:sz w:val="24"/>
          <w:szCs w:val="24"/>
        </w:rPr>
      </w:pPr>
    </w:p>
    <w:p w:rsidR="00841CCB" w:rsidRPr="00841CCB" w:rsidRDefault="00841CCB" w:rsidP="00841CCB">
      <w:pPr>
        <w:pStyle w:val="Cuerpo"/>
        <w:jc w:val="both"/>
        <w:rPr>
          <w:rFonts w:ascii="Montserrat Light" w:hAnsi="Montserrat Light"/>
          <w:sz w:val="24"/>
          <w:szCs w:val="24"/>
        </w:rPr>
      </w:pPr>
      <w:r w:rsidRPr="00841CCB">
        <w:rPr>
          <w:rFonts w:ascii="Montserrat Light" w:hAnsi="Montserrat Light"/>
          <w:sz w:val="24"/>
          <w:szCs w:val="24"/>
        </w:rPr>
        <w:t xml:space="preserve">Las córneas fueron trasladadas a la ciudad de León, en Guanajuato, para ser evaluadas a través de microscopía especular y determinar a los receptores idóneos. </w:t>
      </w:r>
    </w:p>
    <w:p w:rsidR="00841CCB" w:rsidRPr="00841CCB" w:rsidRDefault="00841CCB" w:rsidP="00841CCB">
      <w:pPr>
        <w:pStyle w:val="Cuerpo"/>
        <w:jc w:val="both"/>
        <w:rPr>
          <w:rFonts w:ascii="Montserrat Light" w:hAnsi="Montserrat Light"/>
          <w:sz w:val="24"/>
          <w:szCs w:val="24"/>
        </w:rPr>
      </w:pPr>
    </w:p>
    <w:p w:rsidR="00841CCB" w:rsidRPr="00841CCB" w:rsidRDefault="00841CCB" w:rsidP="00841CCB">
      <w:pPr>
        <w:pStyle w:val="Cuerpo"/>
        <w:jc w:val="both"/>
        <w:rPr>
          <w:rFonts w:ascii="Montserrat Light" w:hAnsi="Montserrat Light"/>
          <w:sz w:val="24"/>
          <w:szCs w:val="24"/>
        </w:rPr>
      </w:pPr>
      <w:r w:rsidRPr="00841CCB">
        <w:rPr>
          <w:rFonts w:ascii="Montserrat Light" w:hAnsi="Montserrat Light"/>
          <w:sz w:val="24"/>
          <w:szCs w:val="24"/>
        </w:rPr>
        <w:t xml:space="preserve">Para ser donador voluntario de órganos y tejidos se puede consultar la página de internet del Centro Nacional de Trasplantes: </w:t>
      </w:r>
      <w:hyperlink r:id="rId8" w:history="1">
        <w:r w:rsidRPr="005C22E0">
          <w:rPr>
            <w:rStyle w:val="Hipervnculo"/>
            <w:rFonts w:ascii="Montserrat Light" w:hAnsi="Montserrat Light"/>
            <w:sz w:val="24"/>
            <w:szCs w:val="24"/>
          </w:rPr>
          <w:t>https://www.gob.mx/cenatra</w:t>
        </w:r>
      </w:hyperlink>
      <w:r>
        <w:rPr>
          <w:rFonts w:ascii="Montserrat Light" w:hAnsi="Montserrat Light"/>
          <w:sz w:val="24"/>
          <w:szCs w:val="24"/>
        </w:rPr>
        <w:t xml:space="preserve"> </w:t>
      </w:r>
      <w:r w:rsidRPr="00841CCB">
        <w:rPr>
          <w:rFonts w:ascii="Montserrat Light" w:hAnsi="Montserrat Light"/>
          <w:sz w:val="24"/>
          <w:szCs w:val="24"/>
        </w:rPr>
        <w:t xml:space="preserve">o visitar la página del IMSS en la liga: </w:t>
      </w:r>
      <w:hyperlink r:id="rId9" w:history="1">
        <w:r w:rsidRPr="005C22E0">
          <w:rPr>
            <w:rStyle w:val="Hipervnculo"/>
            <w:rFonts w:ascii="Montserrat Light" w:hAnsi="Montserrat Light"/>
            <w:sz w:val="24"/>
            <w:szCs w:val="24"/>
          </w:rPr>
          <w:t>http://www.imss.gob.mx/salud-en-linea/donacion-organos</w:t>
        </w:r>
      </w:hyperlink>
      <w:r>
        <w:rPr>
          <w:rFonts w:ascii="Montserrat Light" w:hAnsi="Montserrat Light"/>
          <w:sz w:val="24"/>
          <w:szCs w:val="24"/>
        </w:rPr>
        <w:t>.</w:t>
      </w:r>
    </w:p>
    <w:p w:rsidR="00841CCB" w:rsidRPr="00841CCB" w:rsidRDefault="00841CCB" w:rsidP="00841CCB">
      <w:pPr>
        <w:pStyle w:val="Cuerpo"/>
        <w:jc w:val="both"/>
        <w:rPr>
          <w:rFonts w:ascii="Montserrat Light" w:hAnsi="Montserrat Light"/>
          <w:sz w:val="24"/>
          <w:szCs w:val="24"/>
        </w:rPr>
      </w:pPr>
    </w:p>
    <w:p w:rsidR="00841CCB" w:rsidRPr="00413855" w:rsidRDefault="00841CCB" w:rsidP="00841CCB">
      <w:pPr>
        <w:spacing w:after="0" w:line="240" w:lineRule="atLeast"/>
        <w:jc w:val="center"/>
        <w:rPr>
          <w:rFonts w:ascii="Montserrat Light" w:eastAsia="Batang" w:hAnsi="Montserrat Light" w:cs="Arial"/>
          <w:sz w:val="24"/>
          <w:szCs w:val="24"/>
        </w:rPr>
      </w:pPr>
      <w:r w:rsidRPr="00E468B2">
        <w:rPr>
          <w:rFonts w:ascii="Montserrat Light" w:eastAsia="Batang" w:hAnsi="Montserrat Light" w:cs="Arial"/>
          <w:b/>
          <w:sz w:val="24"/>
          <w:szCs w:val="24"/>
        </w:rPr>
        <w:t>--- o0o ---</w:t>
      </w:r>
    </w:p>
    <w:sectPr w:rsidR="00841CCB" w:rsidRPr="00413855" w:rsidSect="00717AC1">
      <w:headerReference w:type="default" r:id="rId10"/>
      <w:footerReference w:type="default" r:id="rId11"/>
      <w:pgSz w:w="12240" w:h="15840"/>
      <w:pgMar w:top="223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D57" w:rsidRDefault="00783D57">
      <w:pPr>
        <w:spacing w:after="0" w:line="240" w:lineRule="auto"/>
      </w:pPr>
      <w:r>
        <w:separator/>
      </w:r>
    </w:p>
  </w:endnote>
  <w:endnote w:type="continuationSeparator" w:id="0">
    <w:p w:rsidR="00783D57" w:rsidRDefault="00783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ontserrat Light">
    <w:altName w:val="Courier New Italic"/>
    <w:panose1 w:val="000004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17" w:rsidRDefault="00841CCB">
    <w:pPr>
      <w:pStyle w:val="Piedepgina"/>
    </w:pPr>
    <w:r>
      <w:rPr>
        <w:noProof/>
        <w:lang w:eastAsia="es-MX"/>
      </w:rPr>
      <w:drawing>
        <wp:anchor distT="0" distB="0" distL="114300" distR="114300" simplePos="0" relativeHeight="251660288" behindDoc="1" locked="0" layoutInCell="1" allowOverlap="1">
          <wp:simplePos x="0" y="0"/>
          <wp:positionH relativeFrom="column">
            <wp:posOffset>-965835</wp:posOffset>
          </wp:positionH>
          <wp:positionV relativeFrom="paragraph">
            <wp:posOffset>39370</wp:posOffset>
          </wp:positionV>
          <wp:extent cx="7639050" cy="52387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l="615" t="94299" r="806" b="475"/>
                  <a:stretch>
                    <a:fillRect/>
                  </a:stretch>
                </pic:blipFill>
                <pic:spPr bwMode="auto">
                  <a:xfrm>
                    <a:off x="0" y="0"/>
                    <a:ext cx="7639050" cy="5238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D57" w:rsidRDefault="00783D57">
      <w:pPr>
        <w:spacing w:after="0" w:line="240" w:lineRule="auto"/>
      </w:pPr>
      <w:r>
        <w:separator/>
      </w:r>
    </w:p>
  </w:footnote>
  <w:footnote w:type="continuationSeparator" w:id="0">
    <w:p w:rsidR="00783D57" w:rsidRDefault="00783D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17" w:rsidRDefault="00841CCB">
    <w:pPr>
      <w:pStyle w:val="Encabezado"/>
    </w:pPr>
    <w:r>
      <w:rPr>
        <w:noProof/>
        <w:lang w:eastAsia="es-MX"/>
      </w:rPr>
      <w:drawing>
        <wp:anchor distT="0" distB="0" distL="114300" distR="114300" simplePos="0" relativeHeight="251659264" behindDoc="0" locked="0" layoutInCell="1" allowOverlap="1">
          <wp:simplePos x="0" y="0"/>
          <wp:positionH relativeFrom="column">
            <wp:posOffset>-1089660</wp:posOffset>
          </wp:positionH>
          <wp:positionV relativeFrom="paragraph">
            <wp:posOffset>-449580</wp:posOffset>
          </wp:positionV>
          <wp:extent cx="7793990" cy="13970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b="86150"/>
                  <a:stretch>
                    <a:fillRect/>
                  </a:stretch>
                </pic:blipFill>
                <pic:spPr bwMode="auto">
                  <a:xfrm>
                    <a:off x="0" y="0"/>
                    <a:ext cx="7793990" cy="1397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5399"/>
    <w:multiLevelType w:val="hybridMultilevel"/>
    <w:tmpl w:val="0610C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9E6584F"/>
    <w:multiLevelType w:val="hybridMultilevel"/>
    <w:tmpl w:val="338288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CCB"/>
    <w:rsid w:val="000C502E"/>
    <w:rsid w:val="0069212F"/>
    <w:rsid w:val="00783D57"/>
    <w:rsid w:val="00841CCB"/>
    <w:rsid w:val="009720D7"/>
    <w:rsid w:val="00AA2386"/>
    <w:rsid w:val="00C276DD"/>
    <w:rsid w:val="00D267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CC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41C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41CCB"/>
    <w:rPr>
      <w:rFonts w:ascii="Calibri" w:eastAsia="Calibri" w:hAnsi="Calibri" w:cs="Times New Roman"/>
    </w:rPr>
  </w:style>
  <w:style w:type="paragraph" w:styleId="Piedepgina">
    <w:name w:val="footer"/>
    <w:basedOn w:val="Normal"/>
    <w:link w:val="PiedepginaCar"/>
    <w:uiPriority w:val="99"/>
    <w:unhideWhenUsed/>
    <w:rsid w:val="00841C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1CCB"/>
    <w:rPr>
      <w:rFonts w:ascii="Calibri" w:eastAsia="Calibri" w:hAnsi="Calibri" w:cs="Times New Roman"/>
    </w:rPr>
  </w:style>
  <w:style w:type="paragraph" w:styleId="Prrafodelista">
    <w:name w:val="List Paragraph"/>
    <w:basedOn w:val="Normal"/>
    <w:uiPriority w:val="34"/>
    <w:qFormat/>
    <w:rsid w:val="00841CCB"/>
    <w:pPr>
      <w:ind w:left="720"/>
      <w:contextualSpacing/>
    </w:pPr>
  </w:style>
  <w:style w:type="paragraph" w:customStyle="1" w:styleId="Cuerpo">
    <w:name w:val="Cuerpo"/>
    <w:rsid w:val="00841CC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 w:type="character" w:styleId="Hipervnculo">
    <w:name w:val="Hyperlink"/>
    <w:basedOn w:val="Fuentedeprrafopredeter"/>
    <w:uiPriority w:val="99"/>
    <w:unhideWhenUsed/>
    <w:rsid w:val="00841C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CC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41C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41CCB"/>
    <w:rPr>
      <w:rFonts w:ascii="Calibri" w:eastAsia="Calibri" w:hAnsi="Calibri" w:cs="Times New Roman"/>
    </w:rPr>
  </w:style>
  <w:style w:type="paragraph" w:styleId="Piedepgina">
    <w:name w:val="footer"/>
    <w:basedOn w:val="Normal"/>
    <w:link w:val="PiedepginaCar"/>
    <w:uiPriority w:val="99"/>
    <w:unhideWhenUsed/>
    <w:rsid w:val="00841C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1CCB"/>
    <w:rPr>
      <w:rFonts w:ascii="Calibri" w:eastAsia="Calibri" w:hAnsi="Calibri" w:cs="Times New Roman"/>
    </w:rPr>
  </w:style>
  <w:style w:type="paragraph" w:styleId="Prrafodelista">
    <w:name w:val="List Paragraph"/>
    <w:basedOn w:val="Normal"/>
    <w:uiPriority w:val="34"/>
    <w:qFormat/>
    <w:rsid w:val="00841CCB"/>
    <w:pPr>
      <w:ind w:left="720"/>
      <w:contextualSpacing/>
    </w:pPr>
  </w:style>
  <w:style w:type="paragraph" w:customStyle="1" w:styleId="Cuerpo">
    <w:name w:val="Cuerpo"/>
    <w:rsid w:val="00841CC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 w:type="character" w:styleId="Hipervnculo">
    <w:name w:val="Hyperlink"/>
    <w:basedOn w:val="Fuentedeprrafopredeter"/>
    <w:uiPriority w:val="99"/>
    <w:unhideWhenUsed/>
    <w:rsid w:val="00841C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cenatr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mss.gob.mx/salud-en-linea/donacion-organo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2261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Rogelio Alberto Ruiz Alemán</dc:creator>
  <cp:lastModifiedBy>Sala de prensa IMSS</cp:lastModifiedBy>
  <cp:revision>3</cp:revision>
  <dcterms:created xsi:type="dcterms:W3CDTF">2019-11-14T19:02:00Z</dcterms:created>
  <dcterms:modified xsi:type="dcterms:W3CDTF">2019-11-14T19:54:00Z</dcterms:modified>
</cp:coreProperties>
</file>