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370094" w:rsidRDefault="00506035" w:rsidP="008418B9">
      <w:pPr>
        <w:spacing w:after="0" w:line="240" w:lineRule="atLeast"/>
        <w:rPr>
          <w:rFonts w:ascii="Montserrat Alternates Light" w:eastAsia="Batang" w:hAnsi="Montserrat Alternates Light" w:cs="Arial"/>
          <w:sz w:val="24"/>
          <w:szCs w:val="24"/>
        </w:rPr>
      </w:pPr>
      <w:bookmarkStart w:id="0" w:name="_GoBack"/>
      <w:bookmarkEnd w:id="0"/>
    </w:p>
    <w:p w:rsidR="00C5770C" w:rsidRPr="00354657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54657">
        <w:rPr>
          <w:rFonts w:ascii="Montserrat Light" w:eastAsia="Batang" w:hAnsi="Montserrat Light" w:cs="Arial"/>
          <w:sz w:val="24"/>
          <w:szCs w:val="24"/>
        </w:rPr>
        <w:t>Ciudad de México</w:t>
      </w:r>
      <w:r w:rsidR="004618A6">
        <w:rPr>
          <w:rFonts w:ascii="Montserrat Light" w:eastAsia="Batang" w:hAnsi="Montserrat Light" w:cs="Arial"/>
          <w:sz w:val="24"/>
          <w:szCs w:val="24"/>
        </w:rPr>
        <w:t>, lunes 15 de junio</w:t>
      </w:r>
      <w:r w:rsidR="00A83EC9" w:rsidRPr="0035465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770C" w:rsidRPr="00354657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Pr="00354657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5465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BD6878">
        <w:rPr>
          <w:rFonts w:ascii="Montserrat Light" w:eastAsia="Batang" w:hAnsi="Montserrat Light" w:cs="Arial"/>
          <w:sz w:val="24"/>
          <w:szCs w:val="24"/>
        </w:rPr>
        <w:t>398</w:t>
      </w:r>
      <w:r w:rsidRPr="00354657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Pr="0035465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BD6878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BD6878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E5EDE" w:rsidRPr="00354657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:rsidR="00BD6878" w:rsidRDefault="00BD6878" w:rsidP="00200367">
      <w:pPr>
        <w:spacing w:after="0" w:line="240" w:lineRule="auto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Frente a COVID-19 convoca IMSS a nueva solidaridad global para acceso equitativo a medicamentos y equipo médico </w:t>
      </w:r>
    </w:p>
    <w:p w:rsidR="00BD6878" w:rsidRDefault="00BD6878" w:rsidP="00200367">
      <w:pPr>
        <w:spacing w:after="0" w:line="240" w:lineRule="auto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BD6878" w:rsidRDefault="00BD6878" w:rsidP="00BD6878">
      <w:pPr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 w:cs="Arial"/>
          <w:b/>
          <w:szCs w:val="24"/>
        </w:rPr>
      </w:pPr>
      <w:r w:rsidRPr="00BD6878">
        <w:rPr>
          <w:rFonts w:ascii="Montserrat Light" w:eastAsia="Batang" w:hAnsi="Montserrat Light" w:cs="Arial"/>
          <w:b/>
          <w:szCs w:val="24"/>
        </w:rPr>
        <w:t>La pandemia obliga a las naciones a reencontrarse y crear esfuerzos conjuntos que fortalezcan las democracias</w:t>
      </w:r>
      <w:r>
        <w:rPr>
          <w:rFonts w:ascii="Montserrat Light" w:eastAsia="Batang" w:hAnsi="Montserrat Light" w:cs="Arial"/>
          <w:b/>
          <w:szCs w:val="24"/>
        </w:rPr>
        <w:t>, afirmó el director general del Seguro Social, Zoé Robledo</w:t>
      </w:r>
      <w:r w:rsidRPr="00BD6878">
        <w:rPr>
          <w:rFonts w:ascii="Montserrat Light" w:eastAsia="Batang" w:hAnsi="Montserrat Light" w:cs="Arial"/>
          <w:b/>
          <w:szCs w:val="24"/>
        </w:rPr>
        <w:t>.</w:t>
      </w:r>
    </w:p>
    <w:p w:rsidR="00775510" w:rsidRPr="00BD6878" w:rsidRDefault="00BD6878" w:rsidP="00BD6878">
      <w:pPr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 w:cs="Arial"/>
          <w:b/>
        </w:rPr>
      </w:pPr>
      <w:r>
        <w:rPr>
          <w:rFonts w:ascii="Montserrat Light" w:eastAsia="Batang" w:hAnsi="Montserrat Light" w:cs="Arial"/>
          <w:b/>
        </w:rPr>
        <w:t>Participó durante el lanzamiento d</w:t>
      </w:r>
      <w:r w:rsidRPr="00BD6878">
        <w:rPr>
          <w:rFonts w:ascii="Montserrat Light" w:eastAsia="Batang" w:hAnsi="Montserrat Light" w:cs="Arial"/>
          <w:b/>
        </w:rPr>
        <w:t>el Observatorio de Precios de Medicamentos de la Oficina de las Naciones Unidas de Servicios para Proyectos (UNOPS)</w:t>
      </w:r>
      <w:r>
        <w:rPr>
          <w:rFonts w:ascii="Montserrat Light" w:eastAsia="Batang" w:hAnsi="Montserrat Light" w:cs="Arial"/>
          <w:b/>
        </w:rPr>
        <w:t>.</w:t>
      </w:r>
    </w:p>
    <w:p w:rsidR="00BD6878" w:rsidRPr="00354657" w:rsidRDefault="00BD6878" w:rsidP="004618A6">
      <w:pPr>
        <w:pStyle w:val="Prrafodelista"/>
        <w:spacing w:after="0" w:line="240" w:lineRule="auto"/>
        <w:ind w:left="360"/>
        <w:jc w:val="both"/>
        <w:rPr>
          <w:rFonts w:ascii="Montserrat Light" w:eastAsia="Batang" w:hAnsi="Montserrat Light"/>
          <w:b/>
          <w:bCs/>
          <w:sz w:val="28"/>
          <w:szCs w:val="28"/>
        </w:rPr>
      </w:pPr>
    </w:p>
    <w:p w:rsidR="00BD6878" w:rsidRDefault="0090545B" w:rsidP="00905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director general del Instituto Mexicano del Seguro Social (IMSS), Zoé Robledo, llamó a una </w:t>
      </w:r>
      <w:r w:rsidRPr="00AD03C3">
        <w:rPr>
          <w:rFonts w:ascii="Montserrat Light" w:eastAsia="Batang" w:hAnsi="Montserrat Light" w:cs="Arial"/>
          <w:sz w:val="24"/>
          <w:szCs w:val="24"/>
        </w:rPr>
        <w:t xml:space="preserve">nueva solidaridad global </w:t>
      </w:r>
      <w:r>
        <w:rPr>
          <w:rFonts w:ascii="Montserrat Light" w:eastAsia="Batang" w:hAnsi="Montserrat Light" w:cs="Arial"/>
          <w:sz w:val="24"/>
          <w:szCs w:val="24"/>
        </w:rPr>
        <w:t xml:space="preserve">que permita a </w:t>
      </w:r>
      <w:r w:rsidRPr="00DA6084">
        <w:rPr>
          <w:rFonts w:ascii="Montserrat Light" w:eastAsia="Batang" w:hAnsi="Montserrat Light" w:cs="Arial"/>
          <w:sz w:val="24"/>
          <w:szCs w:val="24"/>
        </w:rPr>
        <w:t xml:space="preserve">los países </w:t>
      </w:r>
      <w:r>
        <w:rPr>
          <w:rFonts w:ascii="Montserrat Light" w:eastAsia="Batang" w:hAnsi="Montserrat Light" w:cs="Arial"/>
          <w:sz w:val="24"/>
          <w:szCs w:val="24"/>
        </w:rPr>
        <w:t xml:space="preserve">tener acceso </w:t>
      </w:r>
      <w:r w:rsidRPr="00DA6084">
        <w:rPr>
          <w:rFonts w:ascii="Montserrat Light" w:eastAsia="Batang" w:hAnsi="Montserrat Light" w:cs="Arial"/>
          <w:sz w:val="24"/>
          <w:szCs w:val="24"/>
        </w:rPr>
        <w:t>equitativo</w:t>
      </w:r>
      <w:r>
        <w:rPr>
          <w:rFonts w:ascii="Montserrat Light" w:eastAsia="Batang" w:hAnsi="Montserrat Light" w:cs="Arial"/>
          <w:sz w:val="24"/>
          <w:szCs w:val="24"/>
        </w:rPr>
        <w:t xml:space="preserve"> a medicamentos y equipo médico para el tratamiento del COVID-19</w:t>
      </w:r>
      <w:r w:rsidR="00BD6878">
        <w:rPr>
          <w:rFonts w:ascii="Montserrat Light" w:eastAsia="Batang" w:hAnsi="Montserrat Light" w:cs="Arial"/>
          <w:sz w:val="24"/>
          <w:szCs w:val="24"/>
        </w:rPr>
        <w:t>, a fin de evitar la especulación para brindar una mejor atención en materia de salud.</w:t>
      </w:r>
    </w:p>
    <w:p w:rsidR="0090545B" w:rsidRDefault="0090545B" w:rsidP="00905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0545B" w:rsidRDefault="0090545B" w:rsidP="00905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participar en el lanzamiento de alto nivel </w:t>
      </w:r>
      <w:r w:rsidRPr="000A7230">
        <w:rPr>
          <w:rFonts w:ascii="Montserrat Light" w:eastAsia="Batang" w:hAnsi="Montserrat Light" w:cs="Arial"/>
          <w:sz w:val="24"/>
          <w:szCs w:val="24"/>
        </w:rPr>
        <w:t>del Observatorio de Preci</w:t>
      </w:r>
      <w:r>
        <w:rPr>
          <w:rFonts w:ascii="Montserrat Light" w:eastAsia="Batang" w:hAnsi="Montserrat Light" w:cs="Arial"/>
          <w:sz w:val="24"/>
          <w:szCs w:val="24"/>
        </w:rPr>
        <w:t xml:space="preserve">os de Medicamentos de </w:t>
      </w:r>
      <w:r w:rsidRPr="00AD03C3">
        <w:rPr>
          <w:rFonts w:ascii="Montserrat Light" w:eastAsia="Batang" w:hAnsi="Montserrat Light" w:cs="Arial"/>
          <w:sz w:val="24"/>
          <w:szCs w:val="24"/>
        </w:rPr>
        <w:t xml:space="preserve">la Oficina de las Naciones Unidas de Servicios para Proyectos </w:t>
      </w:r>
      <w:r>
        <w:rPr>
          <w:rFonts w:ascii="Montserrat Light" w:eastAsia="Batang" w:hAnsi="Montserrat Light" w:cs="Arial"/>
          <w:sz w:val="24"/>
          <w:szCs w:val="24"/>
        </w:rPr>
        <w:t>(</w:t>
      </w:r>
      <w:r w:rsidRPr="00AD03C3">
        <w:rPr>
          <w:rFonts w:ascii="Montserrat Light" w:eastAsia="Batang" w:hAnsi="Montserrat Light" w:cs="Arial"/>
          <w:sz w:val="24"/>
          <w:szCs w:val="24"/>
        </w:rPr>
        <w:t>UNOPS</w:t>
      </w:r>
      <w:r>
        <w:rPr>
          <w:rFonts w:ascii="Montserrat Light" w:eastAsia="Batang" w:hAnsi="Montserrat Light" w:cs="Arial"/>
          <w:sz w:val="24"/>
          <w:szCs w:val="24"/>
        </w:rPr>
        <w:t xml:space="preserve">) en </w:t>
      </w:r>
      <w:r w:rsidRPr="000A7230">
        <w:rPr>
          <w:rFonts w:ascii="Montserrat Light" w:eastAsia="Batang" w:hAnsi="Montserrat Light" w:cs="Arial"/>
          <w:sz w:val="24"/>
          <w:szCs w:val="24"/>
        </w:rPr>
        <w:t>América Latina</w:t>
      </w:r>
      <w:r>
        <w:rPr>
          <w:rFonts w:ascii="Montserrat Light" w:eastAsia="Batang" w:hAnsi="Montserrat Light" w:cs="Arial"/>
          <w:sz w:val="24"/>
          <w:szCs w:val="24"/>
        </w:rPr>
        <w:t>, señaló que la pandemia obliga a las naciones a reencontrarse y a tomar esta oportunidad para crear esfuerzos conjuntos y soluciones que fortalezcan las democracias.</w:t>
      </w:r>
    </w:p>
    <w:p w:rsidR="0090545B" w:rsidRDefault="0090545B" w:rsidP="00905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0545B" w:rsidRDefault="0090545B" w:rsidP="00905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director general del Seguro Social indicó que e</w:t>
      </w:r>
      <w:r w:rsidRPr="000D0519">
        <w:rPr>
          <w:rFonts w:ascii="Montserrat Light" w:eastAsia="Batang" w:hAnsi="Montserrat Light" w:cs="Arial"/>
          <w:sz w:val="24"/>
          <w:szCs w:val="24"/>
        </w:rPr>
        <w:t xml:space="preserve">ste Observatorio está </w:t>
      </w:r>
      <w:r>
        <w:rPr>
          <w:rFonts w:ascii="Montserrat Light" w:eastAsia="Batang" w:hAnsi="Montserrat Light" w:cs="Arial"/>
          <w:sz w:val="24"/>
          <w:szCs w:val="24"/>
        </w:rPr>
        <w:t>empatado</w:t>
      </w:r>
      <w:r w:rsidRPr="000D0519">
        <w:rPr>
          <w:rFonts w:ascii="Montserrat Light" w:eastAsia="Batang" w:hAnsi="Montserrat Light" w:cs="Arial"/>
          <w:sz w:val="24"/>
          <w:szCs w:val="24"/>
        </w:rPr>
        <w:t xml:space="preserve"> con la propuesta </w:t>
      </w:r>
      <w:r w:rsidR="00BD6878">
        <w:rPr>
          <w:rFonts w:ascii="Montserrat Light" w:eastAsia="Batang" w:hAnsi="Montserrat Light" w:cs="Arial"/>
          <w:sz w:val="24"/>
          <w:szCs w:val="24"/>
        </w:rPr>
        <w:t>que el Gobierno</w:t>
      </w:r>
      <w:r w:rsidRPr="000D051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35D12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Pr="000D0519">
        <w:rPr>
          <w:rFonts w:ascii="Montserrat Light" w:eastAsia="Batang" w:hAnsi="Montserrat Light" w:cs="Arial"/>
          <w:sz w:val="24"/>
          <w:szCs w:val="24"/>
        </w:rPr>
        <w:t xml:space="preserve">México </w:t>
      </w:r>
      <w:r w:rsidR="00BD6878">
        <w:rPr>
          <w:rFonts w:ascii="Montserrat Light" w:eastAsia="Batang" w:hAnsi="Montserrat Light" w:cs="Arial"/>
          <w:sz w:val="24"/>
          <w:szCs w:val="24"/>
        </w:rPr>
        <w:t xml:space="preserve">presentó ante </w:t>
      </w:r>
      <w:r w:rsidRPr="000D0519">
        <w:rPr>
          <w:rFonts w:ascii="Montserrat Light" w:eastAsia="Batang" w:hAnsi="Montserrat Light" w:cs="Arial"/>
          <w:sz w:val="24"/>
          <w:szCs w:val="24"/>
        </w:rPr>
        <w:t>la Asamblea General</w:t>
      </w:r>
      <w:r w:rsidR="00BD6878">
        <w:rPr>
          <w:rFonts w:ascii="Montserrat Light" w:eastAsia="Batang" w:hAnsi="Montserrat Light" w:cs="Arial"/>
          <w:sz w:val="24"/>
          <w:szCs w:val="24"/>
        </w:rPr>
        <w:t xml:space="preserve"> de las Naciones Unidas</w:t>
      </w:r>
      <w:r w:rsidRPr="000D0519">
        <w:rPr>
          <w:rFonts w:ascii="Montserrat Light" w:eastAsia="Batang" w:hAnsi="Montserrat Light" w:cs="Arial"/>
          <w:sz w:val="24"/>
          <w:szCs w:val="24"/>
        </w:rPr>
        <w:t xml:space="preserve"> sobre el acceso en condiciones de igualdad a medicamentos, vacunas y equi</w:t>
      </w:r>
      <w:r>
        <w:rPr>
          <w:rFonts w:ascii="Montserrat Light" w:eastAsia="Batang" w:hAnsi="Montserrat Light" w:cs="Arial"/>
          <w:sz w:val="24"/>
          <w:szCs w:val="24"/>
        </w:rPr>
        <w:t>po médico pa</w:t>
      </w:r>
      <w:r w:rsidR="00BD6878">
        <w:rPr>
          <w:rFonts w:ascii="Montserrat Light" w:eastAsia="Batang" w:hAnsi="Montserrat Light" w:cs="Arial"/>
          <w:sz w:val="24"/>
          <w:szCs w:val="24"/>
        </w:rPr>
        <w:t>r</w:t>
      </w:r>
      <w:r>
        <w:rPr>
          <w:rFonts w:ascii="Montserrat Light" w:eastAsia="Batang" w:hAnsi="Montserrat Light" w:cs="Arial"/>
          <w:sz w:val="24"/>
          <w:szCs w:val="24"/>
        </w:rPr>
        <w:t xml:space="preserve">a hacer frente al </w:t>
      </w:r>
      <w:r w:rsidRPr="000D0519">
        <w:rPr>
          <w:rFonts w:ascii="Montserrat Light" w:eastAsia="Batang" w:hAnsi="Montserrat Light" w:cs="Arial"/>
          <w:sz w:val="24"/>
          <w:szCs w:val="24"/>
        </w:rPr>
        <w:t>COVID</w:t>
      </w:r>
      <w:r>
        <w:rPr>
          <w:rFonts w:ascii="Montserrat Light" w:eastAsia="Batang" w:hAnsi="Montserrat Light" w:cs="Arial"/>
          <w:sz w:val="24"/>
          <w:szCs w:val="24"/>
        </w:rPr>
        <w:t>-19.</w:t>
      </w:r>
    </w:p>
    <w:p w:rsidR="0090545B" w:rsidRDefault="0090545B" w:rsidP="000A72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B0F06" w:rsidRDefault="00BD6878" w:rsidP="00CB0F0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Zoé Robledo </w:t>
      </w:r>
      <w:r w:rsidR="00CB0F06">
        <w:rPr>
          <w:rFonts w:ascii="Montserrat Light" w:eastAsia="Batang" w:hAnsi="Montserrat Light" w:cs="Arial"/>
          <w:sz w:val="24"/>
          <w:szCs w:val="24"/>
        </w:rPr>
        <w:t xml:space="preserve">explicó que en México también se mantiene la lucha permanente por acabar con mecanismos de corrupción que </w:t>
      </w:r>
      <w:r>
        <w:rPr>
          <w:rFonts w:ascii="Montserrat Light" w:eastAsia="Batang" w:hAnsi="Montserrat Light" w:cs="Arial"/>
          <w:sz w:val="24"/>
          <w:szCs w:val="24"/>
        </w:rPr>
        <w:t>tenían</w:t>
      </w:r>
      <w:r w:rsidR="00CB0F06">
        <w:rPr>
          <w:rFonts w:ascii="Montserrat Light" w:eastAsia="Batang" w:hAnsi="Montserrat Light" w:cs="Arial"/>
          <w:sz w:val="24"/>
          <w:szCs w:val="24"/>
        </w:rPr>
        <w:t xml:space="preserve"> secuestradas a gran parte de las instituciones públicas.</w:t>
      </w:r>
    </w:p>
    <w:p w:rsidR="00CB0F06" w:rsidRDefault="00CB0F06" w:rsidP="00CB0F0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B0F06" w:rsidRDefault="00CB0F06" w:rsidP="00CB0F0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CB0F06">
        <w:rPr>
          <w:rFonts w:ascii="Montserrat Light" w:eastAsia="Batang" w:hAnsi="Montserrat Light" w:cs="Arial"/>
          <w:sz w:val="24"/>
          <w:szCs w:val="24"/>
        </w:rPr>
        <w:t xml:space="preserve">El Seguro Social, siendo el tercer comprador más grande de nuestro país, no era una excepción de esta situación, </w:t>
      </w:r>
      <w:r>
        <w:rPr>
          <w:rFonts w:ascii="Montserrat Light" w:eastAsia="Batang" w:hAnsi="Montserrat Light" w:cs="Arial"/>
          <w:sz w:val="24"/>
          <w:szCs w:val="24"/>
        </w:rPr>
        <w:t xml:space="preserve">por esta razón, el presidente Andrés Manuel López </w:t>
      </w: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Obrador, </w:t>
      </w:r>
      <w:r w:rsidRPr="00CB0F06">
        <w:rPr>
          <w:rFonts w:ascii="Montserrat Light" w:eastAsia="Batang" w:hAnsi="Montserrat Light" w:cs="Arial"/>
          <w:sz w:val="24"/>
          <w:szCs w:val="24"/>
        </w:rPr>
        <w:t xml:space="preserve">levantó esa preocupación y generó un mecanismo nuevo de compras públicas por parte de las instituciones del </w:t>
      </w:r>
      <w:r>
        <w:rPr>
          <w:rFonts w:ascii="Montserrat Light" w:eastAsia="Batang" w:hAnsi="Montserrat Light" w:cs="Arial"/>
          <w:sz w:val="24"/>
          <w:szCs w:val="24"/>
        </w:rPr>
        <w:t>gobierno mexicano”, puntualizó.</w:t>
      </w:r>
    </w:p>
    <w:p w:rsidR="00CB0F06" w:rsidRDefault="00CB0F06" w:rsidP="00CB0F0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D6024" w:rsidRDefault="00BD6878" w:rsidP="00BD60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</w:t>
      </w:r>
      <w:r w:rsidR="00BD6024">
        <w:rPr>
          <w:rFonts w:ascii="Montserrat Light" w:eastAsia="Batang" w:hAnsi="Montserrat Light" w:cs="Arial"/>
          <w:sz w:val="24"/>
          <w:szCs w:val="24"/>
        </w:rPr>
        <w:t>etalló que a partir de esto</w:t>
      </w:r>
      <w:r w:rsidR="00BD6024" w:rsidRPr="00CB0F06">
        <w:rPr>
          <w:rFonts w:ascii="Montserrat Light" w:eastAsia="Batang" w:hAnsi="Montserrat Light" w:cs="Arial"/>
          <w:sz w:val="24"/>
          <w:szCs w:val="24"/>
        </w:rPr>
        <w:t xml:space="preserve"> se planteó que </w:t>
      </w:r>
      <w:r w:rsidR="00D91BFE">
        <w:rPr>
          <w:rFonts w:ascii="Montserrat Light" w:eastAsia="Batang" w:hAnsi="Montserrat Light" w:cs="Arial"/>
          <w:sz w:val="24"/>
          <w:szCs w:val="24"/>
        </w:rPr>
        <w:t xml:space="preserve">las </w:t>
      </w:r>
      <w:r>
        <w:rPr>
          <w:rFonts w:ascii="Montserrat Light" w:eastAsia="Batang" w:hAnsi="Montserrat Light" w:cs="Arial"/>
          <w:sz w:val="24"/>
          <w:szCs w:val="24"/>
        </w:rPr>
        <w:t xml:space="preserve">compras </w:t>
      </w:r>
      <w:r w:rsidR="00BD6024">
        <w:rPr>
          <w:rFonts w:ascii="Montserrat Light" w:eastAsia="Batang" w:hAnsi="Montserrat Light" w:cs="Arial"/>
          <w:sz w:val="24"/>
          <w:szCs w:val="24"/>
        </w:rPr>
        <w:t xml:space="preserve">se regularan a través de la </w:t>
      </w:r>
      <w:r w:rsidR="00BD6024" w:rsidRPr="00CB0F06">
        <w:rPr>
          <w:rFonts w:ascii="Montserrat Light" w:eastAsia="Batang" w:hAnsi="Montserrat Light" w:cs="Arial"/>
          <w:sz w:val="24"/>
          <w:szCs w:val="24"/>
        </w:rPr>
        <w:t>Secretarí</w:t>
      </w:r>
      <w:r w:rsidR="00BD6024">
        <w:rPr>
          <w:rFonts w:ascii="Montserrat Light" w:eastAsia="Batang" w:hAnsi="Montserrat Light" w:cs="Arial"/>
          <w:sz w:val="24"/>
          <w:szCs w:val="24"/>
        </w:rPr>
        <w:t>a de Hacienda y Crédito Público, donde se planearon tres modelos de eficiencia: ter</w:t>
      </w:r>
      <w:r w:rsidR="0090545B">
        <w:rPr>
          <w:rFonts w:ascii="Montserrat Light" w:eastAsia="Batang" w:hAnsi="Montserrat Light" w:cs="Arial"/>
          <w:sz w:val="24"/>
          <w:szCs w:val="24"/>
        </w:rPr>
        <w:t>a</w:t>
      </w:r>
      <w:r w:rsidR="00BD6024">
        <w:rPr>
          <w:rFonts w:ascii="Montserrat Light" w:eastAsia="Batang" w:hAnsi="Montserrat Light" w:cs="Arial"/>
          <w:sz w:val="24"/>
          <w:szCs w:val="24"/>
        </w:rPr>
        <w:t xml:space="preserve">péutica, </w:t>
      </w:r>
      <w:r>
        <w:rPr>
          <w:rFonts w:ascii="Montserrat Light" w:eastAsia="Batang" w:hAnsi="Montserrat Light" w:cs="Arial"/>
          <w:sz w:val="24"/>
          <w:szCs w:val="24"/>
        </w:rPr>
        <w:t xml:space="preserve">para definir </w:t>
      </w:r>
      <w:r w:rsidR="00BD6024" w:rsidRPr="00CB0F06">
        <w:rPr>
          <w:rFonts w:ascii="Montserrat Light" w:eastAsia="Batang" w:hAnsi="Montserrat Light" w:cs="Arial"/>
          <w:sz w:val="24"/>
          <w:szCs w:val="24"/>
        </w:rPr>
        <w:t xml:space="preserve">cuál es el mejor grupo </w:t>
      </w:r>
      <w:r w:rsidR="00BD6024">
        <w:rPr>
          <w:rFonts w:ascii="Montserrat Light" w:eastAsia="Batang" w:hAnsi="Montserrat Light" w:cs="Arial"/>
          <w:sz w:val="24"/>
          <w:szCs w:val="24"/>
        </w:rPr>
        <w:t xml:space="preserve">de medicamentos </w:t>
      </w:r>
      <w:r w:rsidR="00BD6024" w:rsidRPr="00CB0F06">
        <w:rPr>
          <w:rFonts w:ascii="Montserrat Light" w:eastAsia="Batang" w:hAnsi="Montserrat Light" w:cs="Arial"/>
          <w:sz w:val="24"/>
          <w:szCs w:val="24"/>
        </w:rPr>
        <w:t>disponible en el mercado</w:t>
      </w:r>
      <w:r w:rsidR="00BD6024">
        <w:rPr>
          <w:rFonts w:ascii="Montserrat Light" w:eastAsia="Batang" w:hAnsi="Montserrat Light" w:cs="Arial"/>
          <w:sz w:val="24"/>
          <w:szCs w:val="24"/>
        </w:rPr>
        <w:t xml:space="preserve"> de acuerdo a</w:t>
      </w:r>
      <w:r w:rsidR="00BD6024" w:rsidRPr="00CB0F06">
        <w:rPr>
          <w:rFonts w:ascii="Montserrat Light" w:eastAsia="Batang" w:hAnsi="Montserrat Light" w:cs="Arial"/>
          <w:sz w:val="24"/>
          <w:szCs w:val="24"/>
        </w:rPr>
        <w:t xml:space="preserve">l estado que hay sobre cada </w:t>
      </w:r>
      <w:r w:rsidR="00BD6024">
        <w:rPr>
          <w:rFonts w:ascii="Montserrat Light" w:eastAsia="Batang" w:hAnsi="Montserrat Light" w:cs="Arial"/>
          <w:sz w:val="24"/>
          <w:szCs w:val="24"/>
        </w:rPr>
        <w:t>padecimiento</w:t>
      </w:r>
      <w:r w:rsidR="00BD6024" w:rsidRPr="00CB0F06">
        <w:rPr>
          <w:rFonts w:ascii="Montserrat Light" w:eastAsia="Batang" w:hAnsi="Montserrat Light" w:cs="Arial"/>
          <w:sz w:val="24"/>
          <w:szCs w:val="24"/>
        </w:rPr>
        <w:t>.</w:t>
      </w:r>
    </w:p>
    <w:p w:rsidR="0090545B" w:rsidRDefault="0090545B" w:rsidP="00BD60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D6024" w:rsidRPr="00CB0F06" w:rsidRDefault="00BD6024" w:rsidP="00BD60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segundo elemento, dijo, tenía que ver con la salud pública de México, qué es lo que teníamos que comprar a partir de cómo se comportan los pacientes</w:t>
      </w:r>
      <w:r w:rsidR="004D6781">
        <w:rPr>
          <w:rFonts w:ascii="Montserrat Light" w:eastAsia="Batang" w:hAnsi="Montserrat Light" w:cs="Arial"/>
          <w:sz w:val="24"/>
          <w:szCs w:val="24"/>
        </w:rPr>
        <w:t xml:space="preserve">, y </w:t>
      </w:r>
      <w:r>
        <w:rPr>
          <w:rFonts w:ascii="Montserrat Light" w:eastAsia="Batang" w:hAnsi="Montserrat Light" w:cs="Arial"/>
          <w:sz w:val="24"/>
          <w:szCs w:val="24"/>
        </w:rPr>
        <w:t>por último, la eficiencia económica</w:t>
      </w:r>
      <w:r w:rsidRPr="00CB0F06">
        <w:rPr>
          <w:rFonts w:ascii="Montserrat Light" w:eastAsia="Batang" w:hAnsi="Montserrat Light" w:cs="Arial"/>
          <w:sz w:val="24"/>
          <w:szCs w:val="24"/>
        </w:rPr>
        <w:t>.</w:t>
      </w:r>
      <w:r w:rsidR="004D6781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BD6024" w:rsidRPr="00CB0F06" w:rsidRDefault="00BD6024" w:rsidP="00BD60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D6024" w:rsidRDefault="00BD6024" w:rsidP="00BD60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CB0F06">
        <w:rPr>
          <w:rFonts w:ascii="Montserrat Light" w:eastAsia="Batang" w:hAnsi="Montserrat Light" w:cs="Arial"/>
          <w:sz w:val="24"/>
          <w:szCs w:val="24"/>
        </w:rPr>
        <w:t>Es un proceso en marcha aún, que no ha estado exento de sus problemas y de sus resistencias</w:t>
      </w:r>
      <w:r w:rsidR="00BD6878">
        <w:rPr>
          <w:rFonts w:ascii="Montserrat Light" w:eastAsia="Batang" w:hAnsi="Montserrat Light" w:cs="Arial"/>
          <w:sz w:val="24"/>
          <w:szCs w:val="24"/>
        </w:rPr>
        <w:t>,</w:t>
      </w:r>
      <w:r w:rsidRPr="00CB0F06">
        <w:rPr>
          <w:rFonts w:ascii="Montserrat Light" w:eastAsia="Batang" w:hAnsi="Montserrat Light" w:cs="Arial"/>
          <w:sz w:val="24"/>
          <w:szCs w:val="24"/>
        </w:rPr>
        <w:t xml:space="preserve"> y creo que justo un mecanismo como </w:t>
      </w:r>
      <w:r w:rsidR="00BD6878">
        <w:rPr>
          <w:rFonts w:ascii="Montserrat Light" w:eastAsia="Batang" w:hAnsi="Montserrat Light" w:cs="Arial"/>
          <w:sz w:val="24"/>
          <w:szCs w:val="24"/>
        </w:rPr>
        <w:t>é</w:t>
      </w:r>
      <w:r w:rsidRPr="00CB0F06">
        <w:rPr>
          <w:rFonts w:ascii="Montserrat Light" w:eastAsia="Batang" w:hAnsi="Montserrat Light" w:cs="Arial"/>
          <w:sz w:val="24"/>
          <w:szCs w:val="24"/>
        </w:rPr>
        <w:t>st</w:t>
      </w:r>
      <w:r w:rsidR="00BD6878">
        <w:rPr>
          <w:rFonts w:ascii="Montserrat Light" w:eastAsia="Batang" w:hAnsi="Montserrat Light" w:cs="Arial"/>
          <w:sz w:val="24"/>
          <w:szCs w:val="24"/>
        </w:rPr>
        <w:t>e</w:t>
      </w:r>
      <w:r w:rsidRPr="00CB0F06">
        <w:rPr>
          <w:rFonts w:ascii="Montserrat Light" w:eastAsia="Batang" w:hAnsi="Montserrat Light" w:cs="Arial"/>
          <w:sz w:val="24"/>
          <w:szCs w:val="24"/>
        </w:rPr>
        <w:t xml:space="preserve"> nos hace encontrarnos en esta idea que yo comparto del CO</w:t>
      </w:r>
      <w:r>
        <w:rPr>
          <w:rFonts w:ascii="Montserrat Light" w:eastAsia="Batang" w:hAnsi="Montserrat Light" w:cs="Arial"/>
          <w:sz w:val="24"/>
          <w:szCs w:val="24"/>
        </w:rPr>
        <w:t>VID como una enorme oportunidad”, enfatizó Zoé Robledo.</w:t>
      </w:r>
    </w:p>
    <w:p w:rsidR="00BD6024" w:rsidRDefault="00BD6024" w:rsidP="00BD60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D6024" w:rsidRPr="00CB0F06" w:rsidRDefault="00BD6024" w:rsidP="00BD60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Manifestó que el gobierno mexicano tiene una gran </w:t>
      </w:r>
      <w:r w:rsidRPr="00CB0F06">
        <w:rPr>
          <w:rFonts w:ascii="Montserrat Light" w:eastAsia="Batang" w:hAnsi="Montserrat Light" w:cs="Arial"/>
          <w:sz w:val="24"/>
          <w:szCs w:val="24"/>
        </w:rPr>
        <w:t>preocupación sobre algunos fenómenos</w:t>
      </w:r>
      <w:r w:rsidR="009D3472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CB0F06">
        <w:rPr>
          <w:rFonts w:ascii="Montserrat Light" w:eastAsia="Batang" w:hAnsi="Montserrat Light" w:cs="Arial"/>
          <w:sz w:val="24"/>
          <w:szCs w:val="24"/>
        </w:rPr>
        <w:t>conductas de especulación, sobrepre</w:t>
      </w:r>
      <w:r>
        <w:rPr>
          <w:rFonts w:ascii="Montserrat Light" w:eastAsia="Batang" w:hAnsi="Montserrat Light" w:cs="Arial"/>
          <w:sz w:val="24"/>
          <w:szCs w:val="24"/>
        </w:rPr>
        <w:t>cios y</w:t>
      </w:r>
      <w:r w:rsidRPr="00CB0F06">
        <w:rPr>
          <w:rFonts w:ascii="Montserrat Light" w:eastAsia="Batang" w:hAnsi="Montserrat Light" w:cs="Arial"/>
          <w:sz w:val="24"/>
          <w:szCs w:val="24"/>
        </w:rPr>
        <w:t xml:space="preserve"> mala calidad de insumos médicos,</w:t>
      </w:r>
      <w:r>
        <w:rPr>
          <w:rFonts w:ascii="Montserrat Light" w:eastAsia="Batang" w:hAnsi="Montserrat Light" w:cs="Arial"/>
          <w:sz w:val="24"/>
          <w:szCs w:val="24"/>
        </w:rPr>
        <w:t xml:space="preserve"> hechos que no sólo </w:t>
      </w:r>
      <w:r w:rsidRPr="00CB0F06">
        <w:rPr>
          <w:rFonts w:ascii="Montserrat Light" w:eastAsia="Batang" w:hAnsi="Montserrat Light" w:cs="Arial"/>
          <w:sz w:val="24"/>
          <w:szCs w:val="24"/>
        </w:rPr>
        <w:t xml:space="preserve"> se </w:t>
      </w:r>
      <w:r>
        <w:rPr>
          <w:rFonts w:ascii="Montserrat Light" w:eastAsia="Batang" w:hAnsi="Montserrat Light" w:cs="Arial"/>
          <w:sz w:val="24"/>
          <w:szCs w:val="24"/>
        </w:rPr>
        <w:t xml:space="preserve">han repetido </w:t>
      </w:r>
      <w:r w:rsidRPr="00CB0F06">
        <w:rPr>
          <w:rFonts w:ascii="Montserrat Light" w:eastAsia="Batang" w:hAnsi="Montserrat Light" w:cs="Arial"/>
          <w:sz w:val="24"/>
          <w:szCs w:val="24"/>
        </w:rPr>
        <w:t>en varias esferas</w:t>
      </w:r>
      <w:r>
        <w:rPr>
          <w:rFonts w:ascii="Montserrat Light" w:eastAsia="Batang" w:hAnsi="Montserrat Light" w:cs="Arial"/>
          <w:sz w:val="24"/>
          <w:szCs w:val="24"/>
        </w:rPr>
        <w:t xml:space="preserve"> públicas</w:t>
      </w:r>
      <w:r w:rsidRPr="00CB0F06">
        <w:rPr>
          <w:rFonts w:ascii="Montserrat Light" w:eastAsia="Batang" w:hAnsi="Montserrat Light" w:cs="Arial"/>
          <w:sz w:val="24"/>
          <w:szCs w:val="24"/>
        </w:rPr>
        <w:t>.</w:t>
      </w:r>
    </w:p>
    <w:p w:rsidR="00BD6024" w:rsidRPr="00CB0F06" w:rsidRDefault="00BD6024" w:rsidP="00BD60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C03E9" w:rsidRDefault="00BD6878" w:rsidP="00AC03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También p</w:t>
      </w:r>
      <w:r w:rsidR="009A4DCF" w:rsidRPr="009A4DCF">
        <w:rPr>
          <w:rFonts w:ascii="Montserrat Light" w:eastAsia="Batang" w:hAnsi="Montserrat Light" w:cs="Arial"/>
          <w:sz w:val="24"/>
          <w:szCs w:val="24"/>
        </w:rPr>
        <w:t xml:space="preserve">articiparon en este acto la secretaria ejecutiva de la Comisión Económica para América Latina y el Caribe (CEPAL), Alicia Bárcena; el director de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9A4DCF" w:rsidRPr="009A4DCF">
        <w:rPr>
          <w:rFonts w:ascii="Montserrat Light" w:eastAsia="Batang" w:hAnsi="Montserrat Light" w:cs="Arial"/>
          <w:sz w:val="24"/>
          <w:szCs w:val="24"/>
        </w:rPr>
        <w:t xml:space="preserve">UNOPS de América Latina y el Caribe, </w:t>
      </w:r>
      <w:proofErr w:type="spellStart"/>
      <w:r w:rsidR="009A4DCF" w:rsidRPr="009A4DCF">
        <w:rPr>
          <w:rFonts w:ascii="Montserrat Light" w:eastAsia="Batang" w:hAnsi="Montserrat Light" w:cs="Arial"/>
          <w:sz w:val="24"/>
          <w:szCs w:val="24"/>
        </w:rPr>
        <w:t>Fabrizio</w:t>
      </w:r>
      <w:proofErr w:type="spellEnd"/>
      <w:r w:rsidR="009A4DCF" w:rsidRPr="009A4DCF">
        <w:rPr>
          <w:rFonts w:ascii="Montserrat Light" w:eastAsia="Batang" w:hAnsi="Montserrat Light" w:cs="Arial"/>
          <w:sz w:val="24"/>
          <w:szCs w:val="24"/>
        </w:rPr>
        <w:t xml:space="preserve"> </w:t>
      </w:r>
      <w:proofErr w:type="spellStart"/>
      <w:r w:rsidR="009A4DCF" w:rsidRPr="009A4DCF">
        <w:rPr>
          <w:rFonts w:ascii="Montserrat Light" w:eastAsia="Batang" w:hAnsi="Montserrat Light" w:cs="Arial"/>
          <w:sz w:val="24"/>
          <w:szCs w:val="24"/>
        </w:rPr>
        <w:t>Feliciani</w:t>
      </w:r>
      <w:proofErr w:type="spellEnd"/>
      <w:r w:rsidR="009A4DCF" w:rsidRPr="009A4DCF">
        <w:rPr>
          <w:rFonts w:ascii="Montserrat Light" w:eastAsia="Batang" w:hAnsi="Montserrat Light" w:cs="Arial"/>
          <w:sz w:val="24"/>
          <w:szCs w:val="24"/>
        </w:rPr>
        <w:t>; el presidente del Instituto Guatemalteco de Seguridad Social, Carlos Contreras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="009A4DCF" w:rsidRPr="009A4DC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A4DCF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9A4DCF" w:rsidRPr="009A4DCF">
        <w:rPr>
          <w:rFonts w:ascii="Montserrat Light" w:eastAsia="Batang" w:hAnsi="Montserrat Light" w:cs="Arial"/>
          <w:sz w:val="24"/>
          <w:szCs w:val="24"/>
        </w:rPr>
        <w:t>experta en compras públicas de UNOPS</w:t>
      </w:r>
      <w:r w:rsidR="009A4DCF">
        <w:rPr>
          <w:rFonts w:ascii="Montserrat Light" w:eastAsia="Batang" w:hAnsi="Montserrat Light" w:cs="Arial"/>
          <w:sz w:val="24"/>
          <w:szCs w:val="24"/>
        </w:rPr>
        <w:t xml:space="preserve">, Verónica </w:t>
      </w:r>
      <w:proofErr w:type="spellStart"/>
      <w:r w:rsidR="009A4DCF">
        <w:rPr>
          <w:rFonts w:ascii="Montserrat Light" w:eastAsia="Batang" w:hAnsi="Montserrat Light" w:cs="Arial"/>
          <w:sz w:val="24"/>
          <w:szCs w:val="24"/>
        </w:rPr>
        <w:t>Ghisais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>;</w:t>
      </w:r>
      <w:r w:rsidR="009A4DC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A4DCF" w:rsidRPr="009A4DCF">
        <w:rPr>
          <w:rFonts w:ascii="Montserrat Light" w:eastAsia="Batang" w:hAnsi="Montserrat Light" w:cs="Arial"/>
          <w:sz w:val="24"/>
          <w:szCs w:val="24"/>
        </w:rPr>
        <w:t>y el ministro de Salud del Perú, Víctor Zamora.</w:t>
      </w:r>
    </w:p>
    <w:p w:rsidR="00AC03E9" w:rsidRPr="00354657" w:rsidRDefault="00AC03E9" w:rsidP="00AC03E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BD6878" w:rsidRDefault="00A953A1" w:rsidP="00493D3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BD6878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BD6878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BD687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83B" w:rsidRDefault="00C2183B" w:rsidP="00B4228A">
      <w:r>
        <w:separator/>
      </w:r>
    </w:p>
  </w:endnote>
  <w:endnote w:type="continuationSeparator" w:id="0">
    <w:p w:rsidR="00C2183B" w:rsidRDefault="00C2183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Alternates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83B" w:rsidRDefault="00C2183B" w:rsidP="00B4228A">
      <w:r>
        <w:separator/>
      </w:r>
    </w:p>
  </w:footnote>
  <w:footnote w:type="continuationSeparator" w:id="0">
    <w:p w:rsidR="00C2183B" w:rsidRDefault="00C2183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978" w:rsidRDefault="00BD68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4784F"/>
    <w:multiLevelType w:val="hybridMultilevel"/>
    <w:tmpl w:val="21D65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087"/>
    <w:rsid w:val="000527AA"/>
    <w:rsid w:val="0005459A"/>
    <w:rsid w:val="000639CF"/>
    <w:rsid w:val="00070294"/>
    <w:rsid w:val="000703B7"/>
    <w:rsid w:val="0007192B"/>
    <w:rsid w:val="00071C46"/>
    <w:rsid w:val="000803EC"/>
    <w:rsid w:val="00083DD4"/>
    <w:rsid w:val="000924B6"/>
    <w:rsid w:val="0009442E"/>
    <w:rsid w:val="000948C8"/>
    <w:rsid w:val="00096DDA"/>
    <w:rsid w:val="00097699"/>
    <w:rsid w:val="000A0D12"/>
    <w:rsid w:val="000A1383"/>
    <w:rsid w:val="000A41A9"/>
    <w:rsid w:val="000A7230"/>
    <w:rsid w:val="000C1567"/>
    <w:rsid w:val="000C1776"/>
    <w:rsid w:val="000C1813"/>
    <w:rsid w:val="000C32FD"/>
    <w:rsid w:val="000C3B55"/>
    <w:rsid w:val="000C3F67"/>
    <w:rsid w:val="000C53C1"/>
    <w:rsid w:val="000C7417"/>
    <w:rsid w:val="000D0B1E"/>
    <w:rsid w:val="000D499F"/>
    <w:rsid w:val="000D550F"/>
    <w:rsid w:val="000E37E5"/>
    <w:rsid w:val="000E561C"/>
    <w:rsid w:val="000E767A"/>
    <w:rsid w:val="000E7A92"/>
    <w:rsid w:val="000F1580"/>
    <w:rsid w:val="000F56BB"/>
    <w:rsid w:val="001106CD"/>
    <w:rsid w:val="00117071"/>
    <w:rsid w:val="00117B35"/>
    <w:rsid w:val="00117BF3"/>
    <w:rsid w:val="001277D6"/>
    <w:rsid w:val="00143325"/>
    <w:rsid w:val="00144B99"/>
    <w:rsid w:val="00144D90"/>
    <w:rsid w:val="00144E7D"/>
    <w:rsid w:val="00144FEE"/>
    <w:rsid w:val="00145244"/>
    <w:rsid w:val="0014563E"/>
    <w:rsid w:val="001514EF"/>
    <w:rsid w:val="0015296E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0252"/>
    <w:rsid w:val="001A04DF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D0B6F"/>
    <w:rsid w:val="001D3D29"/>
    <w:rsid w:val="001D6881"/>
    <w:rsid w:val="001E7E72"/>
    <w:rsid w:val="001F221D"/>
    <w:rsid w:val="001F6D08"/>
    <w:rsid w:val="001F6F09"/>
    <w:rsid w:val="00200367"/>
    <w:rsid w:val="00206D94"/>
    <w:rsid w:val="00211013"/>
    <w:rsid w:val="002120D5"/>
    <w:rsid w:val="00213623"/>
    <w:rsid w:val="0021560F"/>
    <w:rsid w:val="00220C51"/>
    <w:rsid w:val="00223B06"/>
    <w:rsid w:val="00225C24"/>
    <w:rsid w:val="002267F4"/>
    <w:rsid w:val="00231995"/>
    <w:rsid w:val="00242D7C"/>
    <w:rsid w:val="00245399"/>
    <w:rsid w:val="0025041D"/>
    <w:rsid w:val="00251258"/>
    <w:rsid w:val="00252514"/>
    <w:rsid w:val="002527B4"/>
    <w:rsid w:val="0026478F"/>
    <w:rsid w:val="0027271B"/>
    <w:rsid w:val="00275782"/>
    <w:rsid w:val="00281241"/>
    <w:rsid w:val="00283727"/>
    <w:rsid w:val="00285582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6004"/>
    <w:rsid w:val="00312501"/>
    <w:rsid w:val="0031393D"/>
    <w:rsid w:val="00316FDC"/>
    <w:rsid w:val="00334C27"/>
    <w:rsid w:val="00336A20"/>
    <w:rsid w:val="003401CE"/>
    <w:rsid w:val="00344337"/>
    <w:rsid w:val="0035068C"/>
    <w:rsid w:val="00350986"/>
    <w:rsid w:val="0035396B"/>
    <w:rsid w:val="00354657"/>
    <w:rsid w:val="00364DDB"/>
    <w:rsid w:val="00370094"/>
    <w:rsid w:val="003767FC"/>
    <w:rsid w:val="003870DD"/>
    <w:rsid w:val="003A3E54"/>
    <w:rsid w:val="003A726B"/>
    <w:rsid w:val="003B456B"/>
    <w:rsid w:val="003C4E1C"/>
    <w:rsid w:val="003D3404"/>
    <w:rsid w:val="003E3005"/>
    <w:rsid w:val="003E4758"/>
    <w:rsid w:val="003E4AA6"/>
    <w:rsid w:val="003E5B30"/>
    <w:rsid w:val="003F1E74"/>
    <w:rsid w:val="003F6F80"/>
    <w:rsid w:val="00402086"/>
    <w:rsid w:val="004045BF"/>
    <w:rsid w:val="004142DF"/>
    <w:rsid w:val="00416B74"/>
    <w:rsid w:val="00416EB3"/>
    <w:rsid w:val="00420119"/>
    <w:rsid w:val="00421F78"/>
    <w:rsid w:val="00426958"/>
    <w:rsid w:val="00426A0A"/>
    <w:rsid w:val="00427666"/>
    <w:rsid w:val="00432B29"/>
    <w:rsid w:val="00435101"/>
    <w:rsid w:val="00435D12"/>
    <w:rsid w:val="00442A29"/>
    <w:rsid w:val="00445E2C"/>
    <w:rsid w:val="00450644"/>
    <w:rsid w:val="00450716"/>
    <w:rsid w:val="00453163"/>
    <w:rsid w:val="00455B35"/>
    <w:rsid w:val="004618A6"/>
    <w:rsid w:val="0047478D"/>
    <w:rsid w:val="00475FD3"/>
    <w:rsid w:val="00481C48"/>
    <w:rsid w:val="00492AA4"/>
    <w:rsid w:val="004935D3"/>
    <w:rsid w:val="00493D3B"/>
    <w:rsid w:val="00496C42"/>
    <w:rsid w:val="004A4385"/>
    <w:rsid w:val="004A51E6"/>
    <w:rsid w:val="004A60C0"/>
    <w:rsid w:val="004B1716"/>
    <w:rsid w:val="004B30BD"/>
    <w:rsid w:val="004B5BDE"/>
    <w:rsid w:val="004B6DA5"/>
    <w:rsid w:val="004B6F47"/>
    <w:rsid w:val="004C1805"/>
    <w:rsid w:val="004C5A22"/>
    <w:rsid w:val="004D49F2"/>
    <w:rsid w:val="004D6781"/>
    <w:rsid w:val="004D72C3"/>
    <w:rsid w:val="004E1D8B"/>
    <w:rsid w:val="004E28C4"/>
    <w:rsid w:val="004E5EDE"/>
    <w:rsid w:val="004F4BA5"/>
    <w:rsid w:val="004F6B9B"/>
    <w:rsid w:val="0050313C"/>
    <w:rsid w:val="005049C7"/>
    <w:rsid w:val="00506035"/>
    <w:rsid w:val="005250C3"/>
    <w:rsid w:val="00537975"/>
    <w:rsid w:val="005402F6"/>
    <w:rsid w:val="00542292"/>
    <w:rsid w:val="00543849"/>
    <w:rsid w:val="00544B49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97680"/>
    <w:rsid w:val="005A6742"/>
    <w:rsid w:val="005B3DD9"/>
    <w:rsid w:val="005B4AC5"/>
    <w:rsid w:val="005B7983"/>
    <w:rsid w:val="005C1F9E"/>
    <w:rsid w:val="005C2541"/>
    <w:rsid w:val="005D178C"/>
    <w:rsid w:val="005D26BC"/>
    <w:rsid w:val="005D3636"/>
    <w:rsid w:val="005D4E39"/>
    <w:rsid w:val="005E0918"/>
    <w:rsid w:val="005E4339"/>
    <w:rsid w:val="005F455C"/>
    <w:rsid w:val="005F47DA"/>
    <w:rsid w:val="00604871"/>
    <w:rsid w:val="00604DF4"/>
    <w:rsid w:val="00606977"/>
    <w:rsid w:val="00607C51"/>
    <w:rsid w:val="00610222"/>
    <w:rsid w:val="00610E27"/>
    <w:rsid w:val="00611A24"/>
    <w:rsid w:val="00615BE8"/>
    <w:rsid w:val="00617251"/>
    <w:rsid w:val="006216C9"/>
    <w:rsid w:val="006220DC"/>
    <w:rsid w:val="006233DB"/>
    <w:rsid w:val="00623791"/>
    <w:rsid w:val="006267BF"/>
    <w:rsid w:val="006317C5"/>
    <w:rsid w:val="0063430F"/>
    <w:rsid w:val="00640314"/>
    <w:rsid w:val="00643969"/>
    <w:rsid w:val="00650AB0"/>
    <w:rsid w:val="00653C1D"/>
    <w:rsid w:val="00655B09"/>
    <w:rsid w:val="00655CCF"/>
    <w:rsid w:val="00662659"/>
    <w:rsid w:val="00672779"/>
    <w:rsid w:val="006765BD"/>
    <w:rsid w:val="00686BBE"/>
    <w:rsid w:val="0069142D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E5755"/>
    <w:rsid w:val="006E7F36"/>
    <w:rsid w:val="006F29F7"/>
    <w:rsid w:val="00701641"/>
    <w:rsid w:val="0071167F"/>
    <w:rsid w:val="00712C5B"/>
    <w:rsid w:val="00714D9C"/>
    <w:rsid w:val="00717058"/>
    <w:rsid w:val="007309DD"/>
    <w:rsid w:val="00730D29"/>
    <w:rsid w:val="00733E7D"/>
    <w:rsid w:val="00734958"/>
    <w:rsid w:val="007367C8"/>
    <w:rsid w:val="007402FB"/>
    <w:rsid w:val="00740836"/>
    <w:rsid w:val="0074178F"/>
    <w:rsid w:val="00742C63"/>
    <w:rsid w:val="0074527F"/>
    <w:rsid w:val="00750939"/>
    <w:rsid w:val="00751BDD"/>
    <w:rsid w:val="007567E3"/>
    <w:rsid w:val="00761FA7"/>
    <w:rsid w:val="007676A5"/>
    <w:rsid w:val="00775510"/>
    <w:rsid w:val="007814DA"/>
    <w:rsid w:val="00781729"/>
    <w:rsid w:val="007827DF"/>
    <w:rsid w:val="00783756"/>
    <w:rsid w:val="0079173A"/>
    <w:rsid w:val="00791F2A"/>
    <w:rsid w:val="00792FE2"/>
    <w:rsid w:val="007A5463"/>
    <w:rsid w:val="007A7708"/>
    <w:rsid w:val="007A7915"/>
    <w:rsid w:val="007B5578"/>
    <w:rsid w:val="007C00DC"/>
    <w:rsid w:val="007C5951"/>
    <w:rsid w:val="007C6FDB"/>
    <w:rsid w:val="007D0B8C"/>
    <w:rsid w:val="007D115D"/>
    <w:rsid w:val="007D130C"/>
    <w:rsid w:val="007E5EC6"/>
    <w:rsid w:val="007E7BC4"/>
    <w:rsid w:val="007F0C35"/>
    <w:rsid w:val="007F4492"/>
    <w:rsid w:val="007F5427"/>
    <w:rsid w:val="008069B9"/>
    <w:rsid w:val="00806C7F"/>
    <w:rsid w:val="008102F5"/>
    <w:rsid w:val="00813240"/>
    <w:rsid w:val="00813A70"/>
    <w:rsid w:val="008149DA"/>
    <w:rsid w:val="00814E7E"/>
    <w:rsid w:val="0081765B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841FC"/>
    <w:rsid w:val="008961EB"/>
    <w:rsid w:val="008A4B83"/>
    <w:rsid w:val="008A70D7"/>
    <w:rsid w:val="008B0A03"/>
    <w:rsid w:val="008B79AB"/>
    <w:rsid w:val="008D0B68"/>
    <w:rsid w:val="008D2AAA"/>
    <w:rsid w:val="008D3F6E"/>
    <w:rsid w:val="008D45C3"/>
    <w:rsid w:val="008D6BA0"/>
    <w:rsid w:val="008F2CBB"/>
    <w:rsid w:val="008F2E05"/>
    <w:rsid w:val="008F76BA"/>
    <w:rsid w:val="0090545B"/>
    <w:rsid w:val="00910387"/>
    <w:rsid w:val="0091256C"/>
    <w:rsid w:val="009125D1"/>
    <w:rsid w:val="00913D44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371F"/>
    <w:rsid w:val="00966A0C"/>
    <w:rsid w:val="00972EC9"/>
    <w:rsid w:val="009755FB"/>
    <w:rsid w:val="009804E5"/>
    <w:rsid w:val="00990C80"/>
    <w:rsid w:val="00993976"/>
    <w:rsid w:val="009A4DCF"/>
    <w:rsid w:val="009B0C1C"/>
    <w:rsid w:val="009C070C"/>
    <w:rsid w:val="009C3EF5"/>
    <w:rsid w:val="009D1931"/>
    <w:rsid w:val="009D3472"/>
    <w:rsid w:val="009E1A49"/>
    <w:rsid w:val="009E2C9A"/>
    <w:rsid w:val="009E45C5"/>
    <w:rsid w:val="009E5FC6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3EC9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A7AF3"/>
    <w:rsid w:val="00AB28B8"/>
    <w:rsid w:val="00AB5FF3"/>
    <w:rsid w:val="00AC03E9"/>
    <w:rsid w:val="00AC2010"/>
    <w:rsid w:val="00AC3C4E"/>
    <w:rsid w:val="00AC55BE"/>
    <w:rsid w:val="00AC5CAF"/>
    <w:rsid w:val="00AD1918"/>
    <w:rsid w:val="00AE45EE"/>
    <w:rsid w:val="00AE4F68"/>
    <w:rsid w:val="00AE64C5"/>
    <w:rsid w:val="00AE6770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36"/>
    <w:rsid w:val="00B378E8"/>
    <w:rsid w:val="00B404F1"/>
    <w:rsid w:val="00B41D80"/>
    <w:rsid w:val="00B4228A"/>
    <w:rsid w:val="00B44DC9"/>
    <w:rsid w:val="00B46350"/>
    <w:rsid w:val="00B52DCE"/>
    <w:rsid w:val="00B537A6"/>
    <w:rsid w:val="00B54FF9"/>
    <w:rsid w:val="00B57FC8"/>
    <w:rsid w:val="00B62C77"/>
    <w:rsid w:val="00B63D51"/>
    <w:rsid w:val="00B64EAD"/>
    <w:rsid w:val="00B6701A"/>
    <w:rsid w:val="00B7305B"/>
    <w:rsid w:val="00B73894"/>
    <w:rsid w:val="00B73EF5"/>
    <w:rsid w:val="00B7614B"/>
    <w:rsid w:val="00B94A2A"/>
    <w:rsid w:val="00BA2A4A"/>
    <w:rsid w:val="00BB1A91"/>
    <w:rsid w:val="00BB61C7"/>
    <w:rsid w:val="00BB708B"/>
    <w:rsid w:val="00BC26D7"/>
    <w:rsid w:val="00BC2AB7"/>
    <w:rsid w:val="00BD07AB"/>
    <w:rsid w:val="00BD1FED"/>
    <w:rsid w:val="00BD6024"/>
    <w:rsid w:val="00BD6878"/>
    <w:rsid w:val="00BE0D59"/>
    <w:rsid w:val="00BE399B"/>
    <w:rsid w:val="00BF0FDB"/>
    <w:rsid w:val="00BF39A8"/>
    <w:rsid w:val="00BF3A12"/>
    <w:rsid w:val="00C03FF3"/>
    <w:rsid w:val="00C0478B"/>
    <w:rsid w:val="00C05EB9"/>
    <w:rsid w:val="00C106F6"/>
    <w:rsid w:val="00C2183B"/>
    <w:rsid w:val="00C2381B"/>
    <w:rsid w:val="00C25615"/>
    <w:rsid w:val="00C33CAC"/>
    <w:rsid w:val="00C47BD4"/>
    <w:rsid w:val="00C53449"/>
    <w:rsid w:val="00C5770C"/>
    <w:rsid w:val="00C644BE"/>
    <w:rsid w:val="00C80C62"/>
    <w:rsid w:val="00C8181B"/>
    <w:rsid w:val="00C9621E"/>
    <w:rsid w:val="00C96C3E"/>
    <w:rsid w:val="00CA0FFA"/>
    <w:rsid w:val="00CA11AD"/>
    <w:rsid w:val="00CA4253"/>
    <w:rsid w:val="00CA6091"/>
    <w:rsid w:val="00CB06D2"/>
    <w:rsid w:val="00CB0F06"/>
    <w:rsid w:val="00CB3E3E"/>
    <w:rsid w:val="00CB4DFC"/>
    <w:rsid w:val="00CB7BEA"/>
    <w:rsid w:val="00CC49BE"/>
    <w:rsid w:val="00CC5F94"/>
    <w:rsid w:val="00CC735E"/>
    <w:rsid w:val="00CD0AEB"/>
    <w:rsid w:val="00CD31D3"/>
    <w:rsid w:val="00CD3ECE"/>
    <w:rsid w:val="00CD6055"/>
    <w:rsid w:val="00CD786B"/>
    <w:rsid w:val="00CD7BB3"/>
    <w:rsid w:val="00CD7F70"/>
    <w:rsid w:val="00CE209B"/>
    <w:rsid w:val="00CE5AEA"/>
    <w:rsid w:val="00D04B21"/>
    <w:rsid w:val="00D04FF4"/>
    <w:rsid w:val="00D10902"/>
    <w:rsid w:val="00D178F1"/>
    <w:rsid w:val="00D2380A"/>
    <w:rsid w:val="00D23A02"/>
    <w:rsid w:val="00D30368"/>
    <w:rsid w:val="00D308D5"/>
    <w:rsid w:val="00D336A2"/>
    <w:rsid w:val="00D4348A"/>
    <w:rsid w:val="00D523F3"/>
    <w:rsid w:val="00D529F9"/>
    <w:rsid w:val="00D52F3F"/>
    <w:rsid w:val="00D5543C"/>
    <w:rsid w:val="00D55FEA"/>
    <w:rsid w:val="00D560BA"/>
    <w:rsid w:val="00D568C0"/>
    <w:rsid w:val="00D56E71"/>
    <w:rsid w:val="00D57B0D"/>
    <w:rsid w:val="00D6678E"/>
    <w:rsid w:val="00D706CC"/>
    <w:rsid w:val="00D73198"/>
    <w:rsid w:val="00D7342B"/>
    <w:rsid w:val="00D763BF"/>
    <w:rsid w:val="00D77045"/>
    <w:rsid w:val="00D774FF"/>
    <w:rsid w:val="00D91BFE"/>
    <w:rsid w:val="00D923B8"/>
    <w:rsid w:val="00D92C3E"/>
    <w:rsid w:val="00D933DD"/>
    <w:rsid w:val="00D95B23"/>
    <w:rsid w:val="00D97196"/>
    <w:rsid w:val="00DA2D72"/>
    <w:rsid w:val="00DA497B"/>
    <w:rsid w:val="00DA680F"/>
    <w:rsid w:val="00DB20A5"/>
    <w:rsid w:val="00DB40AA"/>
    <w:rsid w:val="00DC71F8"/>
    <w:rsid w:val="00DC76B3"/>
    <w:rsid w:val="00DD20A3"/>
    <w:rsid w:val="00DE6BFB"/>
    <w:rsid w:val="00DF1F90"/>
    <w:rsid w:val="00DF2635"/>
    <w:rsid w:val="00DF2CFE"/>
    <w:rsid w:val="00DF58C4"/>
    <w:rsid w:val="00E012C8"/>
    <w:rsid w:val="00E05E2F"/>
    <w:rsid w:val="00E062DC"/>
    <w:rsid w:val="00E06E82"/>
    <w:rsid w:val="00E0769E"/>
    <w:rsid w:val="00E16698"/>
    <w:rsid w:val="00E17492"/>
    <w:rsid w:val="00E205EF"/>
    <w:rsid w:val="00E20E0E"/>
    <w:rsid w:val="00E21663"/>
    <w:rsid w:val="00E22F45"/>
    <w:rsid w:val="00E26E08"/>
    <w:rsid w:val="00E30A0A"/>
    <w:rsid w:val="00E32C97"/>
    <w:rsid w:val="00E352DA"/>
    <w:rsid w:val="00E362B1"/>
    <w:rsid w:val="00E43527"/>
    <w:rsid w:val="00E64A8E"/>
    <w:rsid w:val="00E64DE6"/>
    <w:rsid w:val="00E70E4E"/>
    <w:rsid w:val="00E735C0"/>
    <w:rsid w:val="00E74E54"/>
    <w:rsid w:val="00E751F4"/>
    <w:rsid w:val="00E75AC1"/>
    <w:rsid w:val="00E832D6"/>
    <w:rsid w:val="00E849B0"/>
    <w:rsid w:val="00E900F5"/>
    <w:rsid w:val="00E927E8"/>
    <w:rsid w:val="00E93C3C"/>
    <w:rsid w:val="00E94A40"/>
    <w:rsid w:val="00E96282"/>
    <w:rsid w:val="00E96C6C"/>
    <w:rsid w:val="00EA0A37"/>
    <w:rsid w:val="00EA1B67"/>
    <w:rsid w:val="00EA2DF0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EF7F9E"/>
    <w:rsid w:val="00F04A66"/>
    <w:rsid w:val="00F13A6A"/>
    <w:rsid w:val="00F13DF1"/>
    <w:rsid w:val="00F369E2"/>
    <w:rsid w:val="00F373E4"/>
    <w:rsid w:val="00F4043B"/>
    <w:rsid w:val="00F416E1"/>
    <w:rsid w:val="00F42C87"/>
    <w:rsid w:val="00F537A2"/>
    <w:rsid w:val="00F57218"/>
    <w:rsid w:val="00F63C03"/>
    <w:rsid w:val="00F71A9D"/>
    <w:rsid w:val="00F72A94"/>
    <w:rsid w:val="00F75943"/>
    <w:rsid w:val="00FA114A"/>
    <w:rsid w:val="00FB507C"/>
    <w:rsid w:val="00FC137A"/>
    <w:rsid w:val="00FC49CC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28124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281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2020-01-09T15:17:00Z</cp:lastPrinted>
  <dcterms:created xsi:type="dcterms:W3CDTF">2020-06-15T17:51:00Z</dcterms:created>
  <dcterms:modified xsi:type="dcterms:W3CDTF">2020-06-15T17:51:00Z</dcterms:modified>
</cp:coreProperties>
</file>