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A6BA8">
        <w:rPr>
          <w:rFonts w:ascii="Montserrat Light" w:eastAsia="Batang" w:hAnsi="Montserrat Light" w:cs="Arial"/>
          <w:sz w:val="24"/>
          <w:szCs w:val="24"/>
        </w:rPr>
        <w:t>, martes 1 de octubre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A6BA8">
        <w:rPr>
          <w:rFonts w:ascii="Montserrat Light" w:eastAsia="Batang" w:hAnsi="Montserrat Light" w:cs="Arial"/>
          <w:sz w:val="24"/>
          <w:szCs w:val="24"/>
        </w:rPr>
        <w:t>396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E11ED" w:rsidRDefault="001E11E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D60A76" w:rsidRDefault="00472598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El IMSS ofrece tratamiento a </w:t>
      </w:r>
      <w:r w:rsidR="00BE0FBB">
        <w:rPr>
          <w:rFonts w:ascii="Montserrat Light" w:eastAsia="Batang" w:hAnsi="Montserrat Light" w:cs="Arial"/>
          <w:b/>
          <w:sz w:val="28"/>
          <w:szCs w:val="28"/>
        </w:rPr>
        <w:t>adolescentes</w:t>
      </w:r>
      <w:r w:rsidR="00575C4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DA03C4">
        <w:rPr>
          <w:rFonts w:ascii="Montserrat Light" w:eastAsia="Batang" w:hAnsi="Montserrat Light" w:cs="Arial"/>
          <w:b/>
          <w:sz w:val="28"/>
          <w:szCs w:val="28"/>
        </w:rPr>
        <w:t>por trastornos en el ciclo menstrual</w:t>
      </w:r>
      <w:r w:rsidR="00613057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613057" w:rsidRDefault="00BE0FBB" w:rsidP="0061305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promedio, las jóvenes </w:t>
      </w:r>
      <w:r w:rsidR="00BE3832">
        <w:rPr>
          <w:rFonts w:ascii="Montserrat Light" w:eastAsia="Batang" w:hAnsi="Montserrat Light" w:cs="Arial"/>
          <w:b/>
        </w:rPr>
        <w:t>presentan su primer periodo menstrual entre los 11 y los 13 años de edad</w:t>
      </w:r>
      <w:r w:rsidR="00BB3950">
        <w:rPr>
          <w:rFonts w:ascii="Montserrat Light" w:eastAsia="Batang" w:hAnsi="Montserrat Light" w:cs="Arial"/>
          <w:b/>
        </w:rPr>
        <w:t>.</w:t>
      </w:r>
    </w:p>
    <w:p w:rsidR="00613057" w:rsidRDefault="00613057" w:rsidP="00613057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FE35D2" w:rsidRDefault="0082653D" w:rsidP="00FE35D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Este ciclo fisiológico no debe generar molestias o dolor</w:t>
      </w:r>
      <w:r w:rsidR="00BA6BA8">
        <w:rPr>
          <w:rFonts w:ascii="Montserrat Light" w:eastAsia="Batang" w:hAnsi="Montserrat Light" w:cs="Arial"/>
          <w:b/>
        </w:rPr>
        <w:t xml:space="preserve">; en caso de </w:t>
      </w:r>
      <w:r>
        <w:rPr>
          <w:rFonts w:ascii="Montserrat Light" w:eastAsia="Batang" w:hAnsi="Montserrat Light" w:cs="Arial"/>
          <w:b/>
        </w:rPr>
        <w:t xml:space="preserve">presentarse se debe acudir </w:t>
      </w:r>
      <w:r w:rsidR="00F27E9B">
        <w:rPr>
          <w:rFonts w:ascii="Montserrat Light" w:eastAsia="Batang" w:hAnsi="Montserrat Light" w:cs="Arial"/>
          <w:b/>
        </w:rPr>
        <w:t>al médico</w:t>
      </w:r>
      <w:r>
        <w:rPr>
          <w:rFonts w:ascii="Montserrat Light" w:eastAsia="Batang" w:hAnsi="Montserrat Light" w:cs="Arial"/>
          <w:b/>
        </w:rPr>
        <w:t xml:space="preserve"> para obtener tratamiento</w:t>
      </w:r>
      <w:r w:rsidR="00BA6BA8">
        <w:rPr>
          <w:rFonts w:ascii="Montserrat Light" w:eastAsia="Batang" w:hAnsi="Montserrat Light" w:cs="Arial"/>
          <w:b/>
        </w:rPr>
        <w:t>.</w:t>
      </w:r>
    </w:p>
    <w:p w:rsidR="00B721ED" w:rsidRDefault="00B721ED" w:rsidP="00E60F2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BA6BA8" w:rsidRDefault="00BA6BA8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BA6BA8" w:rsidRDefault="00BA6BA8" w:rsidP="00BA6BA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El ciclo menstrual no debe representar molestias físicas, sin embargo, en las mujeres jóvenes es común que haya dolor, lo que se denomina como dismenorrea</w:t>
      </w:r>
      <w:r w:rsidR="00853622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</w:t>
      </w:r>
      <w:r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que sólo afecta de manera severa a menos del 10 por ciento de las adolescentes</w:t>
      </w:r>
      <w:r w:rsidR="004D143B"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señaló el doctor Ernesto Calderón Cisneros, Coordinador de Programas Médicos en la División de Atención </w:t>
      </w:r>
      <w:proofErr w:type="spellStart"/>
      <w:r w:rsidR="004D143B"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Gineco</w:t>
      </w:r>
      <w:proofErr w:type="spellEnd"/>
      <w:r w:rsidR="004D143B"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-Obstétrica y Perinatal del Instituto Mexicano del Seguro Social (IMSS).</w:t>
      </w:r>
    </w:p>
    <w:p w:rsidR="004D143B" w:rsidRDefault="004D143B" w:rsidP="00BA6BA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4D143B" w:rsidRDefault="004D143B" w:rsidP="004D14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Comentó que los malestares no deben considerarse normales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en caso </w:t>
      </w:r>
      <w:r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padecerlos de manera repetitiva se debe acudir a la Unidad de Medicina Familiar para obtener un tratamiento oportuno y determinar su origen. </w:t>
      </w:r>
    </w:p>
    <w:p w:rsidR="004D143B" w:rsidRDefault="004D143B" w:rsidP="004D143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4D143B" w:rsidRDefault="004D143B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Recomendó </w:t>
      </w:r>
      <w:r w:rsidRPr="004D143B">
        <w:rPr>
          <w:rFonts w:ascii="Montserrat Light" w:eastAsia="Batang" w:hAnsi="Montserrat Light" w:cs="Arial"/>
          <w:sz w:val="24"/>
          <w:szCs w:val="24"/>
        </w:rPr>
        <w:t xml:space="preserve">que las adolescentes, acompañadas de sus papás, acudan a una primera plática, pues detectar </w:t>
      </w:r>
      <w:r w:rsidR="00853622">
        <w:rPr>
          <w:rFonts w:ascii="Montserrat Light" w:eastAsia="Batang" w:hAnsi="Montserrat Light" w:cs="Arial"/>
          <w:sz w:val="24"/>
          <w:szCs w:val="24"/>
        </w:rPr>
        <w:t xml:space="preserve">a tiempo estas </w:t>
      </w:r>
      <w:r w:rsidRPr="004D143B">
        <w:rPr>
          <w:rFonts w:ascii="Montserrat Light" w:eastAsia="Batang" w:hAnsi="Montserrat Light" w:cs="Arial"/>
          <w:sz w:val="24"/>
          <w:szCs w:val="24"/>
        </w:rPr>
        <w:t>alteraciones permitirá determinar el tratamiento adecuado.</w:t>
      </w:r>
    </w:p>
    <w:p w:rsidR="004D143B" w:rsidRDefault="004D143B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D143B" w:rsidRDefault="004D143B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Detalló que e</w:t>
      </w:r>
      <w:r w:rsidR="00963A78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ntre el</w:t>
      </w:r>
      <w:r w:rsidR="00970A33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15 </w:t>
      </w:r>
      <w:r w:rsidR="00744DB1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hasta </w:t>
      </w:r>
      <w:r w:rsidR="00744DB1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50 </w:t>
      </w:r>
      <w:r w:rsidR="00744DB1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por ciento d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 </w:t>
      </w:r>
      <w:r w:rsidR="00970A33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mujeres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jóvenes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12 a 24 años</w:t>
      </w:r>
      <w:r w:rsidR="00970A33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refieren dolor durante el ciclo menstrual</w:t>
      </w:r>
      <w:r w:rsid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4A355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y</w:t>
      </w:r>
      <w:r w:rsidR="00744DB1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30</w:t>
      </w:r>
      <w:r w:rsid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por ciento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es decir, de 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18 </w:t>
      </w:r>
      <w:r w:rsid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="00260CA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25 </w:t>
      </w:r>
      <w:r w:rsidR="004A355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años </w:t>
      </w:r>
      <w:r w:rsidR="00970A33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acuden a consulta médica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por este motivo; </w:t>
      </w:r>
      <w:r w:rsidR="00104D8C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sin embargo</w:t>
      </w:r>
      <w:r w:rsidR="00853622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104D8C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la mayoría de las veces es una afectación que con tratamiento tiene solución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:rsidR="004D143B" w:rsidRDefault="004D143B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104D8C" w:rsidRPr="00BA6BA8" w:rsidRDefault="00104D8C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Mencionó </w:t>
      </w:r>
      <w:r w:rsidR="00B501DA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que entre las causas más frecuentes de</w:t>
      </w:r>
      <w:r w:rsid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estos malestares son </w:t>
      </w:r>
      <w:r w:rsidR="00F27E9B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dismenorrea, </w:t>
      </w:r>
      <w:r w:rsidR="00BF481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amenorrea y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otros</w:t>
      </w:r>
      <w:r w:rsidR="00DD75B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trastornos </w:t>
      </w:r>
      <w:r w:rsidR="00575C4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hormonales, 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raramente trastornos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genéticos 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que tengan que ver con la ausencia de menstruación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(Síndrome de Turner) o 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algunos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padecimientos </w:t>
      </w:r>
      <w:r w:rsid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relacionados 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con </w:t>
      </w:r>
      <w:r w:rsidR="00B501DA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</w:t>
      </w:r>
      <w:r w:rsidR="00B501DA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lastRenderedPageBreak/>
        <w:t xml:space="preserve">engrosamiento del endometrio </w:t>
      </w:r>
      <w:r w:rsidR="003364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(hiperplasia endometrial) o </w:t>
      </w:r>
      <w:r w:rsidR="009227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</w:t>
      </w:r>
      <w:r w:rsidR="002F120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endometriosis</w:t>
      </w:r>
      <w:r w:rsidR="00B501DA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B225C6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3364B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entre otros.</w:t>
      </w:r>
    </w:p>
    <w:p w:rsidR="00104D8C" w:rsidRPr="00BA6BA8" w:rsidRDefault="00104D8C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65FF8" w:rsidRPr="00BA6BA8" w:rsidRDefault="00465FF8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 xml:space="preserve">Refirió que la menstruación es un evento fisiológico, cíclico </w:t>
      </w:r>
      <w:r w:rsidR="00ED131B" w:rsidRPr="00BA6BA8">
        <w:rPr>
          <w:rFonts w:ascii="Montserrat Light" w:eastAsia="Batang" w:hAnsi="Montserrat Light" w:cs="Arial"/>
          <w:sz w:val="24"/>
          <w:szCs w:val="24"/>
        </w:rPr>
        <w:t xml:space="preserve">que se presenta normalmente cada 28 días </w:t>
      </w:r>
      <w:r w:rsidRPr="00BA6BA8">
        <w:rPr>
          <w:rFonts w:ascii="Montserrat Light" w:eastAsia="Batang" w:hAnsi="Montserrat Light" w:cs="Arial"/>
          <w:sz w:val="24"/>
          <w:szCs w:val="24"/>
        </w:rPr>
        <w:t xml:space="preserve">y con </w:t>
      </w:r>
      <w:r w:rsidR="00BE0FBB" w:rsidRPr="00BA6BA8">
        <w:rPr>
          <w:rFonts w:ascii="Montserrat Light" w:eastAsia="Batang" w:hAnsi="Montserrat Light" w:cs="Arial"/>
          <w:sz w:val="24"/>
          <w:szCs w:val="24"/>
        </w:rPr>
        <w:t>un</w:t>
      </w:r>
      <w:r w:rsidRPr="00BA6B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E0FBB" w:rsidRPr="00BA6BA8">
        <w:rPr>
          <w:rFonts w:ascii="Montserrat Light" w:eastAsia="Batang" w:hAnsi="Montserrat Light" w:cs="Arial"/>
          <w:sz w:val="24"/>
          <w:szCs w:val="24"/>
        </w:rPr>
        <w:t xml:space="preserve">periodo de duración de entre 2 y 7 días </w:t>
      </w:r>
      <w:r w:rsidRPr="00BA6BA8">
        <w:rPr>
          <w:rFonts w:ascii="Montserrat Light" w:eastAsia="Batang" w:hAnsi="Montserrat Light" w:cs="Arial"/>
          <w:sz w:val="24"/>
          <w:szCs w:val="24"/>
        </w:rPr>
        <w:t>en las mujeres en la edad reproductiva de manera secundaria a la ovulación en ausencia de un embarazo.</w:t>
      </w:r>
    </w:p>
    <w:p w:rsidR="00D857DD" w:rsidRPr="00BA6BA8" w:rsidRDefault="00D857DD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857DD" w:rsidRPr="00BA6BA8" w:rsidRDefault="00D857DD" w:rsidP="00D857D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El especialista en Ginecología y Obstetricia dijo que en la población mexicana comúnmente las mujeres tienen su primer ciclo menstrual entre los 11 y los 13</w:t>
      </w:r>
      <w:r w:rsidR="00081E32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años de edad, sin embargo, un </w:t>
      </w:r>
      <w:r w:rsidR="00B76517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10</w:t>
      </w:r>
      <w:r w:rsidR="00081E32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por ciento </w:t>
      </w: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lo presenta entre los 9 y 10 años, en tanto que </w:t>
      </w:r>
      <w:r w:rsidR="00081E32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entre el </w:t>
      </w:r>
      <w:r w:rsidR="00F92ED9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7 </w:t>
      </w:r>
      <w:r w:rsidR="00081E32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</w:t>
      </w:r>
      <w:r w:rsidR="00F92ED9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10 </w:t>
      </w:r>
      <w:r w:rsidR="00081E32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por ciento </w:t>
      </w: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lo tiene entre los 13 y los 14 años de edad</w:t>
      </w:r>
      <w:r w:rsidRPr="00BA6BA8">
        <w:rPr>
          <w:rFonts w:ascii="Montserrat Light" w:eastAsia="Batang" w:hAnsi="Montserrat Light" w:cs="Arial"/>
          <w:sz w:val="24"/>
          <w:szCs w:val="24"/>
        </w:rPr>
        <w:t>.</w:t>
      </w:r>
    </w:p>
    <w:p w:rsidR="00465FF8" w:rsidRPr="00BA6BA8" w:rsidRDefault="00465FF8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65FF8" w:rsidRDefault="00465FF8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 xml:space="preserve">Detalló que </w:t>
      </w:r>
      <w:r w:rsidR="00BE0FBB" w:rsidRPr="00BA6BA8">
        <w:rPr>
          <w:rFonts w:ascii="Montserrat Light" w:eastAsia="Batang" w:hAnsi="Montserrat Light" w:cs="Arial"/>
          <w:sz w:val="24"/>
          <w:szCs w:val="24"/>
        </w:rPr>
        <w:t xml:space="preserve">el periodo menstrual </w:t>
      </w:r>
      <w:r w:rsidRPr="00BA6BA8">
        <w:rPr>
          <w:rFonts w:ascii="Montserrat Light" w:eastAsia="Batang" w:hAnsi="Montserrat Light" w:cs="Arial"/>
          <w:sz w:val="24"/>
          <w:szCs w:val="24"/>
        </w:rPr>
        <w:t>consiste en el sangrado genital a consecuencia d</w:t>
      </w:r>
      <w:r w:rsidR="00BE0FBB" w:rsidRPr="00BA6BA8">
        <w:rPr>
          <w:rFonts w:ascii="Montserrat Light" w:eastAsia="Batang" w:hAnsi="Montserrat Light" w:cs="Arial"/>
          <w:sz w:val="24"/>
          <w:szCs w:val="24"/>
        </w:rPr>
        <w:t>e la descamación del endometrio</w:t>
      </w:r>
      <w:r w:rsidRPr="00BA6BA8">
        <w:rPr>
          <w:rFonts w:ascii="Montserrat Light" w:eastAsia="Batang" w:hAnsi="Montserrat Light" w:cs="Arial"/>
          <w:sz w:val="24"/>
          <w:szCs w:val="24"/>
        </w:rPr>
        <w:t xml:space="preserve"> por la disminución de las concentraciones hormonales que se habían incrementado ante la posible fecundación del óvulo. Al no suceder, periódicamente se presenta la menstruación.</w:t>
      </w:r>
    </w:p>
    <w:p w:rsidR="00BA6BA8" w:rsidRPr="00BA6BA8" w:rsidRDefault="00BA6BA8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B6C59" w:rsidRPr="00BA6BA8" w:rsidRDefault="00AB6C59" w:rsidP="003C445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 xml:space="preserve">Indicó que 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>sus</w:t>
      </w:r>
      <w:r w:rsidRPr="00BA6BA8">
        <w:rPr>
          <w:rFonts w:ascii="Montserrat Light" w:eastAsia="Batang" w:hAnsi="Montserrat Light" w:cs="Arial"/>
          <w:sz w:val="24"/>
          <w:szCs w:val="24"/>
        </w:rPr>
        <w:t xml:space="preserve"> síntomas </w:t>
      </w:r>
      <w:r w:rsidR="00C90785" w:rsidRPr="00BA6BA8">
        <w:rPr>
          <w:rFonts w:ascii="Montserrat Light" w:eastAsia="Batang" w:hAnsi="Montserrat Light" w:cs="Arial"/>
          <w:sz w:val="24"/>
          <w:szCs w:val="24"/>
        </w:rPr>
        <w:t>son distens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 xml:space="preserve">ión del abdomen bajo y dolor tipo cólico, </w:t>
      </w:r>
      <w:r w:rsidR="000D33A3" w:rsidRPr="00BA6BA8">
        <w:rPr>
          <w:rFonts w:ascii="Montserrat Light" w:eastAsia="Batang" w:hAnsi="Montserrat Light" w:cs="Arial"/>
          <w:sz w:val="24"/>
          <w:szCs w:val="24"/>
        </w:rPr>
        <w:t xml:space="preserve">en algunos casos, </w:t>
      </w:r>
      <w:r w:rsidR="001736CE" w:rsidRPr="00BA6BA8">
        <w:rPr>
          <w:rFonts w:ascii="Montserrat Light" w:eastAsia="Batang" w:hAnsi="Montserrat Light" w:cs="Arial"/>
          <w:sz w:val="24"/>
          <w:szCs w:val="24"/>
        </w:rPr>
        <w:t xml:space="preserve">diarrea, 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 xml:space="preserve"> dolor de cabeza</w:t>
      </w:r>
      <w:r w:rsidR="000D33A3" w:rsidRPr="00BA6BA8">
        <w:rPr>
          <w:rFonts w:ascii="Montserrat Light" w:eastAsia="Batang" w:hAnsi="Montserrat Light" w:cs="Arial"/>
          <w:sz w:val="24"/>
          <w:szCs w:val="24"/>
        </w:rPr>
        <w:t xml:space="preserve"> y piernas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>, pero que estos per</w:t>
      </w:r>
      <w:r w:rsidR="00D857DD" w:rsidRPr="00BA6BA8">
        <w:rPr>
          <w:rFonts w:ascii="Montserrat Light" w:eastAsia="Batang" w:hAnsi="Montserrat Light" w:cs="Arial"/>
          <w:sz w:val="24"/>
          <w:szCs w:val="24"/>
        </w:rPr>
        <w:t xml:space="preserve">duran el primer día del periodo, 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>al siguient</w:t>
      </w:r>
      <w:r w:rsidR="00D857DD" w:rsidRPr="00BA6BA8">
        <w:rPr>
          <w:rFonts w:ascii="Montserrat Light" w:eastAsia="Batang" w:hAnsi="Montserrat Light" w:cs="Arial"/>
          <w:sz w:val="24"/>
          <w:szCs w:val="24"/>
        </w:rPr>
        <w:t>e</w:t>
      </w:r>
      <w:r w:rsidR="00F27E9B" w:rsidRPr="00BA6BA8">
        <w:rPr>
          <w:rFonts w:ascii="Montserrat Light" w:eastAsia="Batang" w:hAnsi="Montserrat Light" w:cs="Arial"/>
          <w:sz w:val="24"/>
          <w:szCs w:val="24"/>
        </w:rPr>
        <w:t xml:space="preserve"> disminuyen considerablemente para desaparecer al tercero.</w:t>
      </w:r>
    </w:p>
    <w:p w:rsidR="00F27E9B" w:rsidRPr="00BA6BA8" w:rsidRDefault="00F27E9B" w:rsidP="003C445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27E9B" w:rsidRPr="00BA6BA8" w:rsidRDefault="00F27E9B" w:rsidP="003C445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>También, dijo, existe el Síndrome de Tensión Premenstrual que suele afectar a mujeres jóvenes de manera previa al inicio de su ciclo y sus síntomas son hinchazón de piernas y/o manos, dolor de las glándulas mamarias, distensión abdominal y cambios en el estado de ánimo.</w:t>
      </w:r>
    </w:p>
    <w:p w:rsidR="00465FF8" w:rsidRPr="00BA6BA8" w:rsidRDefault="00465FF8" w:rsidP="00465F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85E38" w:rsidRPr="00BA6BA8" w:rsidRDefault="008E39BA" w:rsidP="000C12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Mencionó que la amenorrea es un trastorno que se puede dar en la mujer desde la 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adolescencia y significa ausencia de la menstruación. Ésta puede ser primari</w:t>
      </w:r>
      <w:r w:rsidR="004043D0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a cuando nunca se ha presentado,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se tienen 16 años de edad y </w:t>
      </w:r>
      <w:r w:rsidR="00C85E38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se cue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nta con desarrollo de los caracteres sexuales secundarios. </w:t>
      </w:r>
    </w:p>
    <w:p w:rsidR="00C85E38" w:rsidRPr="00BA6BA8" w:rsidRDefault="00C85E38" w:rsidP="000C12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8E39BA" w:rsidRPr="00BA6BA8" w:rsidRDefault="00C85E38" w:rsidP="000C12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O </w:t>
      </w:r>
      <w:r w:rsidR="00F81D9C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amenorrea 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secundaria</w:t>
      </w:r>
      <w:r w:rsid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que 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se puede presentar a cualquier edad </w:t>
      </w:r>
      <w:r w:rsidR="004D143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consecuencia de </w:t>
      </w:r>
      <w:r w:rsidR="00C90785"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trastornos hormonales, por lo cual debe de ser motivo de consulta para buscar la causa</w:t>
      </w:r>
      <w:r w:rsidRPr="00BA6BA8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:rsidR="003364B7" w:rsidRPr="00BA6BA8" w:rsidRDefault="003364B7" w:rsidP="000C12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E0FBB" w:rsidRPr="00BA6BA8" w:rsidRDefault="00BE0FBB" w:rsidP="00BE0FB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E0FBB" w:rsidRPr="00BA6BA8" w:rsidRDefault="00BE0FBB" w:rsidP="00BE0FB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lastRenderedPageBreak/>
        <w:t xml:space="preserve">Dijo que todos estos trastornos así como la maduración del sistema hormonal vinculado al ciclo menstrual, suelen presentarse entre los tres y los seis primeros meses </w:t>
      </w:r>
      <w:r w:rsidR="00783AFF" w:rsidRPr="00BA6BA8">
        <w:rPr>
          <w:rFonts w:ascii="Montserrat Light" w:eastAsia="Batang" w:hAnsi="Montserrat Light" w:cs="Arial"/>
          <w:sz w:val="24"/>
          <w:szCs w:val="24"/>
        </w:rPr>
        <w:t>del ciclo, posteriormente habría una regulación, con lo que de manera natural se eliminarían.</w:t>
      </w:r>
      <w:r w:rsidRPr="00BA6BA8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783AFF" w:rsidRPr="00BA6BA8" w:rsidRDefault="00783AFF" w:rsidP="00783AF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72598" w:rsidRPr="00BA6BA8" w:rsidRDefault="00472598" w:rsidP="008165C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>El doctor Calderón Cisneros recomendó cuidar el peso, fomentar una alimentación rica en frutas y verduras, practicar ejercicio de manera periódica y no automedicarse, pues estos factores pueden favorecer trastornos en el ciclo menstrual.</w:t>
      </w:r>
    </w:p>
    <w:p w:rsidR="00042FFA" w:rsidRPr="00BA6BA8" w:rsidRDefault="00042FFA" w:rsidP="00042FF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743A6" w:rsidRPr="00BA6BA8" w:rsidRDefault="00973950" w:rsidP="00042FFA">
      <w:pPr>
        <w:pStyle w:val="Prrafodelista"/>
        <w:spacing w:after="0" w:line="240" w:lineRule="atLeast"/>
        <w:ind w:left="0"/>
        <w:jc w:val="center"/>
        <w:rPr>
          <w:rFonts w:ascii="Montserrat Light" w:eastAsia="Batang" w:hAnsi="Montserrat Light" w:cs="Arial"/>
          <w:sz w:val="24"/>
          <w:szCs w:val="24"/>
        </w:rPr>
      </w:pPr>
      <w:r w:rsidRPr="00BA6BA8">
        <w:rPr>
          <w:rFonts w:ascii="Montserrat Light" w:eastAsia="Batang" w:hAnsi="Montserrat Light" w:cs="Arial"/>
          <w:sz w:val="24"/>
          <w:szCs w:val="24"/>
        </w:rPr>
        <w:t>--</w:t>
      </w:r>
      <w:r w:rsidRPr="00BA6BA8">
        <w:rPr>
          <w:rFonts w:ascii="Montserrat Light" w:eastAsia="Batang" w:hAnsi="Montserrat Light" w:cs="Arial"/>
          <w:b/>
          <w:sz w:val="24"/>
          <w:szCs w:val="24"/>
        </w:rPr>
        <w:t>- o0o ---</w:t>
      </w:r>
    </w:p>
    <w:sectPr w:rsidR="004743A6" w:rsidRPr="00BA6BA8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BF" w:rsidRDefault="00CB37BF" w:rsidP="00F20117">
      <w:pPr>
        <w:spacing w:after="0" w:line="240" w:lineRule="auto"/>
      </w:pPr>
      <w:r>
        <w:separator/>
      </w:r>
    </w:p>
  </w:endnote>
  <w:endnote w:type="continuationSeparator" w:id="0">
    <w:p w:rsidR="00CB37BF" w:rsidRDefault="00CB37B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BF" w:rsidRDefault="00CB37BF" w:rsidP="00F20117">
      <w:pPr>
        <w:spacing w:after="0" w:line="240" w:lineRule="auto"/>
      </w:pPr>
      <w:r>
        <w:separator/>
      </w:r>
    </w:p>
  </w:footnote>
  <w:footnote w:type="continuationSeparator" w:id="0">
    <w:p w:rsidR="00CB37BF" w:rsidRDefault="00CB37B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C9B"/>
    <w:rsid w:val="00007D59"/>
    <w:rsid w:val="0001296E"/>
    <w:rsid w:val="00013B46"/>
    <w:rsid w:val="00023A18"/>
    <w:rsid w:val="00040C1C"/>
    <w:rsid w:val="00042FFA"/>
    <w:rsid w:val="00053322"/>
    <w:rsid w:val="00065A60"/>
    <w:rsid w:val="00075119"/>
    <w:rsid w:val="00081E32"/>
    <w:rsid w:val="00084D82"/>
    <w:rsid w:val="000877DB"/>
    <w:rsid w:val="0008788E"/>
    <w:rsid w:val="00092853"/>
    <w:rsid w:val="000A0BC1"/>
    <w:rsid w:val="000A6219"/>
    <w:rsid w:val="000B28AA"/>
    <w:rsid w:val="000C121C"/>
    <w:rsid w:val="000C5C31"/>
    <w:rsid w:val="000D33A3"/>
    <w:rsid w:val="000D4E90"/>
    <w:rsid w:val="000E140F"/>
    <w:rsid w:val="000E3B67"/>
    <w:rsid w:val="00100409"/>
    <w:rsid w:val="00104D8C"/>
    <w:rsid w:val="001066BA"/>
    <w:rsid w:val="00112013"/>
    <w:rsid w:val="00112723"/>
    <w:rsid w:val="00117BF0"/>
    <w:rsid w:val="00121DD7"/>
    <w:rsid w:val="001369EF"/>
    <w:rsid w:val="00136C81"/>
    <w:rsid w:val="00136C90"/>
    <w:rsid w:val="0014613D"/>
    <w:rsid w:val="001465EB"/>
    <w:rsid w:val="0015128F"/>
    <w:rsid w:val="0016166B"/>
    <w:rsid w:val="00170C4D"/>
    <w:rsid w:val="00171BFC"/>
    <w:rsid w:val="001736CE"/>
    <w:rsid w:val="001740D8"/>
    <w:rsid w:val="00183F19"/>
    <w:rsid w:val="00184CBD"/>
    <w:rsid w:val="00192ADE"/>
    <w:rsid w:val="0019497D"/>
    <w:rsid w:val="001A228C"/>
    <w:rsid w:val="001B20A8"/>
    <w:rsid w:val="001B291C"/>
    <w:rsid w:val="001E11ED"/>
    <w:rsid w:val="001E1663"/>
    <w:rsid w:val="00210AC0"/>
    <w:rsid w:val="00240960"/>
    <w:rsid w:val="00242AB0"/>
    <w:rsid w:val="00244ED2"/>
    <w:rsid w:val="00260CA0"/>
    <w:rsid w:val="00265B7D"/>
    <w:rsid w:val="00286087"/>
    <w:rsid w:val="002A4D13"/>
    <w:rsid w:val="002A58ED"/>
    <w:rsid w:val="002B5305"/>
    <w:rsid w:val="002D1549"/>
    <w:rsid w:val="002E0FC3"/>
    <w:rsid w:val="002E73BB"/>
    <w:rsid w:val="002F1206"/>
    <w:rsid w:val="00301152"/>
    <w:rsid w:val="00322426"/>
    <w:rsid w:val="00323412"/>
    <w:rsid w:val="00330C2F"/>
    <w:rsid w:val="0033427F"/>
    <w:rsid w:val="003364B7"/>
    <w:rsid w:val="00340936"/>
    <w:rsid w:val="00347F57"/>
    <w:rsid w:val="00362BC9"/>
    <w:rsid w:val="00363945"/>
    <w:rsid w:val="0037024D"/>
    <w:rsid w:val="003867F2"/>
    <w:rsid w:val="003945A7"/>
    <w:rsid w:val="00397E52"/>
    <w:rsid w:val="003A2617"/>
    <w:rsid w:val="003B1C21"/>
    <w:rsid w:val="003C0F77"/>
    <w:rsid w:val="003C4451"/>
    <w:rsid w:val="003C4AEE"/>
    <w:rsid w:val="003C5CFA"/>
    <w:rsid w:val="003D3CA1"/>
    <w:rsid w:val="003E0869"/>
    <w:rsid w:val="003F347D"/>
    <w:rsid w:val="003F3765"/>
    <w:rsid w:val="003F6179"/>
    <w:rsid w:val="00402E61"/>
    <w:rsid w:val="004043D0"/>
    <w:rsid w:val="00407810"/>
    <w:rsid w:val="00413855"/>
    <w:rsid w:val="004170FA"/>
    <w:rsid w:val="0042122F"/>
    <w:rsid w:val="00437EC9"/>
    <w:rsid w:val="004506F7"/>
    <w:rsid w:val="0045072A"/>
    <w:rsid w:val="0045555F"/>
    <w:rsid w:val="0046533D"/>
    <w:rsid w:val="00465954"/>
    <w:rsid w:val="00465F2E"/>
    <w:rsid w:val="00465FF8"/>
    <w:rsid w:val="004661FB"/>
    <w:rsid w:val="004667B4"/>
    <w:rsid w:val="00472598"/>
    <w:rsid w:val="00473441"/>
    <w:rsid w:val="004743A6"/>
    <w:rsid w:val="00480435"/>
    <w:rsid w:val="00490B43"/>
    <w:rsid w:val="004A2507"/>
    <w:rsid w:val="004A34CF"/>
    <w:rsid w:val="004A3555"/>
    <w:rsid w:val="004B6406"/>
    <w:rsid w:val="004B7105"/>
    <w:rsid w:val="004D143B"/>
    <w:rsid w:val="004D18D3"/>
    <w:rsid w:val="004E1A10"/>
    <w:rsid w:val="004E5E6A"/>
    <w:rsid w:val="004F763B"/>
    <w:rsid w:val="004F7941"/>
    <w:rsid w:val="00511039"/>
    <w:rsid w:val="00517DFC"/>
    <w:rsid w:val="00517FAE"/>
    <w:rsid w:val="00532CDA"/>
    <w:rsid w:val="0053482E"/>
    <w:rsid w:val="005414F7"/>
    <w:rsid w:val="0055243C"/>
    <w:rsid w:val="0056006E"/>
    <w:rsid w:val="005620BF"/>
    <w:rsid w:val="00575C46"/>
    <w:rsid w:val="00585C40"/>
    <w:rsid w:val="00587857"/>
    <w:rsid w:val="00587B5C"/>
    <w:rsid w:val="005976F3"/>
    <w:rsid w:val="005A4393"/>
    <w:rsid w:val="005A6C41"/>
    <w:rsid w:val="005B3923"/>
    <w:rsid w:val="005C2CC5"/>
    <w:rsid w:val="005D5A74"/>
    <w:rsid w:val="005D60B9"/>
    <w:rsid w:val="005E335F"/>
    <w:rsid w:val="005F1913"/>
    <w:rsid w:val="005F19EE"/>
    <w:rsid w:val="005F5CC4"/>
    <w:rsid w:val="00613057"/>
    <w:rsid w:val="00613D51"/>
    <w:rsid w:val="00617B78"/>
    <w:rsid w:val="00625765"/>
    <w:rsid w:val="00625CA6"/>
    <w:rsid w:val="006445DB"/>
    <w:rsid w:val="006512CA"/>
    <w:rsid w:val="006550D3"/>
    <w:rsid w:val="00655A20"/>
    <w:rsid w:val="00660ABF"/>
    <w:rsid w:val="00680C78"/>
    <w:rsid w:val="00687903"/>
    <w:rsid w:val="006A5B19"/>
    <w:rsid w:val="006B0E62"/>
    <w:rsid w:val="006C4BB1"/>
    <w:rsid w:val="006C5D2D"/>
    <w:rsid w:val="006D15AB"/>
    <w:rsid w:val="006D6E33"/>
    <w:rsid w:val="006D7CF0"/>
    <w:rsid w:val="006F0583"/>
    <w:rsid w:val="006F5CAA"/>
    <w:rsid w:val="00701799"/>
    <w:rsid w:val="00714415"/>
    <w:rsid w:val="00715593"/>
    <w:rsid w:val="00717AC1"/>
    <w:rsid w:val="00720CD3"/>
    <w:rsid w:val="00726187"/>
    <w:rsid w:val="00727BB5"/>
    <w:rsid w:val="00731095"/>
    <w:rsid w:val="00744DB1"/>
    <w:rsid w:val="00745CC7"/>
    <w:rsid w:val="00752D08"/>
    <w:rsid w:val="0076171A"/>
    <w:rsid w:val="00764D7D"/>
    <w:rsid w:val="00772441"/>
    <w:rsid w:val="0078171B"/>
    <w:rsid w:val="00783AFF"/>
    <w:rsid w:val="00784A32"/>
    <w:rsid w:val="0078642F"/>
    <w:rsid w:val="00787933"/>
    <w:rsid w:val="007962F0"/>
    <w:rsid w:val="007A0194"/>
    <w:rsid w:val="007C7F5B"/>
    <w:rsid w:val="007E22D8"/>
    <w:rsid w:val="007E5E4B"/>
    <w:rsid w:val="007F1B31"/>
    <w:rsid w:val="007F2E29"/>
    <w:rsid w:val="0081105C"/>
    <w:rsid w:val="008165C7"/>
    <w:rsid w:val="00817C3D"/>
    <w:rsid w:val="008210D3"/>
    <w:rsid w:val="00825760"/>
    <w:rsid w:val="0082653D"/>
    <w:rsid w:val="00841813"/>
    <w:rsid w:val="008440F2"/>
    <w:rsid w:val="0084591E"/>
    <w:rsid w:val="00850C2D"/>
    <w:rsid w:val="00853622"/>
    <w:rsid w:val="00856AC3"/>
    <w:rsid w:val="00871FBB"/>
    <w:rsid w:val="0088701A"/>
    <w:rsid w:val="0089737A"/>
    <w:rsid w:val="008B5D35"/>
    <w:rsid w:val="008B5D8E"/>
    <w:rsid w:val="008C054E"/>
    <w:rsid w:val="008D4EDE"/>
    <w:rsid w:val="008E39BA"/>
    <w:rsid w:val="008F4342"/>
    <w:rsid w:val="008F4E0E"/>
    <w:rsid w:val="0090111D"/>
    <w:rsid w:val="009035DA"/>
    <w:rsid w:val="00915CD1"/>
    <w:rsid w:val="009203F9"/>
    <w:rsid w:val="00920D12"/>
    <w:rsid w:val="00921740"/>
    <w:rsid w:val="00922255"/>
    <w:rsid w:val="009227B7"/>
    <w:rsid w:val="00933A72"/>
    <w:rsid w:val="00937CE5"/>
    <w:rsid w:val="009403F3"/>
    <w:rsid w:val="00946EA6"/>
    <w:rsid w:val="009520BB"/>
    <w:rsid w:val="009533A4"/>
    <w:rsid w:val="009547F1"/>
    <w:rsid w:val="009549AA"/>
    <w:rsid w:val="00954A69"/>
    <w:rsid w:val="00957D95"/>
    <w:rsid w:val="0096081A"/>
    <w:rsid w:val="00962440"/>
    <w:rsid w:val="00963A78"/>
    <w:rsid w:val="00966244"/>
    <w:rsid w:val="00970A33"/>
    <w:rsid w:val="00971958"/>
    <w:rsid w:val="00972BDC"/>
    <w:rsid w:val="009735B2"/>
    <w:rsid w:val="00973950"/>
    <w:rsid w:val="00977DE3"/>
    <w:rsid w:val="009922A8"/>
    <w:rsid w:val="009949E5"/>
    <w:rsid w:val="009A231F"/>
    <w:rsid w:val="009A5775"/>
    <w:rsid w:val="009D1DA8"/>
    <w:rsid w:val="009D2EE1"/>
    <w:rsid w:val="009D574B"/>
    <w:rsid w:val="009D5966"/>
    <w:rsid w:val="009E049D"/>
    <w:rsid w:val="009F0F1A"/>
    <w:rsid w:val="00A04AEA"/>
    <w:rsid w:val="00A11415"/>
    <w:rsid w:val="00A11BAD"/>
    <w:rsid w:val="00A1323E"/>
    <w:rsid w:val="00A14ED1"/>
    <w:rsid w:val="00A150CB"/>
    <w:rsid w:val="00A31D6A"/>
    <w:rsid w:val="00A50B93"/>
    <w:rsid w:val="00A5668A"/>
    <w:rsid w:val="00A6041A"/>
    <w:rsid w:val="00A613A7"/>
    <w:rsid w:val="00A70504"/>
    <w:rsid w:val="00A74194"/>
    <w:rsid w:val="00A8338F"/>
    <w:rsid w:val="00A84B04"/>
    <w:rsid w:val="00A91B1C"/>
    <w:rsid w:val="00A963CB"/>
    <w:rsid w:val="00AB0905"/>
    <w:rsid w:val="00AB6C59"/>
    <w:rsid w:val="00AB6D8A"/>
    <w:rsid w:val="00AF264B"/>
    <w:rsid w:val="00B1490E"/>
    <w:rsid w:val="00B150A1"/>
    <w:rsid w:val="00B225C6"/>
    <w:rsid w:val="00B25F02"/>
    <w:rsid w:val="00B40372"/>
    <w:rsid w:val="00B4102E"/>
    <w:rsid w:val="00B45CFD"/>
    <w:rsid w:val="00B46EEB"/>
    <w:rsid w:val="00B501DA"/>
    <w:rsid w:val="00B55FDD"/>
    <w:rsid w:val="00B6051D"/>
    <w:rsid w:val="00B7185D"/>
    <w:rsid w:val="00B721ED"/>
    <w:rsid w:val="00B76517"/>
    <w:rsid w:val="00B905B5"/>
    <w:rsid w:val="00B90C1E"/>
    <w:rsid w:val="00B91862"/>
    <w:rsid w:val="00B96C21"/>
    <w:rsid w:val="00BA0A97"/>
    <w:rsid w:val="00BA183C"/>
    <w:rsid w:val="00BA6542"/>
    <w:rsid w:val="00BA6BA8"/>
    <w:rsid w:val="00BB0B0C"/>
    <w:rsid w:val="00BB3950"/>
    <w:rsid w:val="00BB502F"/>
    <w:rsid w:val="00BC13B8"/>
    <w:rsid w:val="00BC1A02"/>
    <w:rsid w:val="00BD13DB"/>
    <w:rsid w:val="00BE0FBB"/>
    <w:rsid w:val="00BE3832"/>
    <w:rsid w:val="00BF3040"/>
    <w:rsid w:val="00BF4815"/>
    <w:rsid w:val="00C10BD6"/>
    <w:rsid w:val="00C26CC7"/>
    <w:rsid w:val="00C35DE7"/>
    <w:rsid w:val="00C50096"/>
    <w:rsid w:val="00C5087F"/>
    <w:rsid w:val="00C5098F"/>
    <w:rsid w:val="00C52DBA"/>
    <w:rsid w:val="00C71748"/>
    <w:rsid w:val="00C85E38"/>
    <w:rsid w:val="00C867FC"/>
    <w:rsid w:val="00C90785"/>
    <w:rsid w:val="00CA3C9B"/>
    <w:rsid w:val="00CA497B"/>
    <w:rsid w:val="00CA5B56"/>
    <w:rsid w:val="00CB37BF"/>
    <w:rsid w:val="00CB73D5"/>
    <w:rsid w:val="00CC13A5"/>
    <w:rsid w:val="00CC5185"/>
    <w:rsid w:val="00CC5DB9"/>
    <w:rsid w:val="00CD39C3"/>
    <w:rsid w:val="00CE72AD"/>
    <w:rsid w:val="00CF0432"/>
    <w:rsid w:val="00CF7765"/>
    <w:rsid w:val="00D00C74"/>
    <w:rsid w:val="00D10EA1"/>
    <w:rsid w:val="00D13D88"/>
    <w:rsid w:val="00D202CD"/>
    <w:rsid w:val="00D27ABC"/>
    <w:rsid w:val="00D44994"/>
    <w:rsid w:val="00D45712"/>
    <w:rsid w:val="00D4594D"/>
    <w:rsid w:val="00D60A76"/>
    <w:rsid w:val="00D857DD"/>
    <w:rsid w:val="00D949EB"/>
    <w:rsid w:val="00D965A0"/>
    <w:rsid w:val="00DA03C4"/>
    <w:rsid w:val="00DA0E5D"/>
    <w:rsid w:val="00DB4F27"/>
    <w:rsid w:val="00DB7449"/>
    <w:rsid w:val="00DB7F78"/>
    <w:rsid w:val="00DC5B0E"/>
    <w:rsid w:val="00DD149C"/>
    <w:rsid w:val="00DD1515"/>
    <w:rsid w:val="00DD4EA5"/>
    <w:rsid w:val="00DD5C03"/>
    <w:rsid w:val="00DD75B6"/>
    <w:rsid w:val="00DE1B7A"/>
    <w:rsid w:val="00DE229D"/>
    <w:rsid w:val="00DE3EE9"/>
    <w:rsid w:val="00DF3289"/>
    <w:rsid w:val="00DF3A80"/>
    <w:rsid w:val="00E020D6"/>
    <w:rsid w:val="00E04950"/>
    <w:rsid w:val="00E2423F"/>
    <w:rsid w:val="00E468B2"/>
    <w:rsid w:val="00E60320"/>
    <w:rsid w:val="00E60F27"/>
    <w:rsid w:val="00E6679B"/>
    <w:rsid w:val="00E754A3"/>
    <w:rsid w:val="00E80ADF"/>
    <w:rsid w:val="00E9040F"/>
    <w:rsid w:val="00EA17A2"/>
    <w:rsid w:val="00EB6D6E"/>
    <w:rsid w:val="00EC6F29"/>
    <w:rsid w:val="00ED0A2C"/>
    <w:rsid w:val="00ED131B"/>
    <w:rsid w:val="00ED14FC"/>
    <w:rsid w:val="00ED3D07"/>
    <w:rsid w:val="00ED41E4"/>
    <w:rsid w:val="00ED7B82"/>
    <w:rsid w:val="00EF1F60"/>
    <w:rsid w:val="00EF380C"/>
    <w:rsid w:val="00F20117"/>
    <w:rsid w:val="00F27E9B"/>
    <w:rsid w:val="00F34016"/>
    <w:rsid w:val="00F409B8"/>
    <w:rsid w:val="00F4154B"/>
    <w:rsid w:val="00F43C7C"/>
    <w:rsid w:val="00F50BF7"/>
    <w:rsid w:val="00F5162C"/>
    <w:rsid w:val="00F54C48"/>
    <w:rsid w:val="00F55193"/>
    <w:rsid w:val="00F56687"/>
    <w:rsid w:val="00F57541"/>
    <w:rsid w:val="00F60B77"/>
    <w:rsid w:val="00F61E7F"/>
    <w:rsid w:val="00F7117D"/>
    <w:rsid w:val="00F72532"/>
    <w:rsid w:val="00F77BDA"/>
    <w:rsid w:val="00F81D9C"/>
    <w:rsid w:val="00F83275"/>
    <w:rsid w:val="00F92ED9"/>
    <w:rsid w:val="00FA5801"/>
    <w:rsid w:val="00FB261A"/>
    <w:rsid w:val="00FB27EC"/>
    <w:rsid w:val="00FC6699"/>
    <w:rsid w:val="00FD0422"/>
    <w:rsid w:val="00FD6B6C"/>
    <w:rsid w:val="00FE0D45"/>
    <w:rsid w:val="00FE35D2"/>
    <w:rsid w:val="00FE5616"/>
    <w:rsid w:val="00FE5FE4"/>
    <w:rsid w:val="00FE63BE"/>
    <w:rsid w:val="00FE6C6E"/>
    <w:rsid w:val="00FF1118"/>
    <w:rsid w:val="00FF119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2019-06-25T20:41:00Z</cp:lastPrinted>
  <dcterms:created xsi:type="dcterms:W3CDTF">2019-10-01T14:39:00Z</dcterms:created>
  <dcterms:modified xsi:type="dcterms:W3CDTF">2019-10-01T14:39:00Z</dcterms:modified>
</cp:coreProperties>
</file>