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7E60" w14:textId="162DDE1D" w:rsidR="00F553DC" w:rsidRDefault="00F553DC" w:rsidP="004A01E7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306170">
        <w:rPr>
          <w:rFonts w:ascii="Montserrat Light" w:eastAsia="Batang" w:hAnsi="Montserrat Light" w:cs="Arial"/>
        </w:rPr>
        <w:t>Ciudad de México,</w:t>
      </w:r>
      <w:r>
        <w:rPr>
          <w:rFonts w:ascii="Montserrat Light" w:eastAsia="Batang" w:hAnsi="Montserrat Light" w:cs="Arial"/>
        </w:rPr>
        <w:t xml:space="preserve"> </w:t>
      </w:r>
      <w:r w:rsidR="004A01E7">
        <w:rPr>
          <w:rFonts w:ascii="Montserrat Light" w:eastAsia="Batang" w:hAnsi="Montserrat Light" w:cs="Arial"/>
        </w:rPr>
        <w:t>lunes</w:t>
      </w:r>
      <w:r>
        <w:rPr>
          <w:rFonts w:ascii="Montserrat Light" w:eastAsia="Batang" w:hAnsi="Montserrat Light" w:cs="Arial"/>
        </w:rPr>
        <w:t xml:space="preserve"> </w:t>
      </w:r>
      <w:r w:rsidR="00F85064">
        <w:rPr>
          <w:rFonts w:ascii="Montserrat Light" w:eastAsia="Batang" w:hAnsi="Montserrat Light" w:cs="Arial"/>
        </w:rPr>
        <w:t xml:space="preserve">13 </w:t>
      </w:r>
      <w:r>
        <w:rPr>
          <w:rFonts w:ascii="Montserrat Light" w:eastAsia="Batang" w:hAnsi="Montserrat Light" w:cs="Arial"/>
        </w:rPr>
        <w:t>de junio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1198C9EC" w14:textId="61FB6B8F" w:rsidR="00F553DC" w:rsidRPr="004952D1" w:rsidRDefault="00F553DC" w:rsidP="004A01E7">
      <w:pPr>
        <w:spacing w:line="240" w:lineRule="atLeast"/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 w:rsidR="00591391">
        <w:rPr>
          <w:rFonts w:ascii="Montserrat Light" w:hAnsi="Montserrat Light"/>
        </w:rPr>
        <w:t xml:space="preserve"> 298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2D871A2F" w14:textId="77777777" w:rsidR="00F553DC" w:rsidRDefault="00F553DC" w:rsidP="004A01E7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33044ECE" w14:textId="77777777" w:rsidR="00F553DC" w:rsidRPr="00306170" w:rsidRDefault="00F553DC" w:rsidP="004A01E7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474FF6B3" w14:textId="77777777" w:rsidR="00F553DC" w:rsidRDefault="00F553DC" w:rsidP="004A01E7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61B7FDE7" w14:textId="79D8C569" w:rsidR="00F553DC" w:rsidRPr="00591391" w:rsidRDefault="0080328D" w:rsidP="004A01E7">
      <w:pPr>
        <w:spacing w:line="240" w:lineRule="atLeast"/>
        <w:jc w:val="center"/>
        <w:rPr>
          <w:rFonts w:ascii="Montserrat Light" w:hAnsi="Montserrat Light"/>
          <w:b/>
          <w:szCs w:val="28"/>
        </w:rPr>
      </w:pPr>
      <w:r w:rsidRPr="00591391">
        <w:rPr>
          <w:rFonts w:ascii="Montserrat Light" w:hAnsi="Montserrat Light"/>
          <w:b/>
          <w:szCs w:val="28"/>
        </w:rPr>
        <w:t xml:space="preserve">Fortalece IMSS cultura de la prevención con más de 733 mil trabajadores beneficiados con el programa </w:t>
      </w:r>
      <w:r w:rsidR="00743A66" w:rsidRPr="00591391">
        <w:rPr>
          <w:rFonts w:ascii="Montserrat Light" w:hAnsi="Montserrat Light"/>
          <w:b/>
          <w:szCs w:val="28"/>
        </w:rPr>
        <w:t>Entornos Laborales Seguros y Saludables (</w:t>
      </w:r>
      <w:r w:rsidRPr="00591391">
        <w:rPr>
          <w:rFonts w:ascii="Montserrat Light" w:hAnsi="Montserrat Light"/>
          <w:b/>
          <w:szCs w:val="28"/>
        </w:rPr>
        <w:t>ELSSA</w:t>
      </w:r>
      <w:r w:rsidR="00743A66" w:rsidRPr="00591391">
        <w:rPr>
          <w:rFonts w:ascii="Montserrat Light" w:hAnsi="Montserrat Light"/>
          <w:b/>
          <w:szCs w:val="28"/>
        </w:rPr>
        <w:t>)</w:t>
      </w:r>
    </w:p>
    <w:p w14:paraId="6A946EB1" w14:textId="77777777" w:rsidR="00F553DC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9AAAEDC" w14:textId="50ECA13F" w:rsidR="0038594C" w:rsidRPr="004A01E7" w:rsidRDefault="0038594C" w:rsidP="004A01E7">
      <w:pPr>
        <w:pStyle w:val="Prrafodelista"/>
        <w:numPr>
          <w:ilvl w:val="0"/>
          <w:numId w:val="2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 w:rsidRPr="004A01E7">
        <w:rPr>
          <w:rFonts w:ascii="Montserrat Light" w:eastAsia="Batang" w:hAnsi="Montserrat Light"/>
          <w:b/>
        </w:rPr>
        <w:t>Mil 155 empresas de todo el país se han registrado al programa Entornos Laborales Seguros y Saludables (ELSSA), lo que beneficia a más de 733 mil trabajadores.</w:t>
      </w:r>
    </w:p>
    <w:p w14:paraId="1402F51B" w14:textId="49F0569E" w:rsidR="00F553DC" w:rsidRPr="004A01E7" w:rsidRDefault="0038594C" w:rsidP="004A01E7">
      <w:pPr>
        <w:pStyle w:val="Prrafodelista"/>
        <w:numPr>
          <w:ilvl w:val="0"/>
          <w:numId w:val="2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 w:rsidRPr="004A01E7">
        <w:rPr>
          <w:rFonts w:ascii="Montserrat Light" w:eastAsia="Batang" w:hAnsi="Montserrat Light"/>
          <w:b/>
        </w:rPr>
        <w:t xml:space="preserve">El plan </w:t>
      </w:r>
      <w:r w:rsidR="006A57CA" w:rsidRPr="004A01E7">
        <w:rPr>
          <w:rFonts w:ascii="Montserrat Light" w:eastAsia="Batang" w:hAnsi="Montserrat Light"/>
          <w:b/>
        </w:rPr>
        <w:t xml:space="preserve">busca </w:t>
      </w:r>
      <w:r w:rsidRPr="004A01E7">
        <w:rPr>
          <w:rFonts w:ascii="Montserrat Light" w:eastAsia="Batang" w:hAnsi="Montserrat Light"/>
          <w:b/>
        </w:rPr>
        <w:t xml:space="preserve">la prevención de </w:t>
      </w:r>
      <w:r w:rsidR="007C7CF0" w:rsidRPr="004A01E7">
        <w:rPr>
          <w:rFonts w:ascii="Montserrat Light" w:eastAsia="Batang" w:hAnsi="Montserrat Light"/>
          <w:b/>
        </w:rPr>
        <w:t xml:space="preserve">riesgos </w:t>
      </w:r>
      <w:r w:rsidRPr="004A01E7">
        <w:rPr>
          <w:rFonts w:ascii="Montserrat Light" w:eastAsia="Batang" w:hAnsi="Montserrat Light"/>
          <w:b/>
        </w:rPr>
        <w:t>de trabajo y de enfermedades crónico-degenerativas como diabetes, obesidad e hipertensión.</w:t>
      </w:r>
    </w:p>
    <w:p w14:paraId="5081D5B7" w14:textId="77777777" w:rsidR="00F553DC" w:rsidRPr="004A01E7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6CCBB7EB" w14:textId="77777777" w:rsidR="00F553DC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A más de un mes del lanzamiento del programa </w:t>
      </w:r>
      <w:r w:rsidRPr="004F5FD0">
        <w:rPr>
          <w:rFonts w:ascii="Montserrat Light" w:eastAsia="Batang" w:hAnsi="Montserrat Light"/>
        </w:rPr>
        <w:t>Entornos Laborales Seguros y Saludables (ELSSA)</w:t>
      </w:r>
      <w:r>
        <w:rPr>
          <w:rFonts w:ascii="Montserrat Light" w:eastAsia="Batang" w:hAnsi="Montserrat Light"/>
        </w:rPr>
        <w:t>,</w:t>
      </w:r>
      <w:r w:rsidRPr="004F5FD0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 xml:space="preserve">del Instituto Mexicano del Seguro Social (IMSS), </w:t>
      </w:r>
      <w:r w:rsidR="00B41886">
        <w:rPr>
          <w:rFonts w:ascii="Montserrat Light" w:eastAsia="Batang" w:hAnsi="Montserrat Light"/>
        </w:rPr>
        <w:t>con el que se</w:t>
      </w:r>
      <w:r>
        <w:rPr>
          <w:rFonts w:ascii="Montserrat Light" w:eastAsia="Batang" w:hAnsi="Montserrat Light"/>
        </w:rPr>
        <w:t xml:space="preserve"> busca fortalecer la cultura de prevención y promoción de la salud en los centros de trabajo, se han registrado a nivel nacional mil 155 empresas, lo que beneficia a más de 733 mil trabajadores.</w:t>
      </w:r>
    </w:p>
    <w:p w14:paraId="5E5B9F04" w14:textId="77777777" w:rsidR="00F553DC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BF044FA" w14:textId="77777777" w:rsidR="00F553DC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En Nuevo León, entidad donde</w:t>
      </w:r>
      <w:r w:rsidR="00B41886">
        <w:rPr>
          <w:rFonts w:ascii="Montserrat Light" w:eastAsia="Batang" w:hAnsi="Montserrat Light"/>
        </w:rPr>
        <w:t xml:space="preserve"> el director general del IMSS, Zoé Robledo,</w:t>
      </w:r>
      <w:r>
        <w:rPr>
          <w:rFonts w:ascii="Montserrat Light" w:eastAsia="Batang" w:hAnsi="Montserrat Light"/>
        </w:rPr>
        <w:t xml:space="preserve"> presentó esta estrategia,</w:t>
      </w:r>
      <w:r w:rsidRPr="00F553DC">
        <w:rPr>
          <w:rFonts w:ascii="Montserrat Light" w:eastAsia="Batang" w:hAnsi="Montserrat Light"/>
        </w:rPr>
        <w:t xml:space="preserve"> </w:t>
      </w:r>
      <w:r w:rsidR="00B41886">
        <w:rPr>
          <w:rFonts w:ascii="Montserrat Light" w:eastAsia="Batang" w:hAnsi="Montserrat Light"/>
        </w:rPr>
        <w:t xml:space="preserve">ya </w:t>
      </w:r>
      <w:r>
        <w:rPr>
          <w:rFonts w:ascii="Montserrat Light" w:eastAsia="Batang" w:hAnsi="Montserrat Light"/>
        </w:rPr>
        <w:t xml:space="preserve">hay 82 empresas registradas, lo que abarca </w:t>
      </w:r>
      <w:r w:rsidRPr="004F5FD0">
        <w:rPr>
          <w:rFonts w:ascii="Montserrat Light" w:eastAsia="Batang" w:hAnsi="Montserrat Light"/>
        </w:rPr>
        <w:t>a 54</w:t>
      </w:r>
      <w:r>
        <w:rPr>
          <w:rFonts w:ascii="Montserrat Light" w:eastAsia="Batang" w:hAnsi="Montserrat Light"/>
        </w:rPr>
        <w:t xml:space="preserve"> mil </w:t>
      </w:r>
      <w:r w:rsidRPr="004F5FD0">
        <w:rPr>
          <w:rFonts w:ascii="Montserrat Light" w:eastAsia="Batang" w:hAnsi="Montserrat Light"/>
        </w:rPr>
        <w:t>895 trabajadores.</w:t>
      </w:r>
    </w:p>
    <w:p w14:paraId="4B931392" w14:textId="77777777" w:rsidR="00F553DC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4629F7A" w14:textId="37637827" w:rsidR="00B41886" w:rsidRDefault="00B41886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Con el programa, que ya opera en </w:t>
      </w:r>
      <w:r w:rsidR="00ED524F">
        <w:rPr>
          <w:rFonts w:ascii="Montserrat Light" w:eastAsia="Batang" w:hAnsi="Montserrat Light"/>
        </w:rPr>
        <w:t xml:space="preserve">las 32 </w:t>
      </w:r>
      <w:r>
        <w:rPr>
          <w:rFonts w:ascii="Montserrat Light" w:eastAsia="Batang" w:hAnsi="Montserrat Light"/>
        </w:rPr>
        <w:t xml:space="preserve">entidades del país, se </w:t>
      </w:r>
      <w:r w:rsidR="00743A66">
        <w:rPr>
          <w:rFonts w:ascii="Montserrat Light" w:eastAsia="Batang" w:hAnsi="Montserrat Light"/>
        </w:rPr>
        <w:t>busca fomentar cambios en el estilo de vida</w:t>
      </w:r>
      <w:r w:rsidR="00D96B91">
        <w:rPr>
          <w:rFonts w:ascii="Montserrat Light" w:eastAsia="Batang" w:hAnsi="Montserrat Light"/>
        </w:rPr>
        <w:t xml:space="preserve"> </w:t>
      </w:r>
      <w:r w:rsidR="007C7CF0">
        <w:rPr>
          <w:rFonts w:ascii="Montserrat Light" w:eastAsia="Batang" w:hAnsi="Montserrat Light"/>
        </w:rPr>
        <w:t>y la adopción</w:t>
      </w:r>
      <w:r w:rsidR="00D96B91">
        <w:rPr>
          <w:rFonts w:ascii="Montserrat Light" w:eastAsia="Batang" w:hAnsi="Montserrat Light"/>
        </w:rPr>
        <w:t xml:space="preserve"> de hábitos saludables, disminuir la exposición de los trabajadores a factores de riesgo que permitan </w:t>
      </w:r>
      <w:r w:rsidR="00F553DC" w:rsidRPr="00D06D73">
        <w:rPr>
          <w:rFonts w:ascii="Montserrat Light" w:eastAsia="Batang" w:hAnsi="Montserrat Light"/>
        </w:rPr>
        <w:t xml:space="preserve"> la prevención de </w:t>
      </w:r>
      <w:r w:rsidR="00D96B91">
        <w:rPr>
          <w:rFonts w:ascii="Montserrat Light" w:eastAsia="Batang" w:hAnsi="Montserrat Light"/>
        </w:rPr>
        <w:t>riesgos</w:t>
      </w:r>
      <w:r w:rsidR="00D96B91" w:rsidRPr="00D06D73">
        <w:rPr>
          <w:rFonts w:ascii="Montserrat Light" w:eastAsia="Batang" w:hAnsi="Montserrat Light"/>
        </w:rPr>
        <w:t xml:space="preserve"> </w:t>
      </w:r>
      <w:r w:rsidR="00F553DC" w:rsidRPr="00D06D73">
        <w:rPr>
          <w:rFonts w:ascii="Montserrat Light" w:eastAsia="Batang" w:hAnsi="Montserrat Light"/>
        </w:rPr>
        <w:t xml:space="preserve">de </w:t>
      </w:r>
      <w:r>
        <w:rPr>
          <w:rFonts w:ascii="Montserrat Light" w:eastAsia="Batang" w:hAnsi="Montserrat Light"/>
        </w:rPr>
        <w:t>trabajo</w:t>
      </w:r>
      <w:r w:rsidR="00F553DC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>y</w:t>
      </w:r>
      <w:r w:rsidR="00D96B91">
        <w:rPr>
          <w:rFonts w:ascii="Montserrat Light" w:eastAsia="Batang" w:hAnsi="Montserrat Light"/>
        </w:rPr>
        <w:t xml:space="preserve"> actividades dentro de las empresas para</w:t>
      </w:r>
      <w:r>
        <w:rPr>
          <w:rFonts w:ascii="Montserrat Light" w:eastAsia="Batang" w:hAnsi="Montserrat Light"/>
        </w:rPr>
        <w:t xml:space="preserve"> </w:t>
      </w:r>
      <w:r w:rsidR="00F553DC">
        <w:rPr>
          <w:rFonts w:ascii="Montserrat Light" w:eastAsia="Batang" w:hAnsi="Montserrat Light"/>
        </w:rPr>
        <w:t xml:space="preserve">la </w:t>
      </w:r>
      <w:r w:rsidR="00F553DC" w:rsidRPr="00D06D73">
        <w:rPr>
          <w:rFonts w:ascii="Montserrat Light" w:eastAsia="Batang" w:hAnsi="Montserrat Light"/>
        </w:rPr>
        <w:t>detección oportuna de enfermedades crónico-degenerativas como diabetes, obesidad e hipertensión</w:t>
      </w:r>
      <w:r w:rsidR="007C7CF0">
        <w:rPr>
          <w:rFonts w:ascii="Montserrat Light" w:eastAsia="Batang" w:hAnsi="Montserrat Light"/>
        </w:rPr>
        <w:t>, para evitar complicaciones.</w:t>
      </w:r>
    </w:p>
    <w:p w14:paraId="368D0A8D" w14:textId="77777777" w:rsidR="00B41886" w:rsidRDefault="00B41886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BDA8708" w14:textId="77777777" w:rsidR="00F553DC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Para </w:t>
      </w:r>
      <w:r w:rsidR="00B41886">
        <w:rPr>
          <w:rFonts w:ascii="Montserrat Light" w:eastAsia="Batang" w:hAnsi="Montserrat Light"/>
        </w:rPr>
        <w:t>realizar</w:t>
      </w:r>
      <w:r>
        <w:rPr>
          <w:rFonts w:ascii="Montserrat Light" w:eastAsia="Batang" w:hAnsi="Montserrat Light"/>
        </w:rPr>
        <w:t xml:space="preserve"> acciones encaminadas a la mejora en la calidad de vida de los empleados, uno de los componentes de ELSSA es trabajar de manera conjunta con PrevenIMSS</w:t>
      </w:r>
      <w:r w:rsidR="00B41886">
        <w:rPr>
          <w:rFonts w:ascii="Montserrat Light" w:eastAsia="Batang" w:hAnsi="Montserrat Light"/>
        </w:rPr>
        <w:t>.</w:t>
      </w:r>
      <w:r>
        <w:rPr>
          <w:rFonts w:ascii="Montserrat Light" w:eastAsia="Batang" w:hAnsi="Montserrat Light"/>
        </w:rPr>
        <w:t xml:space="preserve"> </w:t>
      </w:r>
    </w:p>
    <w:p w14:paraId="697B2681" w14:textId="77777777" w:rsidR="00F553DC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4811295" w14:textId="7E053E77" w:rsidR="00F553DC" w:rsidRDefault="00B41886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Además, l</w:t>
      </w:r>
      <w:r w:rsidR="00F553DC">
        <w:rPr>
          <w:rFonts w:ascii="Montserrat Light" w:eastAsia="Batang" w:hAnsi="Montserrat Light"/>
        </w:rPr>
        <w:t xml:space="preserve">a estrategia ELSSA contará con un monitoreo permanente de las </w:t>
      </w:r>
      <w:r w:rsidR="006A57CA">
        <w:rPr>
          <w:rFonts w:ascii="Montserrat Light" w:eastAsia="Batang" w:hAnsi="Montserrat Light"/>
        </w:rPr>
        <w:t>actividades programadas</w:t>
      </w:r>
      <w:r w:rsidR="00F553DC">
        <w:rPr>
          <w:rFonts w:ascii="Montserrat Light" w:eastAsia="Batang" w:hAnsi="Montserrat Light"/>
        </w:rPr>
        <w:t xml:space="preserve"> para </w:t>
      </w:r>
      <w:r w:rsidR="00F553DC" w:rsidRPr="004F5FD0">
        <w:rPr>
          <w:rFonts w:ascii="Montserrat Light" w:eastAsia="Batang" w:hAnsi="Montserrat Light"/>
        </w:rPr>
        <w:t>identificar los avances, logros</w:t>
      </w:r>
      <w:r w:rsidR="00F553DC">
        <w:rPr>
          <w:rFonts w:ascii="Montserrat Light" w:eastAsia="Batang" w:hAnsi="Montserrat Light"/>
        </w:rPr>
        <w:t xml:space="preserve">, así como las </w:t>
      </w:r>
      <w:r w:rsidR="00F553DC" w:rsidRPr="004F5FD0">
        <w:rPr>
          <w:rFonts w:ascii="Montserrat Light" w:eastAsia="Batang" w:hAnsi="Montserrat Light"/>
        </w:rPr>
        <w:t>áreas de oportunidad para la mejora continua, local y central.</w:t>
      </w:r>
    </w:p>
    <w:p w14:paraId="56B2B14C" w14:textId="77777777" w:rsidR="00F553DC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B45383F" w14:textId="77777777" w:rsidR="004A01E7" w:rsidRDefault="00B41886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Para afiliarse</w:t>
      </w:r>
      <w:r w:rsidR="00F553DC" w:rsidRPr="00EF156C">
        <w:rPr>
          <w:rFonts w:ascii="Montserrat Light" w:eastAsia="Batang" w:hAnsi="Montserrat Light"/>
        </w:rPr>
        <w:t xml:space="preserve">, los patrones deben ingresar a </w:t>
      </w:r>
      <w:hyperlink r:id="rId7" w:history="1">
        <w:r w:rsidR="00ED524F" w:rsidRPr="00ED524F">
          <w:rPr>
            <w:rStyle w:val="Hipervnculo"/>
            <w:rFonts w:ascii="Montserrat Light" w:eastAsia="Batang" w:hAnsi="Montserrat Light"/>
          </w:rPr>
          <w:t>https://elssa.imss.gob.mx</w:t>
        </w:r>
      </w:hyperlink>
      <w:r w:rsidR="006A57CA">
        <w:rPr>
          <w:rStyle w:val="Hipervnculo"/>
          <w:rFonts w:ascii="Montserrat Light" w:eastAsia="Batang" w:hAnsi="Montserrat Light"/>
        </w:rPr>
        <w:t>,</w:t>
      </w:r>
      <w:r w:rsidR="00F553DC">
        <w:rPr>
          <w:rFonts w:ascii="Montserrat Light" w:eastAsia="Batang" w:hAnsi="Montserrat Light"/>
        </w:rPr>
        <w:t xml:space="preserve"> </w:t>
      </w:r>
      <w:r w:rsidR="00F553DC" w:rsidRPr="00EF156C">
        <w:rPr>
          <w:rFonts w:ascii="Montserrat Light" w:eastAsia="Batang" w:hAnsi="Montserrat Light"/>
        </w:rPr>
        <w:t xml:space="preserve"> </w:t>
      </w:r>
      <w:r w:rsidR="006A57CA" w:rsidRPr="006A57CA">
        <w:rPr>
          <w:rFonts w:ascii="Montserrat Light" w:eastAsia="Batang" w:hAnsi="Montserrat Light"/>
        </w:rPr>
        <w:t xml:space="preserve">si la empresa ya estaba registrada en nuevanormalidad.gob.mx, pueden acceder con el usuario y contraseña que tenía. </w:t>
      </w:r>
    </w:p>
    <w:p w14:paraId="6F2A91A7" w14:textId="77777777" w:rsidR="004A01E7" w:rsidRDefault="004A01E7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4633876" w14:textId="298BB1A3" w:rsidR="006A57CA" w:rsidRDefault="006A57CA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6A57CA">
        <w:rPr>
          <w:rFonts w:ascii="Montserrat Light" w:eastAsia="Batang" w:hAnsi="Montserrat Light"/>
        </w:rPr>
        <w:t>En caso de que la empresa sea nueva en la plataforma, se debe generar un usuario y contraseña, registrar el nombre del responsable de la cuenta, teléfono y correo electrónico de contacto de la empresa. Posteriormente dan click en aceptar la Carta de Adhesión y realizar las autoevaluaciones por medio de los listados de comprobación con los componentes del programa: Prevención de accidentes de trabajo en mano y tobillo; Prevención de trastornos musculoesqueléticos en espalda; Vigilancia de la salud en el trabajo, Prevención de enfermedades de trabajo relacionadas con factores de riesgo psicosociales en el trabajo; y Promoción de la salud y el bienestar.</w:t>
      </w:r>
    </w:p>
    <w:p w14:paraId="1D864653" w14:textId="77777777" w:rsidR="00F553DC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4344B166" w14:textId="2C72B144" w:rsidR="00F553DC" w:rsidRPr="004F5FD0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Una vez </w:t>
      </w:r>
      <w:r w:rsidR="006A57CA">
        <w:rPr>
          <w:rFonts w:ascii="Montserrat Light" w:eastAsia="Batang" w:hAnsi="Montserrat Light"/>
        </w:rPr>
        <w:t xml:space="preserve">adherida </w:t>
      </w:r>
      <w:r>
        <w:rPr>
          <w:rFonts w:ascii="Montserrat Light" w:eastAsia="Batang" w:hAnsi="Montserrat Light"/>
        </w:rPr>
        <w:t xml:space="preserve">la empresa, el IMSS </w:t>
      </w:r>
      <w:r w:rsidRPr="004F5FD0">
        <w:rPr>
          <w:rFonts w:ascii="Montserrat Light" w:eastAsia="Batang" w:hAnsi="Montserrat Light"/>
        </w:rPr>
        <w:t xml:space="preserve">pone a disposición herramientas como acceso a tablero de incapacidades, ahorro en consultorías, la oportunidad de participación en </w:t>
      </w:r>
      <w:r w:rsidR="00B41886">
        <w:rPr>
          <w:rFonts w:ascii="Montserrat Light" w:eastAsia="Batang" w:hAnsi="Montserrat Light"/>
        </w:rPr>
        <w:t xml:space="preserve">el </w:t>
      </w:r>
      <w:r w:rsidRPr="004F5FD0">
        <w:rPr>
          <w:rFonts w:ascii="Montserrat Light" w:eastAsia="Batang" w:hAnsi="Montserrat Light"/>
        </w:rPr>
        <w:t>Congreso Internacional ELSSA, concursar por el premio anual de empresas,</w:t>
      </w:r>
      <w:r>
        <w:rPr>
          <w:rFonts w:ascii="Montserrat Light" w:eastAsia="Batang" w:hAnsi="Montserrat Light"/>
        </w:rPr>
        <w:t xml:space="preserve"> </w:t>
      </w:r>
      <w:r w:rsidRPr="004F5FD0">
        <w:rPr>
          <w:rFonts w:ascii="Montserrat Light" w:eastAsia="Batang" w:hAnsi="Montserrat Light"/>
        </w:rPr>
        <w:t>georreferenciación a servicios de apoyo y la consecuente disminución en la prima de riesgo al reducirse los accidentes y las enfermedades de trabajo.</w:t>
      </w:r>
    </w:p>
    <w:p w14:paraId="3D566854" w14:textId="77777777" w:rsidR="00F553DC" w:rsidRPr="004F5FD0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6ED22ED" w14:textId="77777777" w:rsidR="00F553DC" w:rsidRPr="004F5FD0" w:rsidRDefault="00B41886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E</w:t>
      </w:r>
      <w:r w:rsidR="00F553DC" w:rsidRPr="004F5FD0">
        <w:rPr>
          <w:rFonts w:ascii="Montserrat Light" w:eastAsia="Batang" w:hAnsi="Montserrat Light"/>
        </w:rPr>
        <w:t>n la plataforma ELSSA se cuenta con material de apoyo de las diferentes líneas de acción de la estrategia y más adelante se pondrá a disposición de los patrones herramientas de evaluación de puestos enfocados en la parte de factores de riesgo psicosocial y ergonómicos.</w:t>
      </w:r>
    </w:p>
    <w:p w14:paraId="4261B1B8" w14:textId="77777777" w:rsidR="00F553DC" w:rsidRPr="004F5FD0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8EBAE98" w14:textId="77777777" w:rsidR="00F553DC" w:rsidRPr="004F5FD0" w:rsidRDefault="00F553DC" w:rsidP="004A01E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4F5FD0">
        <w:rPr>
          <w:rFonts w:ascii="Montserrat Light" w:eastAsia="Batang" w:hAnsi="Montserrat Light"/>
        </w:rPr>
        <w:t>También</w:t>
      </w:r>
      <w:r w:rsidR="00B41886">
        <w:rPr>
          <w:rFonts w:ascii="Montserrat Light" w:eastAsia="Batang" w:hAnsi="Montserrat Light"/>
        </w:rPr>
        <w:t>,</w:t>
      </w:r>
      <w:r w:rsidRPr="004F5FD0">
        <w:rPr>
          <w:rFonts w:ascii="Montserrat Light" w:eastAsia="Batang" w:hAnsi="Montserrat Light"/>
        </w:rPr>
        <w:t xml:space="preserve"> el personal de Salud en el Trabajo y de Bienestar Social del Instituto </w:t>
      </w:r>
      <w:r w:rsidR="00B41886">
        <w:rPr>
          <w:rFonts w:ascii="Montserrat Light" w:eastAsia="Batang" w:hAnsi="Montserrat Light"/>
        </w:rPr>
        <w:t>brindará</w:t>
      </w:r>
      <w:r w:rsidRPr="004F5FD0">
        <w:rPr>
          <w:rFonts w:ascii="Montserrat Light" w:eastAsia="Batang" w:hAnsi="Montserrat Light"/>
        </w:rPr>
        <w:t xml:space="preserve"> asesorías sin costo adicional</w:t>
      </w:r>
      <w:r>
        <w:rPr>
          <w:rFonts w:ascii="Montserrat Light" w:eastAsia="Batang" w:hAnsi="Montserrat Light"/>
        </w:rPr>
        <w:t xml:space="preserve"> y </w:t>
      </w:r>
      <w:r w:rsidRPr="004F5FD0">
        <w:rPr>
          <w:rFonts w:ascii="Montserrat Light" w:eastAsia="Batang" w:hAnsi="Montserrat Light"/>
        </w:rPr>
        <w:t>opcionales a los centros de trabajo</w:t>
      </w:r>
      <w:r w:rsidR="00B41886">
        <w:rPr>
          <w:rFonts w:ascii="Montserrat Light" w:eastAsia="Batang" w:hAnsi="Montserrat Light"/>
        </w:rPr>
        <w:t>,</w:t>
      </w:r>
      <w:r w:rsidRPr="004F5FD0">
        <w:rPr>
          <w:rFonts w:ascii="Montserrat Light" w:eastAsia="Batang" w:hAnsi="Montserrat Light"/>
        </w:rPr>
        <w:t xml:space="preserve"> para hacer un acompañamiento en los temas que aborda </w:t>
      </w:r>
      <w:r>
        <w:rPr>
          <w:rFonts w:ascii="Montserrat Light" w:eastAsia="Batang" w:hAnsi="Montserrat Light"/>
        </w:rPr>
        <w:t xml:space="preserve">el programa </w:t>
      </w:r>
      <w:r w:rsidRPr="004F5FD0">
        <w:rPr>
          <w:rFonts w:ascii="Montserrat Light" w:eastAsia="Batang" w:hAnsi="Montserrat Light"/>
        </w:rPr>
        <w:t>ELSSA.</w:t>
      </w:r>
    </w:p>
    <w:p w14:paraId="10DFCCF6" w14:textId="77777777" w:rsidR="00F553DC" w:rsidRPr="004E0722" w:rsidRDefault="00F553DC" w:rsidP="004A01E7">
      <w:pPr>
        <w:spacing w:line="240" w:lineRule="atLeast"/>
        <w:jc w:val="both"/>
        <w:rPr>
          <w:rFonts w:ascii="Montserrat Light" w:eastAsia="MS Mincho" w:hAnsi="Montserrat Light" w:cs="Arial"/>
          <w:bCs/>
        </w:rPr>
      </w:pPr>
    </w:p>
    <w:p w14:paraId="05A5235A" w14:textId="4F22B2E5" w:rsidR="00DE45C0" w:rsidRDefault="00F553DC" w:rsidP="004A01E7">
      <w:pPr>
        <w:spacing w:line="240" w:lineRule="atLeast"/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DE45C0" w:rsidSect="00CC1EB4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5153" w14:textId="77777777" w:rsidR="00FF22E2" w:rsidRDefault="00FF22E2">
      <w:r>
        <w:separator/>
      </w:r>
    </w:p>
  </w:endnote>
  <w:endnote w:type="continuationSeparator" w:id="0">
    <w:p w14:paraId="001C33D9" w14:textId="77777777" w:rsidR="00FF22E2" w:rsidRDefault="00FF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81E2" w14:textId="77777777" w:rsidR="009A3077" w:rsidRDefault="0038594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C3AAAAC" wp14:editId="21B28ADD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9819" w14:textId="77777777" w:rsidR="00FF22E2" w:rsidRDefault="00FF22E2">
      <w:r>
        <w:separator/>
      </w:r>
    </w:p>
  </w:footnote>
  <w:footnote w:type="continuationSeparator" w:id="0">
    <w:p w14:paraId="61ECF370" w14:textId="77777777" w:rsidR="00FF22E2" w:rsidRDefault="00FF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F7A5" w14:textId="77777777" w:rsidR="009A3077" w:rsidRDefault="0038594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B5D29" wp14:editId="262199A8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85F5DC" w14:textId="77777777" w:rsidR="009A3077" w:rsidRPr="0085739C" w:rsidRDefault="0038594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0335CDE5" w14:textId="77777777" w:rsidR="009A3077" w:rsidRPr="00C0299D" w:rsidRDefault="00BD2AA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B5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5985F5DC" w14:textId="77777777" w:rsidR="009A3077" w:rsidRPr="0085739C" w:rsidRDefault="0038594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0335CDE5" w14:textId="77777777" w:rsidR="009A3077" w:rsidRPr="00C0299D" w:rsidRDefault="00BD2AA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07881" wp14:editId="7CEBDFB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66E6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FF2CDF0" wp14:editId="20D37BA2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3652"/>
    <w:multiLevelType w:val="hybridMultilevel"/>
    <w:tmpl w:val="6B123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3DC"/>
    <w:rsid w:val="00247AB5"/>
    <w:rsid w:val="0038594C"/>
    <w:rsid w:val="004A01E7"/>
    <w:rsid w:val="004A0302"/>
    <w:rsid w:val="004F3E07"/>
    <w:rsid w:val="00591391"/>
    <w:rsid w:val="006A2360"/>
    <w:rsid w:val="006A57CA"/>
    <w:rsid w:val="00743A66"/>
    <w:rsid w:val="007C7CF0"/>
    <w:rsid w:val="0080328D"/>
    <w:rsid w:val="00AA5C18"/>
    <w:rsid w:val="00B41886"/>
    <w:rsid w:val="00BD2AAF"/>
    <w:rsid w:val="00D96B91"/>
    <w:rsid w:val="00E3516C"/>
    <w:rsid w:val="00ED524F"/>
    <w:rsid w:val="00F553DC"/>
    <w:rsid w:val="00F85064"/>
    <w:rsid w:val="00FF21BE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9E36"/>
  <w15:docId w15:val="{5E2A8713-6508-4777-AC93-B4D88E4B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3D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3D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553DC"/>
  </w:style>
  <w:style w:type="paragraph" w:styleId="Piedepgina">
    <w:name w:val="footer"/>
    <w:basedOn w:val="Normal"/>
    <w:link w:val="PiedepginaCar"/>
    <w:uiPriority w:val="99"/>
    <w:unhideWhenUsed/>
    <w:rsid w:val="00F553D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53D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F553D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F553DC"/>
  </w:style>
  <w:style w:type="character" w:styleId="Hipervnculo">
    <w:name w:val="Hyperlink"/>
    <w:basedOn w:val="Fuentedeprrafopredeter"/>
    <w:uiPriority w:val="99"/>
    <w:unhideWhenUsed/>
    <w:rsid w:val="00F553D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3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3DC"/>
    <w:rPr>
      <w:rFonts w:ascii="Tahoma" w:eastAsiaTheme="minorEastAsi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96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B91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B91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ssa.ims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Perez Ruiz</dc:creator>
  <cp:lastModifiedBy>Luz Maria Rico Jardon</cp:lastModifiedBy>
  <cp:revision>2</cp:revision>
  <dcterms:created xsi:type="dcterms:W3CDTF">2022-06-13T15:45:00Z</dcterms:created>
  <dcterms:modified xsi:type="dcterms:W3CDTF">2022-06-13T15:45:00Z</dcterms:modified>
</cp:coreProperties>
</file>