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54" w:rsidRPr="00C35DE7" w:rsidRDefault="00DE1B54" w:rsidP="00DE1B54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DE1B54" w:rsidRPr="00C35DE7" w:rsidRDefault="00DE1B54" w:rsidP="00DE1B5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sz w:val="24"/>
          <w:szCs w:val="24"/>
        </w:rPr>
        <w:t xml:space="preserve"> viernes 09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4B5CBC">
        <w:rPr>
          <w:rFonts w:ascii="Montserrat Light" w:eastAsia="Batang" w:hAnsi="Montserrat Light" w:cs="Arial"/>
          <w:sz w:val="24"/>
          <w:szCs w:val="24"/>
        </w:rPr>
        <w:t>agosto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DE1B54" w:rsidRPr="000E3B67" w:rsidRDefault="00DE1B54" w:rsidP="00DE1B5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4B5CBC">
        <w:rPr>
          <w:rFonts w:ascii="Montserrat Light" w:eastAsia="Batang" w:hAnsi="Montserrat Light" w:cs="Arial"/>
          <w:sz w:val="24"/>
          <w:szCs w:val="24"/>
        </w:rPr>
        <w:t>273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  <w:bookmarkStart w:id="0" w:name="_GoBack"/>
      <w:bookmarkEnd w:id="0"/>
    </w:p>
    <w:p w:rsidR="00DE1B54" w:rsidRPr="00C35DE7" w:rsidRDefault="00DE1B54" w:rsidP="00DE1B54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</w:p>
    <w:p w:rsidR="00DE1B54" w:rsidRDefault="00DE1B54" w:rsidP="00DE1B5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DE1B54" w:rsidRDefault="00DE1B54" w:rsidP="00DE1B54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  <w:sz w:val="32"/>
          <w:szCs w:val="32"/>
        </w:rPr>
      </w:pPr>
    </w:p>
    <w:p w:rsidR="00DE1B54" w:rsidRPr="00DE1B54" w:rsidRDefault="00DE1B54" w:rsidP="00DE1B54">
      <w:pPr>
        <w:pStyle w:val="Prrafodelista"/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2"/>
        </w:rPr>
      </w:pPr>
      <w:r w:rsidRPr="00DE1B54">
        <w:rPr>
          <w:rFonts w:ascii="Montserrat Light" w:eastAsia="Batang" w:hAnsi="Montserrat Light" w:cs="Arial"/>
          <w:b/>
          <w:sz w:val="28"/>
          <w:szCs w:val="32"/>
        </w:rPr>
        <w:t>Se dedica IMSS-Bienestar al cuidado integral de más</w:t>
      </w:r>
      <w:r w:rsidR="00AA6473">
        <w:rPr>
          <w:rFonts w:ascii="Montserrat Light" w:eastAsia="Batang" w:hAnsi="Montserrat Light" w:cs="Arial"/>
          <w:b/>
          <w:sz w:val="28"/>
          <w:szCs w:val="32"/>
        </w:rPr>
        <w:t xml:space="preserve"> de cuatro millones de personas</w:t>
      </w:r>
      <w:r w:rsidR="005C7AC1">
        <w:rPr>
          <w:rFonts w:ascii="Montserrat Light" w:eastAsia="Batang" w:hAnsi="Montserrat Light" w:cs="Arial"/>
          <w:b/>
          <w:sz w:val="28"/>
          <w:szCs w:val="32"/>
        </w:rPr>
        <w:t xml:space="preserve"> </w:t>
      </w:r>
      <w:r w:rsidRPr="00DE1B54">
        <w:rPr>
          <w:rFonts w:ascii="Montserrat Light" w:eastAsia="Batang" w:hAnsi="Montserrat Light" w:cs="Arial"/>
          <w:b/>
          <w:sz w:val="28"/>
          <w:szCs w:val="32"/>
        </w:rPr>
        <w:t>de 32 pueblos originarios</w:t>
      </w:r>
    </w:p>
    <w:p w:rsidR="00DE1B54" w:rsidRPr="0061348C" w:rsidRDefault="00DE1B54" w:rsidP="00DE1B54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</w:p>
    <w:p w:rsidR="00DE1B54" w:rsidRPr="00DE1B54" w:rsidRDefault="00DE1B54" w:rsidP="00DE1B54">
      <w:pPr>
        <w:pStyle w:val="Prrafodelista"/>
        <w:numPr>
          <w:ilvl w:val="0"/>
          <w:numId w:val="2"/>
        </w:numPr>
        <w:jc w:val="both"/>
        <w:rPr>
          <w:rFonts w:ascii="Montserrat Light" w:eastAsia="Batang" w:hAnsi="Montserrat Light" w:cs="Arial"/>
          <w:b/>
        </w:rPr>
      </w:pPr>
      <w:r w:rsidRPr="00DE1B54">
        <w:rPr>
          <w:rFonts w:ascii="Montserrat Light" w:eastAsia="Batang" w:hAnsi="Montserrat Light" w:cs="Arial"/>
          <w:b/>
        </w:rPr>
        <w:t xml:space="preserve">Bajar mortalidad materna-infantil en pueblos indígenas, uno de los principales logros de IMSS-Bienestar. </w:t>
      </w:r>
    </w:p>
    <w:p w:rsidR="00DE1B54" w:rsidRPr="0061348C" w:rsidRDefault="00DE1B54" w:rsidP="00DE1B54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DE1B54" w:rsidRPr="00DE1B54" w:rsidRDefault="00DE1B54" w:rsidP="00DE1B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DE1B54">
        <w:rPr>
          <w:rFonts w:ascii="Montserrat Light" w:eastAsia="Batang" w:hAnsi="Montserrat Light" w:cs="Arial"/>
          <w:b/>
        </w:rPr>
        <w:t>El programa es el único del Sector Salud que cumplió con el Objetivo del Milenio en 2015: bajar en tres cuartas partes la muerte de mujeres a causa del embarazo, parto o puerperio</w:t>
      </w:r>
      <w:r>
        <w:rPr>
          <w:rFonts w:ascii="Montserrat Light" w:eastAsia="Batang" w:hAnsi="Montserrat Light" w:cs="Arial"/>
          <w:b/>
        </w:rPr>
        <w:t>.</w:t>
      </w: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017312" w:rsidRDefault="00DE1B54" w:rsidP="00017312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Durante </w:t>
      </w:r>
      <w:r>
        <w:rPr>
          <w:rFonts w:ascii="Montserrat Light" w:eastAsia="Batang" w:hAnsi="Montserrat Light" w:cs="Arial"/>
          <w:sz w:val="24"/>
          <w:szCs w:val="24"/>
        </w:rPr>
        <w:t xml:space="preserve">40 años, IMSS-Bienestar ha brindado cuidados integrales a </w:t>
      </w:r>
      <w:proofErr w:type="gramStart"/>
      <w:r>
        <w:rPr>
          <w:rFonts w:ascii="Montserrat Light" w:eastAsia="Batang" w:hAnsi="Montserrat Light" w:cs="Arial"/>
          <w:sz w:val="24"/>
          <w:szCs w:val="24"/>
        </w:rPr>
        <w:t>cuatro</w:t>
      </w:r>
      <w:proofErr w:type="gramEnd"/>
      <w:r>
        <w:rPr>
          <w:rFonts w:ascii="Montserrat Light" w:eastAsia="Batang" w:hAnsi="Montserrat Light" w:cs="Arial"/>
          <w:sz w:val="24"/>
          <w:szCs w:val="24"/>
        </w:rPr>
        <w:t xml:space="preserve"> y medio millones de personas originarias de zonas indígenas, entre ellos </w:t>
      </w:r>
      <w:r>
        <w:rPr>
          <w:rFonts w:ascii="Montserrat Light" w:hAnsi="Montserrat Light" w:cs="Arial"/>
          <w:sz w:val="24"/>
          <w:szCs w:val="24"/>
        </w:rPr>
        <w:t>nahuas, mayas, mixtecos, tzeltales, tzotziles, zapotecos, mazatecos, totonacos, choles y purépechas, señaló la titular del programa Gisela Lara Saldaña.</w:t>
      </w:r>
    </w:p>
    <w:p w:rsidR="00017312" w:rsidRDefault="00017312" w:rsidP="00017312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017312" w:rsidRDefault="00017312" w:rsidP="00017312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En el marco d</w:t>
      </w:r>
      <w:r w:rsidR="00DE1B54" w:rsidRPr="00C758C6">
        <w:rPr>
          <w:rFonts w:ascii="Montserrat Light" w:hAnsi="Montserrat Light" w:cs="Arial"/>
          <w:sz w:val="24"/>
          <w:szCs w:val="24"/>
        </w:rPr>
        <w:t>el Día Internacional de los Pueblos Indígenas, este 9 de agosto, la doctora Lara Saldaña resaltó que</w:t>
      </w:r>
      <w:r w:rsidR="00DE1B54">
        <w:rPr>
          <w:rFonts w:ascii="Montserrat Light" w:eastAsia="Batang" w:hAnsi="Montserrat Light" w:cs="Arial"/>
          <w:sz w:val="24"/>
          <w:szCs w:val="24"/>
        </w:rPr>
        <w:t xml:space="preserve"> reducir la mortalidad materna-infantil en pueblos indígenas</w:t>
      </w:r>
      <w:r w:rsidR="00DE1B54" w:rsidRPr="00925282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E1B54">
        <w:rPr>
          <w:rFonts w:ascii="Montserrat Light" w:eastAsia="Batang" w:hAnsi="Montserrat Light" w:cs="Arial"/>
          <w:sz w:val="24"/>
          <w:szCs w:val="24"/>
        </w:rPr>
        <w:t>vulnerables y de extrema pobreza es uno de los logros más relevantes del programa IMSS-Bienestar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017312" w:rsidRDefault="00017312" w:rsidP="00017312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E1B54" w:rsidRDefault="00017312" w:rsidP="00017312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Indicó que esto se ha logrado </w:t>
      </w:r>
      <w:r w:rsidR="00DE1B54">
        <w:rPr>
          <w:rFonts w:ascii="Montserrat Light" w:eastAsia="Batang" w:hAnsi="Montserrat Light" w:cs="Arial"/>
          <w:sz w:val="24"/>
          <w:szCs w:val="24"/>
        </w:rPr>
        <w:t>a través de atención a la salud</w:t>
      </w:r>
      <w:r w:rsidR="00DE1B54" w:rsidRPr="00D6632D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E1B54">
        <w:rPr>
          <w:rFonts w:ascii="Montserrat Light" w:eastAsia="Batang" w:hAnsi="Montserrat Light" w:cs="Arial"/>
          <w:sz w:val="24"/>
          <w:szCs w:val="24"/>
        </w:rPr>
        <w:t>y acciones de autocuidado en tres mil 600 Unidades Médicas Rurales y 80 Hospitales de Segundo Nivel en 19 estados del país.</w:t>
      </w:r>
    </w:p>
    <w:p w:rsidR="00DE1B54" w:rsidRDefault="00DE1B54" w:rsidP="00DE1B5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D</w:t>
      </w:r>
      <w:r>
        <w:rPr>
          <w:rFonts w:ascii="Montserrat Light" w:eastAsia="Batang" w:hAnsi="Montserrat Light" w:cs="Arial"/>
          <w:sz w:val="24"/>
          <w:szCs w:val="24"/>
        </w:rPr>
        <w:t>estacó</w:t>
      </w:r>
      <w:r>
        <w:rPr>
          <w:rFonts w:ascii="Montserrat Light" w:hAnsi="Montserrat Light" w:cs="Arial"/>
          <w:sz w:val="24"/>
          <w:szCs w:val="24"/>
        </w:rPr>
        <w:t xml:space="preserve"> que IMSS-Bienestar fue la única instancia del Sector Salud que cumplió con el Objetivo del Milenio</w:t>
      </w:r>
      <w:r w:rsidRPr="00A25506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 xml:space="preserve">en 2015: bajar en tres cuartas partes la muerte de mujeres a causa del embarazo, parto o puerperio, en el período de 1990 al 2015. </w:t>
      </w: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 xml:space="preserve">La cifra pasó de una razón de 65.9 muertes maternas en 2007 a 19.5 en el 2015, es decir, que de 113 defunciones en 2007, sólo se registraron 42 decesos en 2015; en tanto que en mortalidad infantil, la cifra está por debajo de la meta fijada por el Sector Salud, esfuerzo  importante del </w:t>
      </w:r>
      <w:r>
        <w:rPr>
          <w:rFonts w:ascii="Montserrat Light" w:hAnsi="Montserrat Light" w:cs="Arial"/>
          <w:sz w:val="24"/>
          <w:szCs w:val="24"/>
        </w:rPr>
        <w:lastRenderedPageBreak/>
        <w:t xml:space="preserve">personal de salud, parteras rurales, médicos tradicionales y voluntarios para disminuirlas, explicó la doctora. </w:t>
      </w: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Gisela Lara comentó que la mayor concentración de los 32 pueblos indígenas se ubica en Chiapas, Oaxaca, Veracruz, Yucatán, Puebla, Guerrero, Michoacán y Nayarit, donde  se mantiene una interrelación de trato digno, respeto a su cosmovisión, usos y costumbres; para conjuntar la medicina alópata con la herbolaria.</w:t>
      </w: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Indicó que el IMSS-Bienestar siempre se ha acoplado a las necesidades de los pueblos indígenas, por ello, las enfermeras hablan la propia lengua y fungen como intérpretes entre médico y paciente; en un aprendizaje recíproco a través de talleres comunitarios de capacitación y herramientas para buenas prácticas en salud que se traducen en más acciones preventivas que curativas.</w:t>
      </w: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DE1B54" w:rsidRDefault="00487289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Refirió que c</w:t>
      </w:r>
      <w:r w:rsidR="00DE1B54">
        <w:rPr>
          <w:rFonts w:ascii="Montserrat Light" w:eastAsia="Batang" w:hAnsi="Montserrat Light" w:cs="Arial"/>
          <w:sz w:val="24"/>
          <w:szCs w:val="24"/>
        </w:rPr>
        <w:t xml:space="preserve">on </w:t>
      </w:r>
      <w:r w:rsidR="00DE1B54">
        <w:rPr>
          <w:rFonts w:ascii="Montserrat Light" w:hAnsi="Montserrat Light" w:cs="Arial"/>
          <w:sz w:val="24"/>
          <w:szCs w:val="24"/>
        </w:rPr>
        <w:t xml:space="preserve">base en el Modelo de Atención Integral de la Salud, en las instalaciones de IMSS-Bienestar la población recibe atención en consultas de medicina general, salud materno-infantil, planificación familiar, vacunación, vigilancia de la nutrición de menores de 5 años y adultos mayores, infecciones respiratorias, así como tratamiento antiparasitario, agregó. </w:t>
      </w: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La titular de IMSS-Bienestar añadió</w:t>
      </w:r>
      <w:r w:rsidRPr="00B1334A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 xml:space="preserve">que en los hospitales de Segundo Nivel se cuenta también con servicios de Rayos X, Laboratorio, Trabajo Social, Psicología, Diagnóstico y referencia para Tratamiento de Cáncer </w:t>
      </w:r>
      <w:proofErr w:type="spellStart"/>
      <w:r>
        <w:rPr>
          <w:rFonts w:ascii="Montserrat Light" w:hAnsi="Montserrat Light" w:cs="Arial"/>
          <w:sz w:val="24"/>
          <w:szCs w:val="24"/>
        </w:rPr>
        <w:t>Cérvico</w:t>
      </w:r>
      <w:proofErr w:type="spellEnd"/>
      <w:r>
        <w:rPr>
          <w:rFonts w:ascii="Montserrat Light" w:hAnsi="Montserrat Light" w:cs="Arial"/>
          <w:sz w:val="24"/>
          <w:szCs w:val="24"/>
        </w:rPr>
        <w:t xml:space="preserve"> Uterino, además de las especialidades de Ginecología, Pediatría, Medicina Interna y Anestesiología.</w:t>
      </w: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:rsidR="00DE1B54" w:rsidRDefault="00DE1B54" w:rsidP="00DE1B54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Asimismo, la red del programa incluye 184 brigadas de salud; 139 Unidades Médicas Móviles;</w:t>
      </w:r>
      <w:r w:rsidRPr="008C437D">
        <w:rPr>
          <w:rFonts w:ascii="Montserrat Light" w:hAnsi="Montserrat Light" w:cs="Arial"/>
          <w:sz w:val="24"/>
          <w:szCs w:val="24"/>
        </w:rPr>
        <w:t xml:space="preserve"> </w:t>
      </w:r>
      <w:r>
        <w:rPr>
          <w:rFonts w:ascii="Montserrat Light" w:hAnsi="Montserrat Light" w:cs="Arial"/>
          <w:sz w:val="24"/>
          <w:szCs w:val="24"/>
        </w:rPr>
        <w:t>45 Centros de Atención Rural Obstétrica ubicados en los pueblos originarios de difícil acceso, donde participan seis mil 965 parteras rurales; los Centros de Atención Rural del Adolescente; en los que se imparten pláticas de educación sexual, orientación para evitar adicciones, violencia en el noviazgo y proyecto de vida, puntualizó Lara Saldaña.</w:t>
      </w:r>
    </w:p>
    <w:p w:rsidR="00DE1B54" w:rsidRDefault="00DE1B54" w:rsidP="00DE1B54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A06C1" w:rsidRDefault="00DE1B54" w:rsidP="00DE1B54">
      <w:pPr>
        <w:spacing w:after="0" w:line="240" w:lineRule="auto"/>
        <w:jc w:val="center"/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0A06C1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89" w:rsidRDefault="004C6689">
      <w:pPr>
        <w:spacing w:after="0" w:line="240" w:lineRule="auto"/>
      </w:pPr>
      <w:r>
        <w:separator/>
      </w:r>
    </w:p>
  </w:endnote>
  <w:endnote w:type="continuationSeparator" w:id="0">
    <w:p w:rsidR="004C6689" w:rsidRDefault="004C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E1B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89" w:rsidRDefault="004C6689">
      <w:pPr>
        <w:spacing w:after="0" w:line="240" w:lineRule="auto"/>
      </w:pPr>
      <w:r>
        <w:separator/>
      </w:r>
    </w:p>
  </w:footnote>
  <w:footnote w:type="continuationSeparator" w:id="0">
    <w:p w:rsidR="004C6689" w:rsidRDefault="004C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E1B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36F6E"/>
    <w:multiLevelType w:val="hybridMultilevel"/>
    <w:tmpl w:val="49D29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54"/>
    <w:rsid w:val="00017312"/>
    <w:rsid w:val="000A06C1"/>
    <w:rsid w:val="00487289"/>
    <w:rsid w:val="004B5CBC"/>
    <w:rsid w:val="004C6689"/>
    <w:rsid w:val="005C7AC1"/>
    <w:rsid w:val="00AA6473"/>
    <w:rsid w:val="00CD48B2"/>
    <w:rsid w:val="00D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B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B5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E1B54"/>
    <w:pPr>
      <w:ind w:left="720"/>
      <w:contextualSpacing/>
    </w:pPr>
  </w:style>
  <w:style w:type="paragraph" w:customStyle="1" w:styleId="Cuerpo">
    <w:name w:val="Cuerpo"/>
    <w:rsid w:val="00DE1B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B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E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B5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E1B54"/>
    <w:pPr>
      <w:ind w:left="720"/>
      <w:contextualSpacing/>
    </w:pPr>
  </w:style>
  <w:style w:type="paragraph" w:customStyle="1" w:styleId="Cuerpo">
    <w:name w:val="Cuerpo"/>
    <w:rsid w:val="00DE1B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4</cp:revision>
  <dcterms:created xsi:type="dcterms:W3CDTF">2019-08-09T00:44:00Z</dcterms:created>
  <dcterms:modified xsi:type="dcterms:W3CDTF">2019-08-09T14:06:00Z</dcterms:modified>
</cp:coreProperties>
</file>