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830D9" w14:textId="77777777" w:rsidR="002703E9" w:rsidRPr="000A408C" w:rsidRDefault="002703E9" w:rsidP="0097195C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6AB837" wp14:editId="79434F81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165970404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5E7E4B" w14:textId="77777777" w:rsidR="002703E9" w:rsidRPr="004A2714" w:rsidRDefault="002703E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4C1FD2AB" w14:textId="2A738EE6" w:rsidR="002703E9" w:rsidRDefault="002703E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Puebla, Puebla, viernes 21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febrero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BE1D8A3" w14:textId="5F5C8083" w:rsidR="002703E9" w:rsidRPr="004E0D31" w:rsidRDefault="002703E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5917F8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095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6AB83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85E7E4B" w14:textId="77777777" w:rsidR="002703E9" w:rsidRPr="004A2714" w:rsidRDefault="002703E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4C1FD2AB" w14:textId="2A738EE6" w:rsidR="002703E9" w:rsidRDefault="002703E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Puebla, Puebla, viernes 21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febrero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BE1D8A3" w14:textId="5F5C8083" w:rsidR="002703E9" w:rsidRPr="004E0D31" w:rsidRDefault="002703E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5917F8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095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CB6B75E" w14:textId="77777777" w:rsidR="002703E9" w:rsidRPr="000A408C" w:rsidRDefault="002703E9" w:rsidP="0097195C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8A57660" w14:textId="77777777" w:rsidR="002703E9" w:rsidRDefault="002703E9" w:rsidP="0097195C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0EBB29EE" w14:textId="3BBC65CA" w:rsidR="002703E9" w:rsidRPr="00774305" w:rsidRDefault="008A1B65" w:rsidP="00C10054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 w:rsidRPr="0077430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El </w:t>
      </w:r>
      <w:r w:rsidR="00AD56AF" w:rsidRPr="00774305">
        <w:rPr>
          <w:rFonts w:ascii="Noto Sans" w:hAnsi="Noto Sans" w:cs="Noto Sans"/>
          <w:b/>
          <w:bCs/>
          <w:spacing w:val="-2"/>
          <w:sz w:val="32"/>
          <w:szCs w:val="32"/>
        </w:rPr>
        <w:t>IMSS</w:t>
      </w:r>
      <w:r w:rsidR="00550BCF" w:rsidRPr="0077430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</w:t>
      </w:r>
      <w:r w:rsidR="00D40675" w:rsidRPr="0077430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trabaja </w:t>
      </w:r>
      <w:r w:rsidRPr="0077430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en el fortalecimiento del </w:t>
      </w:r>
      <w:r w:rsidR="00D40675" w:rsidRPr="0077430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Primer Nivel de </w:t>
      </w:r>
      <w:r w:rsidRPr="00774305">
        <w:rPr>
          <w:rFonts w:ascii="Noto Sans" w:hAnsi="Noto Sans" w:cs="Noto Sans"/>
          <w:b/>
          <w:bCs/>
          <w:spacing w:val="-2"/>
          <w:sz w:val="32"/>
          <w:szCs w:val="32"/>
        </w:rPr>
        <w:t>a</w:t>
      </w:r>
      <w:r w:rsidR="00D40675" w:rsidRPr="0077430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tención y </w:t>
      </w:r>
      <w:r w:rsidR="00C10054" w:rsidRPr="0077430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garantizar </w:t>
      </w:r>
      <w:r w:rsidR="00425F2A" w:rsidRPr="00774305">
        <w:rPr>
          <w:rFonts w:ascii="Noto Sans" w:hAnsi="Noto Sans" w:cs="Noto Sans"/>
          <w:b/>
          <w:bCs/>
          <w:spacing w:val="-2"/>
          <w:sz w:val="32"/>
          <w:szCs w:val="32"/>
        </w:rPr>
        <w:t>programas sociales del gobierno federal</w:t>
      </w:r>
      <w:r w:rsidR="00346131" w:rsidRPr="00774305">
        <w:rPr>
          <w:rFonts w:ascii="Noto Sans" w:hAnsi="Noto Sans" w:cs="Noto Sans"/>
          <w:b/>
          <w:bCs/>
          <w:spacing w:val="-2"/>
          <w:sz w:val="32"/>
          <w:szCs w:val="32"/>
        </w:rPr>
        <w:t>: Zoé Robledo</w:t>
      </w:r>
    </w:p>
    <w:p w14:paraId="7CD4995C" w14:textId="77777777" w:rsidR="002703E9" w:rsidRPr="00400528" w:rsidRDefault="002703E9" w:rsidP="0097195C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50B5DF13" w14:textId="6159C970" w:rsidR="005D44FF" w:rsidRDefault="00551B27" w:rsidP="0097195C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P</w:t>
      </w:r>
      <w:r w:rsidR="00C1205A">
        <w:rPr>
          <w:rFonts w:ascii="Noto Sans" w:hAnsi="Noto Sans" w:cs="Noto Sans"/>
          <w:b/>
          <w:bCs/>
          <w:sz w:val="20"/>
          <w:szCs w:val="20"/>
        </w:rPr>
        <w:t xml:space="preserve">or instrucción de la presidenta Claudia Sheinbaum Pardo, </w:t>
      </w:r>
      <w:r w:rsidR="000D4453"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="008A1B65">
        <w:rPr>
          <w:rFonts w:ascii="Noto Sans" w:hAnsi="Noto Sans" w:cs="Noto Sans"/>
          <w:b/>
          <w:bCs/>
          <w:sz w:val="20"/>
          <w:szCs w:val="20"/>
        </w:rPr>
        <w:t xml:space="preserve">Instituto </w:t>
      </w:r>
      <w:r w:rsidR="009439BF">
        <w:rPr>
          <w:rFonts w:ascii="Noto Sans" w:hAnsi="Noto Sans" w:cs="Noto Sans"/>
          <w:b/>
          <w:bCs/>
          <w:sz w:val="20"/>
          <w:szCs w:val="20"/>
        </w:rPr>
        <w:t>implementa un nuevo modelo de Medicina Familiar</w:t>
      </w:r>
      <w:r w:rsidR="005F5FD0">
        <w:rPr>
          <w:rFonts w:ascii="Noto Sans" w:hAnsi="Noto Sans" w:cs="Noto Sans"/>
          <w:b/>
          <w:bCs/>
          <w:sz w:val="20"/>
          <w:szCs w:val="20"/>
        </w:rPr>
        <w:t xml:space="preserve"> preventivo, con </w:t>
      </w:r>
      <w:r w:rsidR="00953D70">
        <w:rPr>
          <w:rFonts w:ascii="Noto Sans" w:hAnsi="Noto Sans" w:cs="Noto Sans"/>
          <w:b/>
          <w:bCs/>
          <w:sz w:val="20"/>
          <w:szCs w:val="20"/>
        </w:rPr>
        <w:t>prioridad en buen trato y tiempos de atención</w:t>
      </w:r>
      <w:r w:rsidR="00AB6291">
        <w:rPr>
          <w:rFonts w:ascii="Noto Sans" w:hAnsi="Noto Sans" w:cs="Noto Sans"/>
          <w:b/>
          <w:bCs/>
          <w:sz w:val="20"/>
          <w:szCs w:val="20"/>
        </w:rPr>
        <w:t>.</w:t>
      </w:r>
    </w:p>
    <w:p w14:paraId="24422D7D" w14:textId="1D2C25D9" w:rsidR="00866C7D" w:rsidRPr="00C16973" w:rsidRDefault="005D44FF" w:rsidP="00866C7D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C16973">
        <w:rPr>
          <w:rFonts w:ascii="Noto Sans" w:hAnsi="Noto Sans" w:cs="Noto Sans"/>
          <w:b/>
          <w:bCs/>
          <w:sz w:val="20"/>
          <w:szCs w:val="20"/>
        </w:rPr>
        <w:t>E</w:t>
      </w:r>
      <w:r w:rsidR="00DF59A3" w:rsidRPr="00C16973">
        <w:rPr>
          <w:rFonts w:ascii="Noto Sans" w:hAnsi="Noto Sans" w:cs="Noto Sans"/>
          <w:b/>
          <w:bCs/>
          <w:sz w:val="20"/>
          <w:szCs w:val="20"/>
        </w:rPr>
        <w:t xml:space="preserve">l gobernador del estado de Puebla, Alejandro Armenta Mier, </w:t>
      </w:r>
      <w:r w:rsidRPr="00C16973">
        <w:rPr>
          <w:rFonts w:ascii="Noto Sans" w:hAnsi="Noto Sans" w:cs="Noto Sans"/>
          <w:b/>
          <w:bCs/>
          <w:sz w:val="20"/>
          <w:szCs w:val="20"/>
        </w:rPr>
        <w:t xml:space="preserve">reafirmó su compromiso </w:t>
      </w:r>
      <w:r w:rsidR="00E56F80">
        <w:rPr>
          <w:rFonts w:ascii="Noto Sans" w:hAnsi="Noto Sans" w:cs="Noto Sans"/>
          <w:b/>
          <w:bCs/>
          <w:sz w:val="20"/>
          <w:szCs w:val="20"/>
        </w:rPr>
        <w:t xml:space="preserve">con el </w:t>
      </w:r>
      <w:r w:rsidR="008A1B65">
        <w:rPr>
          <w:rFonts w:ascii="Noto Sans" w:hAnsi="Noto Sans" w:cs="Noto Sans"/>
          <w:b/>
          <w:bCs/>
          <w:sz w:val="20"/>
          <w:szCs w:val="20"/>
        </w:rPr>
        <w:t>IMSS</w:t>
      </w:r>
      <w:r w:rsidRPr="00C16973">
        <w:rPr>
          <w:rFonts w:ascii="Noto Sans" w:hAnsi="Noto Sans" w:cs="Noto Sans"/>
          <w:b/>
          <w:bCs/>
          <w:sz w:val="20"/>
          <w:szCs w:val="20"/>
        </w:rPr>
        <w:t>, agradeció a la comunidad médica su labor</w:t>
      </w:r>
      <w:r w:rsidR="003720C4" w:rsidRPr="00C16973">
        <w:rPr>
          <w:rFonts w:ascii="Noto Sans" w:hAnsi="Noto Sans" w:cs="Noto Sans"/>
          <w:b/>
          <w:bCs/>
          <w:sz w:val="20"/>
          <w:szCs w:val="20"/>
        </w:rPr>
        <w:t xml:space="preserve"> y se comprometió </w:t>
      </w:r>
      <w:r w:rsidR="00C16973" w:rsidRPr="00C16973">
        <w:rPr>
          <w:rFonts w:ascii="Noto Sans" w:hAnsi="Noto Sans" w:cs="Noto Sans"/>
          <w:b/>
          <w:bCs/>
          <w:sz w:val="20"/>
          <w:szCs w:val="20"/>
        </w:rPr>
        <w:t>para continuar con resultados concretos en materia de salud.</w:t>
      </w:r>
    </w:p>
    <w:p w14:paraId="3F0F01E4" w14:textId="13DB67ED" w:rsidR="002703E9" w:rsidRPr="00326199" w:rsidRDefault="00866C7D" w:rsidP="0097195C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326199">
        <w:rPr>
          <w:rFonts w:ascii="Noto Sans" w:hAnsi="Noto Sans" w:cs="Noto Sans"/>
          <w:b/>
          <w:bCs/>
          <w:sz w:val="20"/>
          <w:szCs w:val="20"/>
        </w:rPr>
        <w:t xml:space="preserve">Durante la presentación de su Informe de Actividades 2024, la </w:t>
      </w:r>
      <w:r w:rsidR="008A1B65">
        <w:rPr>
          <w:rFonts w:ascii="Noto Sans" w:hAnsi="Noto Sans" w:cs="Noto Sans"/>
          <w:b/>
          <w:bCs/>
          <w:sz w:val="20"/>
          <w:szCs w:val="20"/>
        </w:rPr>
        <w:t xml:space="preserve">doctora </w:t>
      </w:r>
      <w:r w:rsidRPr="00326199">
        <w:rPr>
          <w:rFonts w:ascii="Noto Sans" w:hAnsi="Noto Sans" w:cs="Noto Sans"/>
          <w:b/>
          <w:bCs/>
          <w:sz w:val="20"/>
          <w:szCs w:val="20"/>
        </w:rPr>
        <w:t>María Magdalena Tinajero Esquivel,</w:t>
      </w:r>
      <w:r w:rsidR="00A25C8A" w:rsidRPr="00326199">
        <w:rPr>
          <w:rFonts w:ascii="Noto Sans" w:hAnsi="Noto Sans" w:cs="Noto Sans"/>
          <w:b/>
          <w:bCs/>
          <w:sz w:val="20"/>
          <w:szCs w:val="20"/>
        </w:rPr>
        <w:t xml:space="preserve"> titular del IMSS en Puebla,</w:t>
      </w:r>
      <w:r w:rsidRPr="00326199">
        <w:rPr>
          <w:rFonts w:ascii="Noto Sans" w:hAnsi="Noto Sans" w:cs="Noto Sans"/>
          <w:b/>
          <w:bCs/>
          <w:sz w:val="20"/>
          <w:szCs w:val="20"/>
        </w:rPr>
        <w:t xml:space="preserve"> destacó que la entidad </w:t>
      </w:r>
      <w:r w:rsidR="00326199" w:rsidRPr="00326199">
        <w:rPr>
          <w:rFonts w:ascii="Noto Sans" w:hAnsi="Noto Sans" w:cs="Noto Sans"/>
          <w:b/>
          <w:bCs/>
          <w:sz w:val="20"/>
          <w:szCs w:val="20"/>
        </w:rPr>
        <w:t>recuperó tres lugares en el ranking nacional de indicadores médicos.</w:t>
      </w:r>
    </w:p>
    <w:p w14:paraId="5E9B345B" w14:textId="77777777" w:rsidR="002703E9" w:rsidRPr="001B0043" w:rsidRDefault="002703E9" w:rsidP="0097195C">
      <w:pPr>
        <w:pStyle w:val="Prrafodelista"/>
        <w:ind w:left="709" w:right="49"/>
        <w:jc w:val="both"/>
        <w:rPr>
          <w:rFonts w:ascii="Noto Sans" w:hAnsi="Noto Sans" w:cs="Noto Sans"/>
          <w:sz w:val="20"/>
          <w:szCs w:val="20"/>
        </w:rPr>
      </w:pPr>
    </w:p>
    <w:p w14:paraId="60ADFEC9" w14:textId="51A08E7D" w:rsidR="00F61AB5" w:rsidRDefault="00537334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Por instrucción de la presidenta de México, Claudia Sheinbaum Pardo, el Instituto Mexicano del Seguro Social (IMSS) </w:t>
      </w:r>
      <w:r w:rsidR="00FF3364">
        <w:rPr>
          <w:rFonts w:ascii="Noto Sans" w:hAnsi="Noto Sans" w:cs="Noto Sans"/>
          <w:sz w:val="20"/>
          <w:szCs w:val="20"/>
        </w:rPr>
        <w:t xml:space="preserve">trabaja en el fortalecimiento del Primer Nivel de </w:t>
      </w:r>
      <w:r w:rsidR="008A1B65">
        <w:rPr>
          <w:rFonts w:ascii="Noto Sans" w:hAnsi="Noto Sans" w:cs="Noto Sans"/>
          <w:sz w:val="20"/>
          <w:szCs w:val="20"/>
        </w:rPr>
        <w:t>a</w:t>
      </w:r>
      <w:r w:rsidR="00FF3364">
        <w:rPr>
          <w:rFonts w:ascii="Noto Sans" w:hAnsi="Noto Sans" w:cs="Noto Sans"/>
          <w:sz w:val="20"/>
          <w:szCs w:val="20"/>
        </w:rPr>
        <w:t xml:space="preserve">tención, </w:t>
      </w:r>
      <w:r w:rsidR="00981C30">
        <w:rPr>
          <w:rFonts w:ascii="Noto Sans" w:hAnsi="Noto Sans" w:cs="Noto Sans"/>
          <w:sz w:val="20"/>
          <w:szCs w:val="20"/>
        </w:rPr>
        <w:t xml:space="preserve">la implementación del programa </w:t>
      </w:r>
      <w:r w:rsidR="008A1B65">
        <w:rPr>
          <w:rFonts w:ascii="Noto Sans" w:hAnsi="Noto Sans" w:cs="Noto Sans"/>
          <w:sz w:val="20"/>
          <w:szCs w:val="20"/>
        </w:rPr>
        <w:t>“</w:t>
      </w:r>
      <w:r w:rsidR="00981C30">
        <w:rPr>
          <w:rFonts w:ascii="Noto Sans" w:hAnsi="Noto Sans" w:cs="Noto Sans"/>
          <w:sz w:val="20"/>
          <w:szCs w:val="20"/>
        </w:rPr>
        <w:t xml:space="preserve">Salud </w:t>
      </w:r>
      <w:r w:rsidR="008A1B65">
        <w:rPr>
          <w:rFonts w:ascii="Noto Sans" w:hAnsi="Noto Sans" w:cs="Noto Sans"/>
          <w:sz w:val="20"/>
          <w:szCs w:val="20"/>
        </w:rPr>
        <w:t>C</w:t>
      </w:r>
      <w:r w:rsidR="00981C30">
        <w:rPr>
          <w:rFonts w:ascii="Noto Sans" w:hAnsi="Noto Sans" w:cs="Noto Sans"/>
          <w:sz w:val="20"/>
          <w:szCs w:val="20"/>
        </w:rPr>
        <w:t>asa por Casa</w:t>
      </w:r>
      <w:r w:rsidR="008A1B65">
        <w:rPr>
          <w:rFonts w:ascii="Noto Sans" w:hAnsi="Noto Sans" w:cs="Noto Sans"/>
          <w:sz w:val="20"/>
          <w:szCs w:val="20"/>
        </w:rPr>
        <w:t>”,</w:t>
      </w:r>
      <w:r w:rsidR="00981C30">
        <w:rPr>
          <w:rFonts w:ascii="Noto Sans" w:hAnsi="Noto Sans" w:cs="Noto Sans"/>
          <w:sz w:val="20"/>
          <w:szCs w:val="20"/>
        </w:rPr>
        <w:t xml:space="preserve"> </w:t>
      </w:r>
      <w:r w:rsidR="008A1B65">
        <w:rPr>
          <w:rFonts w:ascii="Noto Sans" w:hAnsi="Noto Sans" w:cs="Noto Sans"/>
          <w:sz w:val="20"/>
          <w:szCs w:val="20"/>
        </w:rPr>
        <w:t xml:space="preserve">dirigido a personas adultas </w:t>
      </w:r>
      <w:r w:rsidR="00981C30">
        <w:rPr>
          <w:rFonts w:ascii="Noto Sans" w:hAnsi="Noto Sans" w:cs="Noto Sans"/>
          <w:sz w:val="20"/>
          <w:szCs w:val="20"/>
        </w:rPr>
        <w:t>mayores</w:t>
      </w:r>
      <w:r w:rsidR="008A1B65">
        <w:rPr>
          <w:rFonts w:ascii="Noto Sans" w:hAnsi="Noto Sans" w:cs="Noto Sans"/>
          <w:sz w:val="20"/>
          <w:szCs w:val="20"/>
        </w:rPr>
        <w:t>,</w:t>
      </w:r>
      <w:r w:rsidR="001E350F">
        <w:rPr>
          <w:rFonts w:ascii="Noto Sans" w:hAnsi="Noto Sans" w:cs="Noto Sans"/>
          <w:sz w:val="20"/>
          <w:szCs w:val="20"/>
        </w:rPr>
        <w:t xml:space="preserve"> y </w:t>
      </w:r>
      <w:r w:rsidR="008A1B65">
        <w:rPr>
          <w:rFonts w:ascii="Noto Sans" w:hAnsi="Noto Sans" w:cs="Noto Sans"/>
          <w:sz w:val="20"/>
          <w:szCs w:val="20"/>
        </w:rPr>
        <w:t>“</w:t>
      </w:r>
      <w:r w:rsidR="001E350F">
        <w:rPr>
          <w:rFonts w:ascii="Noto Sans" w:hAnsi="Noto Sans" w:cs="Noto Sans"/>
          <w:sz w:val="20"/>
          <w:szCs w:val="20"/>
        </w:rPr>
        <w:t xml:space="preserve">México te </w:t>
      </w:r>
      <w:r w:rsidR="008A1B65">
        <w:rPr>
          <w:rFonts w:ascii="Noto Sans" w:hAnsi="Noto Sans" w:cs="Noto Sans"/>
          <w:sz w:val="20"/>
          <w:szCs w:val="20"/>
        </w:rPr>
        <w:t>a</w:t>
      </w:r>
      <w:r w:rsidR="001E350F">
        <w:rPr>
          <w:rFonts w:ascii="Noto Sans" w:hAnsi="Noto Sans" w:cs="Noto Sans"/>
          <w:sz w:val="20"/>
          <w:szCs w:val="20"/>
        </w:rPr>
        <w:t>braza</w:t>
      </w:r>
      <w:r w:rsidR="008A1B65">
        <w:rPr>
          <w:rFonts w:ascii="Noto Sans" w:hAnsi="Noto Sans" w:cs="Noto Sans"/>
          <w:sz w:val="20"/>
          <w:szCs w:val="20"/>
        </w:rPr>
        <w:t>”,</w:t>
      </w:r>
      <w:r w:rsidR="001E350F">
        <w:rPr>
          <w:rFonts w:ascii="Noto Sans" w:hAnsi="Noto Sans" w:cs="Noto Sans"/>
          <w:sz w:val="20"/>
          <w:szCs w:val="20"/>
        </w:rPr>
        <w:t xml:space="preserve"> para dar seguridad social a la población migrante, </w:t>
      </w:r>
      <w:r w:rsidR="00BA25AC">
        <w:rPr>
          <w:rFonts w:ascii="Noto Sans" w:hAnsi="Noto Sans" w:cs="Noto Sans"/>
          <w:sz w:val="20"/>
          <w:szCs w:val="20"/>
        </w:rPr>
        <w:t>señaló el director general</w:t>
      </w:r>
      <w:r w:rsidR="008A1B65">
        <w:rPr>
          <w:rFonts w:ascii="Noto Sans" w:hAnsi="Noto Sans" w:cs="Noto Sans"/>
          <w:sz w:val="20"/>
          <w:szCs w:val="20"/>
        </w:rPr>
        <w:t xml:space="preserve"> </w:t>
      </w:r>
      <w:r w:rsidR="00BA25AC">
        <w:rPr>
          <w:rFonts w:ascii="Noto Sans" w:hAnsi="Noto Sans" w:cs="Noto Sans"/>
          <w:sz w:val="20"/>
          <w:szCs w:val="20"/>
        </w:rPr>
        <w:t>Zoé Robledo.</w:t>
      </w:r>
    </w:p>
    <w:p w14:paraId="4D6D6E1A" w14:textId="77777777" w:rsidR="00BA25AC" w:rsidRDefault="00BA25AC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B685809" w14:textId="078583CE" w:rsidR="00D02FA1" w:rsidRDefault="003D3C6E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Al acudir a</w:t>
      </w:r>
      <w:r w:rsidR="00BA25AC">
        <w:rPr>
          <w:rFonts w:ascii="Noto Sans" w:hAnsi="Noto Sans" w:cs="Noto Sans"/>
          <w:sz w:val="20"/>
          <w:szCs w:val="20"/>
        </w:rPr>
        <w:t>l Informe de Actividades 2024 de la titular del Órgano de Operación Administrativa Desconcentrada (OOAD) en el estado de Puebla,</w:t>
      </w:r>
      <w:r w:rsidR="00C8173E">
        <w:rPr>
          <w:rFonts w:ascii="Noto Sans" w:hAnsi="Noto Sans" w:cs="Noto Sans"/>
          <w:sz w:val="20"/>
          <w:szCs w:val="20"/>
        </w:rPr>
        <w:t xml:space="preserve"> </w:t>
      </w:r>
      <w:r w:rsidR="008A1B65">
        <w:rPr>
          <w:rFonts w:ascii="Noto Sans" w:hAnsi="Noto Sans" w:cs="Noto Sans"/>
          <w:sz w:val="20"/>
          <w:szCs w:val="20"/>
        </w:rPr>
        <w:t xml:space="preserve">doctora </w:t>
      </w:r>
      <w:r w:rsidR="00C8173E">
        <w:rPr>
          <w:rFonts w:ascii="Noto Sans" w:hAnsi="Noto Sans" w:cs="Noto Sans"/>
          <w:sz w:val="20"/>
          <w:szCs w:val="20"/>
        </w:rPr>
        <w:t>María Magdalena Tinajero Esquivel,</w:t>
      </w:r>
      <w:r w:rsidR="00BA25AC">
        <w:rPr>
          <w:rFonts w:ascii="Noto Sans" w:hAnsi="Noto Sans" w:cs="Noto Sans"/>
          <w:sz w:val="20"/>
          <w:szCs w:val="20"/>
        </w:rPr>
        <w:t xml:space="preserve"> Zoé Robledo </w:t>
      </w:r>
      <w:r w:rsidR="001346AD">
        <w:rPr>
          <w:rFonts w:ascii="Noto Sans" w:hAnsi="Noto Sans" w:cs="Noto Sans"/>
          <w:sz w:val="20"/>
          <w:szCs w:val="20"/>
        </w:rPr>
        <w:t xml:space="preserve">destacó que el nuevo modelo de Medicina Familiar </w:t>
      </w:r>
      <w:r w:rsidR="007959E3">
        <w:rPr>
          <w:rFonts w:ascii="Noto Sans" w:hAnsi="Noto Sans" w:cs="Noto Sans"/>
          <w:sz w:val="20"/>
          <w:szCs w:val="20"/>
        </w:rPr>
        <w:t>es preventivo</w:t>
      </w:r>
      <w:r>
        <w:rPr>
          <w:rFonts w:ascii="Noto Sans" w:hAnsi="Noto Sans" w:cs="Noto Sans"/>
          <w:sz w:val="20"/>
          <w:szCs w:val="20"/>
        </w:rPr>
        <w:t>,</w:t>
      </w:r>
      <w:r w:rsidR="007959E3">
        <w:rPr>
          <w:rFonts w:ascii="Noto Sans" w:hAnsi="Noto Sans" w:cs="Noto Sans"/>
          <w:sz w:val="20"/>
          <w:szCs w:val="20"/>
        </w:rPr>
        <w:t xml:space="preserve"> </w:t>
      </w:r>
      <w:r w:rsidR="001346AD">
        <w:rPr>
          <w:rFonts w:ascii="Noto Sans" w:hAnsi="Noto Sans" w:cs="Noto Sans"/>
          <w:sz w:val="20"/>
          <w:szCs w:val="20"/>
        </w:rPr>
        <w:t xml:space="preserve">contempla mejores </w:t>
      </w:r>
      <w:r w:rsidR="004C5F30">
        <w:rPr>
          <w:rFonts w:ascii="Noto Sans" w:hAnsi="Noto Sans" w:cs="Noto Sans"/>
          <w:sz w:val="20"/>
          <w:szCs w:val="20"/>
        </w:rPr>
        <w:t>consultorios</w:t>
      </w:r>
      <w:r w:rsidR="0015155D">
        <w:rPr>
          <w:rFonts w:ascii="Noto Sans" w:hAnsi="Noto Sans" w:cs="Noto Sans"/>
          <w:sz w:val="20"/>
          <w:szCs w:val="20"/>
        </w:rPr>
        <w:t xml:space="preserve"> médicos,</w:t>
      </w:r>
      <w:r w:rsidR="000415F5">
        <w:rPr>
          <w:rFonts w:ascii="Noto Sans" w:hAnsi="Noto Sans" w:cs="Noto Sans"/>
          <w:sz w:val="20"/>
          <w:szCs w:val="20"/>
        </w:rPr>
        <w:t xml:space="preserve"> dentales,</w:t>
      </w:r>
      <w:r w:rsidR="0015155D">
        <w:rPr>
          <w:rFonts w:ascii="Noto Sans" w:hAnsi="Noto Sans" w:cs="Noto Sans"/>
          <w:sz w:val="20"/>
          <w:szCs w:val="20"/>
        </w:rPr>
        <w:t xml:space="preserve"> de </w:t>
      </w:r>
      <w:r w:rsidR="004C5F30">
        <w:rPr>
          <w:rFonts w:ascii="Noto Sans" w:hAnsi="Noto Sans" w:cs="Noto Sans"/>
          <w:sz w:val="20"/>
          <w:szCs w:val="20"/>
        </w:rPr>
        <w:t xml:space="preserve">Enfermería, área de imagen </w:t>
      </w:r>
      <w:r w:rsidR="00747191">
        <w:rPr>
          <w:rFonts w:ascii="Noto Sans" w:hAnsi="Noto Sans" w:cs="Noto Sans"/>
          <w:sz w:val="20"/>
          <w:szCs w:val="20"/>
        </w:rPr>
        <w:t>para agilizar diagnósticos, laboratorio, Medicina Física</w:t>
      </w:r>
      <w:r w:rsidR="000415F5">
        <w:rPr>
          <w:rFonts w:ascii="Noto Sans" w:hAnsi="Noto Sans" w:cs="Noto Sans"/>
          <w:sz w:val="20"/>
          <w:szCs w:val="20"/>
        </w:rPr>
        <w:t xml:space="preserve"> y </w:t>
      </w:r>
      <w:r w:rsidR="00747191">
        <w:rPr>
          <w:rFonts w:ascii="Noto Sans" w:hAnsi="Noto Sans" w:cs="Noto Sans"/>
          <w:sz w:val="20"/>
          <w:szCs w:val="20"/>
        </w:rPr>
        <w:t xml:space="preserve">una atención médica continua </w:t>
      </w:r>
      <w:r w:rsidR="0015155D">
        <w:rPr>
          <w:rFonts w:ascii="Noto Sans" w:hAnsi="Noto Sans" w:cs="Noto Sans"/>
          <w:sz w:val="20"/>
          <w:szCs w:val="20"/>
        </w:rPr>
        <w:t>con especial atención en el servicio de</w:t>
      </w:r>
      <w:r w:rsidR="009E53B7">
        <w:rPr>
          <w:rFonts w:ascii="Noto Sans" w:hAnsi="Noto Sans" w:cs="Noto Sans"/>
          <w:sz w:val="20"/>
          <w:szCs w:val="20"/>
        </w:rPr>
        <w:t xml:space="preserve"> Urgencia</w:t>
      </w:r>
      <w:r w:rsidR="0015155D">
        <w:rPr>
          <w:rFonts w:ascii="Noto Sans" w:hAnsi="Noto Sans" w:cs="Noto Sans"/>
          <w:sz w:val="20"/>
          <w:szCs w:val="20"/>
        </w:rPr>
        <w:t>s</w:t>
      </w:r>
      <w:r w:rsidR="009E53B7">
        <w:rPr>
          <w:rFonts w:ascii="Noto Sans" w:hAnsi="Noto Sans" w:cs="Noto Sans"/>
          <w:sz w:val="20"/>
          <w:szCs w:val="20"/>
        </w:rPr>
        <w:t>.</w:t>
      </w:r>
    </w:p>
    <w:p w14:paraId="2C178A4B" w14:textId="77777777" w:rsidR="009E53B7" w:rsidRDefault="009E53B7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7C0BEE4" w14:textId="6FF35095" w:rsidR="009E53B7" w:rsidRDefault="009E53B7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“Así es como vamos a tener una vinculación con el gobierno del estado para identificar todos los terrenos en donde tengamos necesidad para crecer en estas nuevas Unidades de Medicina Familiar”, dijo.</w:t>
      </w:r>
    </w:p>
    <w:p w14:paraId="504F9069" w14:textId="77777777" w:rsidR="003828FA" w:rsidRDefault="003828FA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0830ECF" w14:textId="7D5776FC" w:rsidR="003828FA" w:rsidRDefault="003828FA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Indicó que </w:t>
      </w:r>
      <w:r w:rsidR="00AE3D8C">
        <w:rPr>
          <w:rFonts w:ascii="Noto Sans" w:hAnsi="Noto Sans" w:cs="Noto Sans"/>
          <w:sz w:val="20"/>
          <w:szCs w:val="20"/>
        </w:rPr>
        <w:t xml:space="preserve">hoy el Seguro Social trabaja con “A” de autocrítica, con especial </w:t>
      </w:r>
      <w:r w:rsidR="009F10CB">
        <w:rPr>
          <w:rFonts w:ascii="Noto Sans" w:hAnsi="Noto Sans" w:cs="Noto Sans"/>
          <w:sz w:val="20"/>
          <w:szCs w:val="20"/>
        </w:rPr>
        <w:t xml:space="preserve">atención </w:t>
      </w:r>
      <w:r w:rsidR="005F21F2">
        <w:rPr>
          <w:rFonts w:ascii="Noto Sans" w:hAnsi="Noto Sans" w:cs="Noto Sans"/>
          <w:sz w:val="20"/>
          <w:szCs w:val="20"/>
        </w:rPr>
        <w:t xml:space="preserve">en </w:t>
      </w:r>
      <w:r w:rsidR="009F10CB">
        <w:rPr>
          <w:rFonts w:ascii="Noto Sans" w:hAnsi="Noto Sans" w:cs="Noto Sans"/>
          <w:sz w:val="20"/>
          <w:szCs w:val="20"/>
        </w:rPr>
        <w:t xml:space="preserve">el </w:t>
      </w:r>
      <w:r w:rsidR="005F21F2">
        <w:rPr>
          <w:rFonts w:ascii="Noto Sans" w:hAnsi="Noto Sans" w:cs="Noto Sans"/>
          <w:sz w:val="20"/>
          <w:szCs w:val="20"/>
        </w:rPr>
        <w:t>buen trato,</w:t>
      </w:r>
      <w:r w:rsidR="00822B7B">
        <w:rPr>
          <w:rFonts w:ascii="Noto Sans" w:hAnsi="Noto Sans" w:cs="Noto Sans"/>
          <w:sz w:val="20"/>
          <w:szCs w:val="20"/>
        </w:rPr>
        <w:t xml:space="preserve"> </w:t>
      </w:r>
      <w:r w:rsidR="00AE3D8C">
        <w:rPr>
          <w:rFonts w:ascii="Noto Sans" w:hAnsi="Noto Sans" w:cs="Noto Sans"/>
          <w:sz w:val="20"/>
          <w:szCs w:val="20"/>
        </w:rPr>
        <w:t xml:space="preserve">tiempos de atención, </w:t>
      </w:r>
      <w:r w:rsidR="005F21F2">
        <w:rPr>
          <w:rFonts w:ascii="Noto Sans" w:hAnsi="Noto Sans" w:cs="Noto Sans"/>
          <w:sz w:val="20"/>
          <w:szCs w:val="20"/>
        </w:rPr>
        <w:t>salud mental</w:t>
      </w:r>
      <w:r w:rsidR="00822B7B">
        <w:rPr>
          <w:rFonts w:ascii="Noto Sans" w:hAnsi="Noto Sans" w:cs="Noto Sans"/>
          <w:sz w:val="20"/>
          <w:szCs w:val="20"/>
        </w:rPr>
        <w:t xml:space="preserve"> de trabajadores, adopción de sistemas de medición de desempeño</w:t>
      </w:r>
      <w:r w:rsidR="00A54568">
        <w:rPr>
          <w:rFonts w:ascii="Noto Sans" w:hAnsi="Noto Sans" w:cs="Noto Sans"/>
          <w:sz w:val="20"/>
          <w:szCs w:val="20"/>
        </w:rPr>
        <w:t xml:space="preserve">, </w:t>
      </w:r>
      <w:r w:rsidR="00822B7B">
        <w:rPr>
          <w:rFonts w:ascii="Noto Sans" w:hAnsi="Noto Sans" w:cs="Noto Sans"/>
          <w:sz w:val="20"/>
          <w:szCs w:val="20"/>
        </w:rPr>
        <w:t>el sistema de abasto</w:t>
      </w:r>
      <w:r w:rsidR="004C5CDF">
        <w:rPr>
          <w:rFonts w:ascii="Noto Sans" w:hAnsi="Noto Sans" w:cs="Noto Sans"/>
          <w:sz w:val="20"/>
          <w:szCs w:val="20"/>
        </w:rPr>
        <w:t xml:space="preserve"> de medicamentos</w:t>
      </w:r>
      <w:r w:rsidR="00A54568">
        <w:rPr>
          <w:rFonts w:ascii="Noto Sans" w:hAnsi="Noto Sans" w:cs="Noto Sans"/>
          <w:sz w:val="20"/>
          <w:szCs w:val="20"/>
        </w:rPr>
        <w:t xml:space="preserve"> y uso de tecnología.</w:t>
      </w:r>
      <w:r w:rsidR="005F21F2">
        <w:rPr>
          <w:rFonts w:ascii="Noto Sans" w:hAnsi="Noto Sans" w:cs="Noto Sans"/>
          <w:sz w:val="20"/>
          <w:szCs w:val="20"/>
        </w:rPr>
        <w:t xml:space="preserve"> </w:t>
      </w:r>
    </w:p>
    <w:p w14:paraId="28182D03" w14:textId="77777777" w:rsidR="0069395C" w:rsidRDefault="0069395C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AF2CA3D" w14:textId="4A2650F8" w:rsidR="00000F51" w:rsidRDefault="005127BC" w:rsidP="00A2386D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director general del IMSS </w:t>
      </w:r>
      <w:r w:rsidR="00000F51">
        <w:rPr>
          <w:rFonts w:ascii="Noto Sans" w:hAnsi="Noto Sans" w:cs="Noto Sans"/>
          <w:sz w:val="20"/>
          <w:szCs w:val="20"/>
        </w:rPr>
        <w:t>también destacó la implementación de los</w:t>
      </w:r>
      <w:r w:rsidR="00D613FE">
        <w:rPr>
          <w:rFonts w:ascii="Noto Sans" w:hAnsi="Noto Sans" w:cs="Noto Sans"/>
          <w:sz w:val="20"/>
          <w:szCs w:val="20"/>
        </w:rPr>
        <w:t xml:space="preserve"> Centros de Educación y Cuidado Infantil (CECI)</w:t>
      </w:r>
      <w:r w:rsidR="00355711">
        <w:rPr>
          <w:rFonts w:ascii="Noto Sans" w:hAnsi="Noto Sans" w:cs="Noto Sans"/>
          <w:sz w:val="20"/>
          <w:szCs w:val="20"/>
        </w:rPr>
        <w:t xml:space="preserve"> por pate del gobierno federal, y el papel del Seguro Social en los </w:t>
      </w:r>
      <w:r w:rsidR="00355711">
        <w:rPr>
          <w:rFonts w:ascii="Noto Sans" w:hAnsi="Noto Sans" w:cs="Noto Sans"/>
          <w:sz w:val="20"/>
          <w:szCs w:val="20"/>
        </w:rPr>
        <w:lastRenderedPageBreak/>
        <w:t>programas de</w:t>
      </w:r>
      <w:r w:rsidR="00AE3951">
        <w:rPr>
          <w:rFonts w:ascii="Noto Sans" w:hAnsi="Noto Sans" w:cs="Noto Sans"/>
          <w:sz w:val="20"/>
          <w:szCs w:val="20"/>
        </w:rPr>
        <w:t xml:space="preserve"> salud escolar en escuelas primarias</w:t>
      </w:r>
      <w:r w:rsidR="00355711">
        <w:rPr>
          <w:rFonts w:ascii="Noto Sans" w:hAnsi="Noto Sans" w:cs="Noto Sans"/>
          <w:sz w:val="20"/>
          <w:szCs w:val="20"/>
        </w:rPr>
        <w:t xml:space="preserve">, con los que se realiza </w:t>
      </w:r>
      <w:r w:rsidR="00000F51">
        <w:rPr>
          <w:rFonts w:ascii="Noto Sans" w:hAnsi="Noto Sans" w:cs="Noto Sans"/>
          <w:sz w:val="20"/>
          <w:szCs w:val="20"/>
        </w:rPr>
        <w:t>un tamizaje en salud visual, mental, peso y talla.</w:t>
      </w:r>
    </w:p>
    <w:p w14:paraId="048A0FFE" w14:textId="77777777" w:rsidR="00F9770B" w:rsidRDefault="00F9770B" w:rsidP="00A2386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5753646" w14:textId="39FFEEED" w:rsidR="00A2386D" w:rsidRDefault="00A2386D" w:rsidP="00A2386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A2386D">
        <w:rPr>
          <w:rFonts w:ascii="Noto Sans" w:hAnsi="Noto Sans" w:cs="Noto Sans"/>
          <w:sz w:val="20"/>
          <w:szCs w:val="20"/>
        </w:rPr>
        <w:t>Zoé Robledo</w:t>
      </w:r>
      <w:r w:rsidR="008A1B65">
        <w:rPr>
          <w:rFonts w:ascii="Noto Sans" w:hAnsi="Noto Sans" w:cs="Noto Sans"/>
          <w:sz w:val="20"/>
          <w:szCs w:val="20"/>
        </w:rPr>
        <w:t xml:space="preserve"> </w:t>
      </w:r>
      <w:r w:rsidRPr="00A2386D">
        <w:rPr>
          <w:rFonts w:ascii="Noto Sans" w:hAnsi="Noto Sans" w:cs="Noto Sans"/>
          <w:sz w:val="20"/>
          <w:szCs w:val="20"/>
        </w:rPr>
        <w:t xml:space="preserve">resaltó la labor de la doctora María Magdalena Tinajero Esquivel, titular del OOAD del Seguro Social en Puebla, </w:t>
      </w:r>
      <w:r w:rsidR="008A1B65">
        <w:rPr>
          <w:rFonts w:ascii="Noto Sans" w:hAnsi="Noto Sans" w:cs="Noto Sans"/>
          <w:sz w:val="20"/>
          <w:szCs w:val="20"/>
        </w:rPr>
        <w:t xml:space="preserve">y </w:t>
      </w:r>
      <w:r w:rsidRPr="00A2386D">
        <w:rPr>
          <w:rFonts w:ascii="Noto Sans" w:hAnsi="Noto Sans" w:cs="Noto Sans"/>
          <w:sz w:val="20"/>
          <w:szCs w:val="20"/>
        </w:rPr>
        <w:t>las reformas a la Ley de Seguro Social que han permitido la inclusión de trabajadores independientes al régimen de seguridad social. En</w:t>
      </w:r>
      <w:r w:rsidR="00217EC4">
        <w:rPr>
          <w:rFonts w:ascii="Noto Sans" w:hAnsi="Noto Sans" w:cs="Noto Sans"/>
          <w:sz w:val="20"/>
          <w:szCs w:val="20"/>
        </w:rPr>
        <w:t xml:space="preserve"> la entidad</w:t>
      </w:r>
      <w:r w:rsidRPr="00A2386D">
        <w:rPr>
          <w:rFonts w:ascii="Noto Sans" w:hAnsi="Noto Sans" w:cs="Noto Sans"/>
          <w:sz w:val="20"/>
          <w:szCs w:val="20"/>
        </w:rPr>
        <w:t>, esta modalidad ha beneficiado a 8 mil nuevos trabajadores y sus familias.</w:t>
      </w:r>
    </w:p>
    <w:p w14:paraId="57C26322" w14:textId="77777777" w:rsidR="000C0D70" w:rsidRDefault="000C0D70" w:rsidP="00A2386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AB0A48" w14:textId="3427FC03" w:rsidR="000C0D70" w:rsidRDefault="000C0D70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“Todos los esfuerzos del gobierno de</w:t>
      </w:r>
      <w:r w:rsidR="0054243A">
        <w:rPr>
          <w:rFonts w:ascii="Noto Sans" w:hAnsi="Noto Sans" w:cs="Noto Sans"/>
          <w:sz w:val="20"/>
          <w:szCs w:val="20"/>
        </w:rPr>
        <w:t xml:space="preserve">l estado de </w:t>
      </w:r>
      <w:r>
        <w:rPr>
          <w:rFonts w:ascii="Noto Sans" w:hAnsi="Noto Sans" w:cs="Noto Sans"/>
          <w:sz w:val="20"/>
          <w:szCs w:val="20"/>
        </w:rPr>
        <w:t>Puebla en donde se requiera la participación del IMSS tendrán al Seguro Social siempre dispuesto a apoyar, acompañar, participar”, dijo.</w:t>
      </w:r>
    </w:p>
    <w:p w14:paraId="660A42A1" w14:textId="77777777" w:rsidR="000C0D70" w:rsidRDefault="000C0D70" w:rsidP="00A2386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551A73F" w14:textId="349FDF47" w:rsidR="009F73A0" w:rsidRDefault="00E72BA1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R</w:t>
      </w:r>
      <w:r w:rsidR="00A2386D" w:rsidRPr="00A2386D">
        <w:rPr>
          <w:rFonts w:ascii="Noto Sans" w:hAnsi="Noto Sans" w:cs="Noto Sans"/>
          <w:sz w:val="20"/>
          <w:szCs w:val="20"/>
        </w:rPr>
        <w:t xml:space="preserve">ecordó los desafíos enfrentados tras los sismos de 2017, que afectaron gravemente al </w:t>
      </w:r>
      <w:r w:rsidR="009A5EE4">
        <w:rPr>
          <w:rFonts w:ascii="Noto Sans" w:hAnsi="Noto Sans" w:cs="Noto Sans"/>
          <w:sz w:val="20"/>
          <w:szCs w:val="20"/>
        </w:rPr>
        <w:t>H</w:t>
      </w:r>
      <w:r w:rsidR="00A2386D" w:rsidRPr="00A2386D">
        <w:rPr>
          <w:rFonts w:ascii="Noto Sans" w:hAnsi="Noto Sans" w:cs="Noto Sans"/>
          <w:sz w:val="20"/>
          <w:szCs w:val="20"/>
        </w:rPr>
        <w:t>ospital</w:t>
      </w:r>
      <w:r w:rsidR="009A5EE4">
        <w:rPr>
          <w:rFonts w:ascii="Noto Sans" w:hAnsi="Noto Sans" w:cs="Noto Sans"/>
          <w:sz w:val="20"/>
          <w:szCs w:val="20"/>
        </w:rPr>
        <w:t xml:space="preserve"> General de Zona (HGZ)</w:t>
      </w:r>
      <w:r w:rsidR="00A2386D" w:rsidRPr="00A2386D">
        <w:rPr>
          <w:rFonts w:ascii="Noto Sans" w:hAnsi="Noto Sans" w:cs="Noto Sans"/>
          <w:sz w:val="20"/>
          <w:szCs w:val="20"/>
        </w:rPr>
        <w:t xml:space="preserve"> de San Alejandro en Puebla, y a pesar de las dificultades se ha avanzado en la reconstrucción, además se optó por trabajar con instituciones públicas como la Universidad Nacional Autónoma de México (UNAM) y la Secretaría de la Defensa Nacional, esfuerzo que refleja el compromiso del IMSS con la recuperación y fortalecimiento de sus instalaciones para brindar un mejor servicio a la comunidad.</w:t>
      </w:r>
    </w:p>
    <w:p w14:paraId="5B326574" w14:textId="77777777" w:rsidR="009F73A0" w:rsidRDefault="009F73A0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DBAF5E" w14:textId="3569D031" w:rsidR="00DF66B3" w:rsidRPr="00DF66B3" w:rsidRDefault="007F1365" w:rsidP="00C5251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Al hacer uso de la palabra, el gobernador del estado de Puebla, </w:t>
      </w:r>
      <w:r w:rsidR="00DF66B3" w:rsidRPr="00DF66B3">
        <w:rPr>
          <w:rFonts w:ascii="Noto Sans" w:hAnsi="Noto Sans" w:cs="Noto Sans"/>
          <w:sz w:val="20"/>
          <w:szCs w:val="20"/>
        </w:rPr>
        <w:t xml:space="preserve">Alejandro Armenta Mier, </w:t>
      </w:r>
      <w:r w:rsidR="00C52517">
        <w:rPr>
          <w:rFonts w:ascii="Noto Sans" w:hAnsi="Noto Sans" w:cs="Noto Sans"/>
          <w:sz w:val="20"/>
          <w:szCs w:val="20"/>
        </w:rPr>
        <w:t xml:space="preserve">dijo que </w:t>
      </w:r>
      <w:r w:rsidR="00DF66B3" w:rsidRPr="00DF66B3">
        <w:rPr>
          <w:rFonts w:ascii="Noto Sans" w:hAnsi="Noto Sans" w:cs="Noto Sans"/>
          <w:sz w:val="20"/>
          <w:szCs w:val="20"/>
        </w:rPr>
        <w:t xml:space="preserve">este año se enfocarán esfuerzos en la rehabilitación, adaptación y mejoramiento de las Casas de Salud, las cuales jugarán un papel crucial en la organización y atención de la comunidad que permitirán ayudar a reducir la saturación de atención médica en los servicios hospitalarios </w:t>
      </w:r>
      <w:r w:rsidR="008A1B65">
        <w:rPr>
          <w:rFonts w:ascii="Noto Sans" w:hAnsi="Noto Sans" w:cs="Noto Sans"/>
          <w:sz w:val="20"/>
          <w:szCs w:val="20"/>
        </w:rPr>
        <w:t>d</w:t>
      </w:r>
      <w:r w:rsidR="00DF66B3" w:rsidRPr="00DF66B3">
        <w:rPr>
          <w:rFonts w:ascii="Noto Sans" w:hAnsi="Noto Sans" w:cs="Noto Sans"/>
          <w:sz w:val="20"/>
          <w:szCs w:val="20"/>
        </w:rPr>
        <w:t>el estado.</w:t>
      </w:r>
    </w:p>
    <w:p w14:paraId="30E365C4" w14:textId="77777777" w:rsidR="00DF66B3" w:rsidRPr="00DF66B3" w:rsidRDefault="00DF66B3" w:rsidP="00DF66B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EC3E805" w14:textId="32D687AA" w:rsidR="00DF66B3" w:rsidRPr="00DF66B3" w:rsidRDefault="00BC23C2" w:rsidP="00DF66B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Destacó la </w:t>
      </w:r>
      <w:r w:rsidR="00DF66B3" w:rsidRPr="00DF66B3">
        <w:rPr>
          <w:rFonts w:ascii="Noto Sans" w:hAnsi="Noto Sans" w:cs="Noto Sans"/>
          <w:sz w:val="20"/>
          <w:szCs w:val="20"/>
        </w:rPr>
        <w:t xml:space="preserve">coordinación con el IMSS </w:t>
      </w:r>
      <w:r>
        <w:rPr>
          <w:rFonts w:ascii="Noto Sans" w:hAnsi="Noto Sans" w:cs="Noto Sans"/>
          <w:sz w:val="20"/>
          <w:szCs w:val="20"/>
        </w:rPr>
        <w:t>e</w:t>
      </w:r>
      <w:r w:rsidR="00DF66B3" w:rsidRPr="00DF66B3">
        <w:rPr>
          <w:rFonts w:ascii="Noto Sans" w:hAnsi="Noto Sans" w:cs="Noto Sans"/>
          <w:sz w:val="20"/>
          <w:szCs w:val="20"/>
        </w:rPr>
        <w:t xml:space="preserve"> IMSS Bienestar para obtener resultados concretos. “Estimado Zoé, todo el apoyo del gobierno del estado a las labores que ustedes realizan”. </w:t>
      </w:r>
    </w:p>
    <w:p w14:paraId="5CA8DD29" w14:textId="77777777" w:rsidR="00DF66B3" w:rsidRDefault="00DF66B3" w:rsidP="00DF66B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F27C0BC" w14:textId="77777777" w:rsidR="00276EC6" w:rsidRDefault="00B224DA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Reafirmó </w:t>
      </w:r>
      <w:r w:rsidR="00DF66B3" w:rsidRPr="00DF66B3">
        <w:rPr>
          <w:rFonts w:ascii="Noto Sans" w:hAnsi="Noto Sans" w:cs="Noto Sans"/>
          <w:sz w:val="20"/>
          <w:szCs w:val="20"/>
        </w:rPr>
        <w:t>su compromiso personal con el Seguro Social, al recordar que es hijo de una enfermera que trabajó en el IMSS de San José en las décadas de los setentas y ochentas; y agradeció a la comunidad médica por su labor</w:t>
      </w:r>
      <w:r w:rsidR="00276EC6">
        <w:rPr>
          <w:rFonts w:ascii="Noto Sans" w:hAnsi="Noto Sans" w:cs="Noto Sans"/>
          <w:sz w:val="20"/>
          <w:szCs w:val="20"/>
        </w:rPr>
        <w:t>.</w:t>
      </w:r>
    </w:p>
    <w:p w14:paraId="0405E283" w14:textId="77777777" w:rsidR="00276EC6" w:rsidRDefault="00276EC6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F97EA7F" w14:textId="5AE26ED1" w:rsidR="002703E9" w:rsidRDefault="008D4D50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Durante la </w:t>
      </w:r>
      <w:r w:rsidR="00425C21">
        <w:rPr>
          <w:rFonts w:ascii="Noto Sans" w:hAnsi="Noto Sans" w:cs="Noto Sans"/>
          <w:sz w:val="20"/>
          <w:szCs w:val="20"/>
        </w:rPr>
        <w:t>presentación</w:t>
      </w:r>
      <w:r>
        <w:rPr>
          <w:rFonts w:ascii="Noto Sans" w:hAnsi="Noto Sans" w:cs="Noto Sans"/>
          <w:sz w:val="20"/>
          <w:szCs w:val="20"/>
        </w:rPr>
        <w:t xml:space="preserve"> de su Informe de </w:t>
      </w:r>
      <w:r w:rsidR="00425C21">
        <w:rPr>
          <w:rFonts w:ascii="Noto Sans" w:hAnsi="Noto Sans" w:cs="Noto Sans"/>
          <w:sz w:val="20"/>
          <w:szCs w:val="20"/>
        </w:rPr>
        <w:t xml:space="preserve">Actividades </w:t>
      </w:r>
      <w:r>
        <w:rPr>
          <w:rFonts w:ascii="Noto Sans" w:hAnsi="Noto Sans" w:cs="Noto Sans"/>
          <w:sz w:val="20"/>
          <w:szCs w:val="20"/>
        </w:rPr>
        <w:t>2024</w:t>
      </w:r>
      <w:r w:rsidR="00425C21">
        <w:rPr>
          <w:rFonts w:ascii="Noto Sans" w:hAnsi="Noto Sans" w:cs="Noto Sans"/>
          <w:sz w:val="20"/>
          <w:szCs w:val="20"/>
        </w:rPr>
        <w:t>,</w:t>
      </w:r>
      <w:r w:rsidR="0054228A">
        <w:rPr>
          <w:rFonts w:ascii="Noto Sans" w:hAnsi="Noto Sans" w:cs="Noto Sans"/>
          <w:sz w:val="20"/>
          <w:szCs w:val="20"/>
        </w:rPr>
        <w:t xml:space="preserve"> en el marco del 80 aniversario del Órgano de Operación Administrativa Desconcentrada Puebla</w:t>
      </w:r>
      <w:r w:rsidR="00425C21">
        <w:rPr>
          <w:rFonts w:ascii="Noto Sans" w:hAnsi="Noto Sans" w:cs="Noto Sans"/>
          <w:sz w:val="20"/>
          <w:szCs w:val="20"/>
        </w:rPr>
        <w:t xml:space="preserve">, la </w:t>
      </w:r>
      <w:r w:rsidR="008A1B65">
        <w:rPr>
          <w:rFonts w:ascii="Noto Sans" w:hAnsi="Noto Sans" w:cs="Noto Sans"/>
          <w:sz w:val="20"/>
          <w:szCs w:val="20"/>
        </w:rPr>
        <w:t xml:space="preserve">doctora </w:t>
      </w:r>
      <w:r w:rsidR="00425C21">
        <w:rPr>
          <w:rFonts w:ascii="Noto Sans" w:hAnsi="Noto Sans" w:cs="Noto Sans"/>
          <w:sz w:val="20"/>
          <w:szCs w:val="20"/>
        </w:rPr>
        <w:t>María Magdalena Tinajero Esquivel</w:t>
      </w:r>
      <w:r w:rsidR="008A1B65">
        <w:rPr>
          <w:rFonts w:ascii="Noto Sans" w:hAnsi="Noto Sans" w:cs="Noto Sans"/>
          <w:sz w:val="20"/>
          <w:szCs w:val="20"/>
        </w:rPr>
        <w:t xml:space="preserve"> </w:t>
      </w:r>
      <w:r w:rsidR="00461285">
        <w:rPr>
          <w:rFonts w:ascii="Noto Sans" w:hAnsi="Noto Sans" w:cs="Noto Sans"/>
          <w:sz w:val="20"/>
          <w:szCs w:val="20"/>
        </w:rPr>
        <w:t>destacó que</w:t>
      </w:r>
      <w:r w:rsidR="0015107B">
        <w:rPr>
          <w:rFonts w:ascii="Noto Sans" w:hAnsi="Noto Sans" w:cs="Noto Sans"/>
          <w:sz w:val="20"/>
          <w:szCs w:val="20"/>
        </w:rPr>
        <w:t xml:space="preserve"> en la entidad se garantiza la atención de </w:t>
      </w:r>
      <w:r w:rsidR="00056134">
        <w:rPr>
          <w:rFonts w:ascii="Noto Sans" w:hAnsi="Noto Sans" w:cs="Noto Sans"/>
          <w:sz w:val="20"/>
          <w:szCs w:val="20"/>
        </w:rPr>
        <w:t>2 millones 180 mil 388 personas</w:t>
      </w:r>
      <w:r w:rsidR="00241569">
        <w:rPr>
          <w:rFonts w:ascii="Noto Sans" w:hAnsi="Noto Sans" w:cs="Noto Sans"/>
          <w:sz w:val="20"/>
          <w:szCs w:val="20"/>
        </w:rPr>
        <w:t>, beneficiarias por la incorporación de 661 mil trabajadores.</w:t>
      </w:r>
    </w:p>
    <w:p w14:paraId="5CF0AC07" w14:textId="77777777" w:rsidR="002078E9" w:rsidRDefault="002078E9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D6FA20D" w14:textId="166F063C" w:rsidR="002078E9" w:rsidRDefault="002078E9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Informó que, en un día típico, el Seguro Social otorga </w:t>
      </w:r>
      <w:r w:rsidR="005C5DFD">
        <w:rPr>
          <w:rFonts w:ascii="Noto Sans" w:hAnsi="Noto Sans" w:cs="Noto Sans"/>
          <w:sz w:val="20"/>
          <w:szCs w:val="20"/>
        </w:rPr>
        <w:t xml:space="preserve">15 mil 674 consultas médicas en el Primer y Segundo Nivel de </w:t>
      </w:r>
      <w:r w:rsidR="008A1B65">
        <w:rPr>
          <w:rFonts w:ascii="Noto Sans" w:hAnsi="Noto Sans" w:cs="Noto Sans"/>
          <w:sz w:val="20"/>
          <w:szCs w:val="20"/>
        </w:rPr>
        <w:t>a</w:t>
      </w:r>
      <w:r w:rsidR="005C5DFD">
        <w:rPr>
          <w:rFonts w:ascii="Noto Sans" w:hAnsi="Noto Sans" w:cs="Noto Sans"/>
          <w:sz w:val="20"/>
          <w:szCs w:val="20"/>
        </w:rPr>
        <w:t>tención</w:t>
      </w:r>
      <w:r w:rsidR="008A1B65">
        <w:rPr>
          <w:rFonts w:ascii="Noto Sans" w:hAnsi="Noto Sans" w:cs="Noto Sans"/>
          <w:sz w:val="20"/>
          <w:szCs w:val="20"/>
        </w:rPr>
        <w:t>,</w:t>
      </w:r>
      <w:r w:rsidR="00B6396C">
        <w:rPr>
          <w:rFonts w:ascii="Noto Sans" w:hAnsi="Noto Sans" w:cs="Noto Sans"/>
          <w:sz w:val="20"/>
          <w:szCs w:val="20"/>
        </w:rPr>
        <w:t xml:space="preserve"> y</w:t>
      </w:r>
      <w:r w:rsidR="005C5DFD">
        <w:rPr>
          <w:rFonts w:ascii="Noto Sans" w:hAnsi="Noto Sans" w:cs="Noto Sans"/>
          <w:sz w:val="20"/>
          <w:szCs w:val="20"/>
        </w:rPr>
        <w:t xml:space="preserve"> </w:t>
      </w:r>
      <w:r w:rsidR="00EE0278">
        <w:rPr>
          <w:rFonts w:ascii="Noto Sans" w:hAnsi="Noto Sans" w:cs="Noto Sans"/>
          <w:sz w:val="20"/>
          <w:szCs w:val="20"/>
        </w:rPr>
        <w:t xml:space="preserve">se operan </w:t>
      </w:r>
      <w:r w:rsidR="00FF2343">
        <w:rPr>
          <w:rFonts w:ascii="Noto Sans" w:hAnsi="Noto Sans" w:cs="Noto Sans"/>
          <w:sz w:val="20"/>
          <w:szCs w:val="20"/>
        </w:rPr>
        <w:t xml:space="preserve">en promedio a </w:t>
      </w:r>
      <w:r w:rsidR="00EE0278">
        <w:rPr>
          <w:rFonts w:ascii="Noto Sans" w:hAnsi="Noto Sans" w:cs="Noto Sans"/>
          <w:sz w:val="20"/>
          <w:szCs w:val="20"/>
        </w:rPr>
        <w:t>62 pacientes</w:t>
      </w:r>
      <w:r w:rsidR="00E811BA">
        <w:rPr>
          <w:rFonts w:ascii="Noto Sans" w:hAnsi="Noto Sans" w:cs="Noto Sans"/>
          <w:sz w:val="20"/>
          <w:szCs w:val="20"/>
        </w:rPr>
        <w:t>; destacó que pese a las carencias que se tuvieron tras</w:t>
      </w:r>
      <w:r w:rsidR="00036899">
        <w:rPr>
          <w:rFonts w:ascii="Noto Sans" w:hAnsi="Noto Sans" w:cs="Noto Sans"/>
          <w:sz w:val="20"/>
          <w:szCs w:val="20"/>
        </w:rPr>
        <w:t xml:space="preserve"> las afectaciones de infraestructura por</w:t>
      </w:r>
      <w:r w:rsidR="00E811BA">
        <w:rPr>
          <w:rFonts w:ascii="Noto Sans" w:hAnsi="Noto Sans" w:cs="Noto Sans"/>
          <w:sz w:val="20"/>
          <w:szCs w:val="20"/>
        </w:rPr>
        <w:t xml:space="preserve"> el sismo de 2017</w:t>
      </w:r>
      <w:r w:rsidR="00036899">
        <w:rPr>
          <w:rFonts w:ascii="Noto Sans" w:hAnsi="Noto Sans" w:cs="Noto Sans"/>
          <w:sz w:val="20"/>
          <w:szCs w:val="20"/>
        </w:rPr>
        <w:t>, Puebla en 2024 logr</w:t>
      </w:r>
      <w:r w:rsidR="00690F35">
        <w:rPr>
          <w:rFonts w:ascii="Noto Sans" w:hAnsi="Noto Sans" w:cs="Noto Sans"/>
          <w:sz w:val="20"/>
          <w:szCs w:val="20"/>
        </w:rPr>
        <w:t xml:space="preserve">ó </w:t>
      </w:r>
      <w:r w:rsidR="00036899">
        <w:rPr>
          <w:rFonts w:ascii="Noto Sans" w:hAnsi="Noto Sans" w:cs="Noto Sans"/>
          <w:sz w:val="20"/>
          <w:szCs w:val="20"/>
        </w:rPr>
        <w:t>recuperar tres lugares en el ranking nacional de indicadores médicos, al pasar del lugar 17 al 14.</w:t>
      </w:r>
    </w:p>
    <w:p w14:paraId="211E88AB" w14:textId="77777777" w:rsidR="00036899" w:rsidRDefault="00036899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3EE8D95" w14:textId="77777777" w:rsidR="00690F35" w:rsidRDefault="00036899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lastRenderedPageBreak/>
        <w:t>“El maestro Zoé Robledo, en alineación con la presidenta</w:t>
      </w:r>
      <w:r w:rsidR="00690F35">
        <w:rPr>
          <w:rFonts w:ascii="Noto Sans" w:hAnsi="Noto Sans" w:cs="Noto Sans"/>
          <w:sz w:val="20"/>
          <w:szCs w:val="20"/>
        </w:rPr>
        <w:t xml:space="preserve"> de México, nos dijo que este año tenía que ser un IMSS con A de autocrítica, reconocer áreas de oportunidad y fortalezas para seguir trabajando en ello”, dijo.</w:t>
      </w:r>
    </w:p>
    <w:p w14:paraId="5EFC3CF9" w14:textId="77777777" w:rsidR="002B3400" w:rsidRDefault="002B3400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A27CBF1" w14:textId="10D853DD" w:rsidR="0015107B" w:rsidRDefault="002B3400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Resaltó la implementación del Expediente Clínico Electrónico, </w:t>
      </w:r>
      <w:r w:rsidR="0059065B">
        <w:rPr>
          <w:rFonts w:ascii="Noto Sans" w:hAnsi="Noto Sans" w:cs="Noto Sans"/>
          <w:sz w:val="20"/>
          <w:szCs w:val="20"/>
        </w:rPr>
        <w:t>que ha permitido fortalecer la atención en Medicina Familiar</w:t>
      </w:r>
      <w:r w:rsidR="00DF759D">
        <w:rPr>
          <w:rFonts w:ascii="Noto Sans" w:hAnsi="Noto Sans" w:cs="Noto Sans"/>
          <w:sz w:val="20"/>
          <w:szCs w:val="20"/>
        </w:rPr>
        <w:t xml:space="preserve">, Segundo Nivel de </w:t>
      </w:r>
      <w:r w:rsidR="008A1B65">
        <w:rPr>
          <w:rFonts w:ascii="Noto Sans" w:hAnsi="Noto Sans" w:cs="Noto Sans"/>
          <w:sz w:val="20"/>
          <w:szCs w:val="20"/>
        </w:rPr>
        <w:t>a</w:t>
      </w:r>
      <w:r w:rsidR="00DF759D">
        <w:rPr>
          <w:rFonts w:ascii="Noto Sans" w:hAnsi="Noto Sans" w:cs="Noto Sans"/>
          <w:sz w:val="20"/>
          <w:szCs w:val="20"/>
        </w:rPr>
        <w:t xml:space="preserve">tención y </w:t>
      </w:r>
      <w:r w:rsidR="00B650FC">
        <w:rPr>
          <w:rFonts w:ascii="Noto Sans" w:hAnsi="Noto Sans" w:cs="Noto Sans"/>
          <w:sz w:val="20"/>
          <w:szCs w:val="20"/>
        </w:rPr>
        <w:t xml:space="preserve">en el módulo de Hospitalización. </w:t>
      </w:r>
      <w:r w:rsidR="008C1D6D">
        <w:rPr>
          <w:rFonts w:ascii="Noto Sans" w:hAnsi="Noto Sans" w:cs="Noto Sans"/>
          <w:sz w:val="20"/>
          <w:szCs w:val="20"/>
        </w:rPr>
        <w:t xml:space="preserve">En cuanto a infraestructura concluida, </w:t>
      </w:r>
      <w:r w:rsidR="005E0AE5">
        <w:rPr>
          <w:rFonts w:ascii="Noto Sans" w:hAnsi="Noto Sans" w:cs="Noto Sans"/>
          <w:sz w:val="20"/>
          <w:szCs w:val="20"/>
        </w:rPr>
        <w:t>destacó la</w:t>
      </w:r>
      <w:r w:rsidR="00FF2343">
        <w:rPr>
          <w:rFonts w:ascii="Noto Sans" w:hAnsi="Noto Sans" w:cs="Noto Sans"/>
          <w:sz w:val="20"/>
          <w:szCs w:val="20"/>
        </w:rPr>
        <w:t xml:space="preserve"> puesta en marcha de la</w:t>
      </w:r>
      <w:r w:rsidR="005E0AE5">
        <w:rPr>
          <w:rFonts w:ascii="Noto Sans" w:hAnsi="Noto Sans" w:cs="Noto Sans"/>
          <w:sz w:val="20"/>
          <w:szCs w:val="20"/>
        </w:rPr>
        <w:t xml:space="preserve"> Central de Mezclas de la Unidad Médica de Alta Especialidad (UMAE) de Es</w:t>
      </w:r>
      <w:r w:rsidR="00960CF1">
        <w:rPr>
          <w:rFonts w:ascii="Noto Sans" w:hAnsi="Noto Sans" w:cs="Noto Sans"/>
          <w:sz w:val="20"/>
          <w:szCs w:val="20"/>
        </w:rPr>
        <w:t>pecialidades, y el avance en la obra del HGZ No. 36 de San Alejandro</w:t>
      </w:r>
      <w:r w:rsidR="00337069">
        <w:rPr>
          <w:rFonts w:ascii="Noto Sans" w:hAnsi="Noto Sans" w:cs="Noto Sans"/>
          <w:sz w:val="20"/>
          <w:szCs w:val="20"/>
        </w:rPr>
        <w:t>, el cual fue reconstruido luego de los daños que presentó por el sismo de 2017.</w:t>
      </w:r>
    </w:p>
    <w:p w14:paraId="468ECC6C" w14:textId="77777777" w:rsidR="003726B7" w:rsidRDefault="003726B7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CF5F270" w14:textId="368DF1F5" w:rsidR="001D675F" w:rsidRDefault="003726B7" w:rsidP="0097195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Previ</w:t>
      </w:r>
      <w:r w:rsidR="00337069">
        <w:rPr>
          <w:rFonts w:ascii="Noto Sans" w:hAnsi="Noto Sans" w:cs="Noto Sans"/>
          <w:sz w:val="20"/>
          <w:szCs w:val="20"/>
        </w:rPr>
        <w:t>o al informe</w:t>
      </w:r>
      <w:r>
        <w:rPr>
          <w:rFonts w:ascii="Noto Sans" w:hAnsi="Noto Sans" w:cs="Noto Sans"/>
          <w:sz w:val="20"/>
          <w:szCs w:val="20"/>
        </w:rPr>
        <w:t>, el director general del IMSS hizo un recorrido por la obra del HGZ de 180 camas de San Alejandro, Puebla</w:t>
      </w:r>
      <w:r w:rsidR="00546A9F">
        <w:rPr>
          <w:rFonts w:ascii="Noto Sans" w:hAnsi="Noto Sans" w:cs="Noto Sans"/>
          <w:sz w:val="20"/>
          <w:szCs w:val="20"/>
        </w:rPr>
        <w:t>. A</w:t>
      </w:r>
      <w:r w:rsidR="0075198A">
        <w:rPr>
          <w:rFonts w:ascii="Noto Sans" w:hAnsi="Noto Sans" w:cs="Noto Sans"/>
          <w:sz w:val="20"/>
          <w:szCs w:val="20"/>
        </w:rPr>
        <w:t>compañado de personal de la Se</w:t>
      </w:r>
      <w:r w:rsidR="00D1382F">
        <w:rPr>
          <w:rFonts w:ascii="Noto Sans" w:hAnsi="Noto Sans" w:cs="Noto Sans"/>
          <w:sz w:val="20"/>
          <w:szCs w:val="20"/>
        </w:rPr>
        <w:t>cretaría de la Defensa Nacional</w:t>
      </w:r>
      <w:r w:rsidR="00546A9F">
        <w:rPr>
          <w:rFonts w:ascii="Noto Sans" w:hAnsi="Noto Sans" w:cs="Noto Sans"/>
          <w:sz w:val="20"/>
          <w:szCs w:val="20"/>
        </w:rPr>
        <w:t xml:space="preserve"> visitó </w:t>
      </w:r>
      <w:r w:rsidRPr="003726B7">
        <w:rPr>
          <w:rFonts w:ascii="Noto Sans" w:hAnsi="Noto Sans" w:cs="Noto Sans"/>
          <w:sz w:val="20"/>
          <w:szCs w:val="20"/>
        </w:rPr>
        <w:t xml:space="preserve">las áreas de hospitalización en </w:t>
      </w:r>
      <w:r w:rsidR="00546A9F">
        <w:rPr>
          <w:rFonts w:ascii="Noto Sans" w:hAnsi="Noto Sans" w:cs="Noto Sans"/>
          <w:sz w:val="20"/>
          <w:szCs w:val="20"/>
        </w:rPr>
        <w:t>M</w:t>
      </w:r>
      <w:r w:rsidRPr="003726B7">
        <w:rPr>
          <w:rFonts w:ascii="Noto Sans" w:hAnsi="Noto Sans" w:cs="Noto Sans"/>
          <w:sz w:val="20"/>
          <w:szCs w:val="20"/>
        </w:rPr>
        <w:t xml:space="preserve">edicina </w:t>
      </w:r>
      <w:r w:rsidR="00546A9F">
        <w:rPr>
          <w:rFonts w:ascii="Noto Sans" w:hAnsi="Noto Sans" w:cs="Noto Sans"/>
          <w:sz w:val="20"/>
          <w:szCs w:val="20"/>
        </w:rPr>
        <w:t>I</w:t>
      </w:r>
      <w:r w:rsidRPr="003726B7">
        <w:rPr>
          <w:rFonts w:ascii="Noto Sans" w:hAnsi="Noto Sans" w:cs="Noto Sans"/>
          <w:sz w:val="20"/>
          <w:szCs w:val="20"/>
        </w:rPr>
        <w:t xml:space="preserve">nterna, </w:t>
      </w:r>
      <w:r w:rsidR="00546A9F">
        <w:rPr>
          <w:rFonts w:ascii="Noto Sans" w:hAnsi="Noto Sans" w:cs="Noto Sans"/>
          <w:sz w:val="20"/>
          <w:szCs w:val="20"/>
        </w:rPr>
        <w:t>C</w:t>
      </w:r>
      <w:r w:rsidRPr="003726B7">
        <w:rPr>
          <w:rFonts w:ascii="Noto Sans" w:hAnsi="Noto Sans" w:cs="Noto Sans"/>
          <w:sz w:val="20"/>
          <w:szCs w:val="20"/>
        </w:rPr>
        <w:t>irugía</w:t>
      </w:r>
      <w:r w:rsidR="00546A9F">
        <w:rPr>
          <w:rFonts w:ascii="Noto Sans" w:hAnsi="Noto Sans" w:cs="Noto Sans"/>
          <w:sz w:val="20"/>
          <w:szCs w:val="20"/>
        </w:rPr>
        <w:t xml:space="preserve"> General, Cirugía A</w:t>
      </w:r>
      <w:r w:rsidRPr="003726B7">
        <w:rPr>
          <w:rFonts w:ascii="Noto Sans" w:hAnsi="Noto Sans" w:cs="Noto Sans"/>
          <w:sz w:val="20"/>
          <w:szCs w:val="20"/>
        </w:rPr>
        <w:t xml:space="preserve">mbulatoria, </w:t>
      </w:r>
      <w:r w:rsidR="00546A9F">
        <w:rPr>
          <w:rFonts w:ascii="Noto Sans" w:hAnsi="Noto Sans" w:cs="Noto Sans"/>
          <w:sz w:val="20"/>
          <w:szCs w:val="20"/>
        </w:rPr>
        <w:t>C</w:t>
      </w:r>
      <w:r w:rsidRPr="003726B7">
        <w:rPr>
          <w:rFonts w:ascii="Noto Sans" w:hAnsi="Noto Sans" w:cs="Noto Sans"/>
          <w:sz w:val="20"/>
          <w:szCs w:val="20"/>
        </w:rPr>
        <w:t xml:space="preserve">onsulta </w:t>
      </w:r>
      <w:r w:rsidR="00546A9F">
        <w:rPr>
          <w:rFonts w:ascii="Noto Sans" w:hAnsi="Noto Sans" w:cs="Noto Sans"/>
          <w:sz w:val="20"/>
          <w:szCs w:val="20"/>
        </w:rPr>
        <w:t>E</w:t>
      </w:r>
      <w:r w:rsidRPr="003726B7">
        <w:rPr>
          <w:rFonts w:ascii="Noto Sans" w:hAnsi="Noto Sans" w:cs="Noto Sans"/>
          <w:sz w:val="20"/>
          <w:szCs w:val="20"/>
        </w:rPr>
        <w:t xml:space="preserve">xterna de </w:t>
      </w:r>
      <w:r w:rsidR="00546A9F">
        <w:rPr>
          <w:rFonts w:ascii="Noto Sans" w:hAnsi="Noto Sans" w:cs="Noto Sans"/>
          <w:sz w:val="20"/>
          <w:szCs w:val="20"/>
        </w:rPr>
        <w:t>E</w:t>
      </w:r>
      <w:r w:rsidRPr="003726B7">
        <w:rPr>
          <w:rFonts w:ascii="Noto Sans" w:hAnsi="Noto Sans" w:cs="Noto Sans"/>
          <w:sz w:val="20"/>
          <w:szCs w:val="20"/>
        </w:rPr>
        <w:t xml:space="preserve">specialidades, </w:t>
      </w:r>
      <w:r w:rsidR="00546A9F">
        <w:rPr>
          <w:rFonts w:ascii="Noto Sans" w:hAnsi="Noto Sans" w:cs="Noto Sans"/>
          <w:sz w:val="20"/>
          <w:szCs w:val="20"/>
        </w:rPr>
        <w:t>P</w:t>
      </w:r>
      <w:r w:rsidRPr="003726B7">
        <w:rPr>
          <w:rFonts w:ascii="Noto Sans" w:hAnsi="Noto Sans" w:cs="Noto Sans"/>
          <w:sz w:val="20"/>
          <w:szCs w:val="20"/>
        </w:rPr>
        <w:t xml:space="preserve">ediatría, </w:t>
      </w:r>
      <w:r w:rsidR="00546A9F">
        <w:rPr>
          <w:rFonts w:ascii="Noto Sans" w:hAnsi="Noto Sans" w:cs="Noto Sans"/>
          <w:sz w:val="20"/>
          <w:szCs w:val="20"/>
        </w:rPr>
        <w:t>U</w:t>
      </w:r>
      <w:r w:rsidRPr="003726B7">
        <w:rPr>
          <w:rFonts w:ascii="Noto Sans" w:hAnsi="Noto Sans" w:cs="Noto Sans"/>
          <w:sz w:val="20"/>
          <w:szCs w:val="20"/>
        </w:rPr>
        <w:t xml:space="preserve">nidad de </w:t>
      </w:r>
      <w:r w:rsidR="00546A9F">
        <w:rPr>
          <w:rFonts w:ascii="Noto Sans" w:hAnsi="Noto Sans" w:cs="Noto Sans"/>
          <w:sz w:val="20"/>
          <w:szCs w:val="20"/>
        </w:rPr>
        <w:t>C</w:t>
      </w:r>
      <w:r w:rsidRPr="003726B7">
        <w:rPr>
          <w:rFonts w:ascii="Noto Sans" w:hAnsi="Noto Sans" w:cs="Noto Sans"/>
          <w:sz w:val="20"/>
          <w:szCs w:val="20"/>
        </w:rPr>
        <w:t xml:space="preserve">uidados </w:t>
      </w:r>
      <w:r w:rsidR="00546A9F">
        <w:rPr>
          <w:rFonts w:ascii="Noto Sans" w:hAnsi="Noto Sans" w:cs="Noto Sans"/>
          <w:sz w:val="20"/>
          <w:szCs w:val="20"/>
        </w:rPr>
        <w:t>I</w:t>
      </w:r>
      <w:r w:rsidRPr="003726B7">
        <w:rPr>
          <w:rFonts w:ascii="Noto Sans" w:hAnsi="Noto Sans" w:cs="Noto Sans"/>
          <w:sz w:val="20"/>
          <w:szCs w:val="20"/>
        </w:rPr>
        <w:t xml:space="preserve">ntensivos </w:t>
      </w:r>
      <w:r w:rsidR="00546A9F">
        <w:rPr>
          <w:rFonts w:ascii="Noto Sans" w:hAnsi="Noto Sans" w:cs="Noto Sans"/>
          <w:sz w:val="20"/>
          <w:szCs w:val="20"/>
        </w:rPr>
        <w:t>N</w:t>
      </w:r>
      <w:r w:rsidRPr="003726B7">
        <w:rPr>
          <w:rFonts w:ascii="Noto Sans" w:hAnsi="Noto Sans" w:cs="Noto Sans"/>
          <w:sz w:val="20"/>
          <w:szCs w:val="20"/>
        </w:rPr>
        <w:t xml:space="preserve">eonatales, </w:t>
      </w:r>
      <w:r w:rsidR="00546A9F">
        <w:rPr>
          <w:rFonts w:ascii="Noto Sans" w:hAnsi="Noto Sans" w:cs="Noto Sans"/>
          <w:sz w:val="20"/>
          <w:szCs w:val="20"/>
        </w:rPr>
        <w:t>I</w:t>
      </w:r>
      <w:r w:rsidRPr="003726B7">
        <w:rPr>
          <w:rFonts w:ascii="Noto Sans" w:hAnsi="Noto Sans" w:cs="Noto Sans"/>
          <w:sz w:val="20"/>
          <w:szCs w:val="20"/>
        </w:rPr>
        <w:t xml:space="preserve">magenología, </w:t>
      </w:r>
      <w:r w:rsidR="001D675F">
        <w:rPr>
          <w:rFonts w:ascii="Noto Sans" w:hAnsi="Noto Sans" w:cs="Noto Sans"/>
          <w:sz w:val="20"/>
          <w:szCs w:val="20"/>
        </w:rPr>
        <w:t>C</w:t>
      </w:r>
      <w:r w:rsidRPr="003726B7">
        <w:rPr>
          <w:rFonts w:ascii="Noto Sans" w:hAnsi="Noto Sans" w:cs="Noto Sans"/>
          <w:sz w:val="20"/>
          <w:szCs w:val="20"/>
        </w:rPr>
        <w:t xml:space="preserve">uarto de </w:t>
      </w:r>
      <w:r w:rsidR="001D675F">
        <w:rPr>
          <w:rFonts w:ascii="Noto Sans" w:hAnsi="Noto Sans" w:cs="Noto Sans"/>
          <w:sz w:val="20"/>
          <w:szCs w:val="20"/>
        </w:rPr>
        <w:t>M</w:t>
      </w:r>
      <w:r w:rsidRPr="003726B7">
        <w:rPr>
          <w:rFonts w:ascii="Noto Sans" w:hAnsi="Noto Sans" w:cs="Noto Sans"/>
          <w:sz w:val="20"/>
          <w:szCs w:val="20"/>
        </w:rPr>
        <w:t xml:space="preserve">áquinas, </w:t>
      </w:r>
      <w:r w:rsidR="001D675F">
        <w:rPr>
          <w:rFonts w:ascii="Noto Sans" w:hAnsi="Noto Sans" w:cs="Noto Sans"/>
          <w:sz w:val="20"/>
          <w:szCs w:val="20"/>
        </w:rPr>
        <w:t>A</w:t>
      </w:r>
      <w:r w:rsidRPr="003726B7">
        <w:rPr>
          <w:rFonts w:ascii="Noto Sans" w:hAnsi="Noto Sans" w:cs="Noto Sans"/>
          <w:sz w:val="20"/>
          <w:szCs w:val="20"/>
        </w:rPr>
        <w:t xml:space="preserve">dmisión </w:t>
      </w:r>
      <w:r w:rsidR="001D675F">
        <w:rPr>
          <w:rFonts w:ascii="Noto Sans" w:hAnsi="Noto Sans" w:cs="Noto Sans"/>
          <w:sz w:val="20"/>
          <w:szCs w:val="20"/>
        </w:rPr>
        <w:t>H</w:t>
      </w:r>
      <w:r w:rsidRPr="003726B7">
        <w:rPr>
          <w:rFonts w:ascii="Noto Sans" w:hAnsi="Noto Sans" w:cs="Noto Sans"/>
          <w:sz w:val="20"/>
          <w:szCs w:val="20"/>
        </w:rPr>
        <w:t>ospitalaria, laboratorios</w:t>
      </w:r>
      <w:r w:rsidR="001D675F">
        <w:rPr>
          <w:rFonts w:ascii="Noto Sans" w:hAnsi="Noto Sans" w:cs="Noto Sans"/>
          <w:sz w:val="20"/>
          <w:szCs w:val="20"/>
        </w:rPr>
        <w:t>, entre otras.</w:t>
      </w:r>
    </w:p>
    <w:p w14:paraId="3BB50F95" w14:textId="77777777" w:rsidR="002703E9" w:rsidRDefault="002703E9" w:rsidP="0097195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C23907C" w14:textId="77777777" w:rsidR="002703E9" w:rsidRPr="004A2F80" w:rsidRDefault="002703E9" w:rsidP="0097195C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1992BBB9" w14:textId="77777777" w:rsidR="00C918A3" w:rsidRDefault="00C918A3" w:rsidP="004E0D31">
      <w:pPr>
        <w:ind w:left="-567"/>
        <w:jc w:val="both"/>
        <w:rPr>
          <w:rFonts w:ascii="Noto Sans" w:hAnsi="Noto Sans" w:cs="Noto Sans"/>
          <w:sz w:val="20"/>
          <w:szCs w:val="20"/>
        </w:rPr>
      </w:pPr>
    </w:p>
    <w:p w14:paraId="2D385C49" w14:textId="77777777" w:rsidR="00C918A3" w:rsidRDefault="00C918A3" w:rsidP="004E0D31">
      <w:pPr>
        <w:ind w:left="-567"/>
        <w:jc w:val="both"/>
        <w:rPr>
          <w:rFonts w:ascii="Noto Sans" w:hAnsi="Noto Sans" w:cs="Noto Sans"/>
          <w:sz w:val="20"/>
          <w:szCs w:val="20"/>
        </w:rPr>
      </w:pPr>
    </w:p>
    <w:p w14:paraId="7CF97187" w14:textId="5E29A84F" w:rsidR="007E0FEF" w:rsidRPr="008E2D0E" w:rsidRDefault="008E2D0E" w:rsidP="007E0FEF">
      <w:pPr>
        <w:ind w:left="-567"/>
        <w:rPr>
          <w:rFonts w:ascii="Noto Sans" w:hAnsi="Noto Sans" w:cs="Noto Sans"/>
          <w:b/>
          <w:bCs/>
          <w:sz w:val="20"/>
          <w:szCs w:val="20"/>
        </w:rPr>
      </w:pPr>
      <w:r w:rsidRPr="008E2D0E">
        <w:rPr>
          <w:rFonts w:ascii="Noto Sans" w:hAnsi="Noto Sans" w:cs="Noto Sans"/>
          <w:b/>
          <w:bCs/>
          <w:sz w:val="20"/>
          <w:szCs w:val="20"/>
        </w:rPr>
        <w:t xml:space="preserve">          </w:t>
      </w:r>
      <w:proofErr w:type="gramStart"/>
      <w:r w:rsidRPr="008E2D0E">
        <w:rPr>
          <w:rFonts w:ascii="Noto Sans" w:hAnsi="Noto Sans" w:cs="Noto Sans"/>
          <w:b/>
          <w:bCs/>
          <w:sz w:val="20"/>
          <w:szCs w:val="20"/>
        </w:rPr>
        <w:t>LINK</w:t>
      </w:r>
      <w:proofErr w:type="gramEnd"/>
      <w:r w:rsidRPr="008E2D0E">
        <w:rPr>
          <w:rFonts w:ascii="Noto Sans" w:hAnsi="Noto Sans" w:cs="Noto Sans"/>
          <w:b/>
          <w:bCs/>
          <w:sz w:val="20"/>
          <w:szCs w:val="20"/>
        </w:rPr>
        <w:t xml:space="preserve"> DE FOTOS</w:t>
      </w:r>
      <w:r w:rsidR="007E0FEF">
        <w:rPr>
          <w:rFonts w:ascii="Noto Sans" w:hAnsi="Noto Sans" w:cs="Noto Sans"/>
          <w:b/>
          <w:bCs/>
          <w:sz w:val="20"/>
          <w:szCs w:val="20"/>
        </w:rPr>
        <w:t xml:space="preserve"> </w:t>
      </w:r>
      <w:hyperlink r:id="rId7" w:history="1">
        <w:r w:rsidR="007E0FEF" w:rsidRPr="00F05DD8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</w:t>
        </w:r>
        <w:r w:rsidR="007E0FEF" w:rsidRPr="00F05DD8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ttps://imssmx.sharepoint.com/:f:/s/comunicacionsocial/ElxnoMHeCnRErNlgh7gi62IBI7CRB8dTe3fwzHGpSfspuw?e=hdeebk</w:t>
        </w:r>
      </w:hyperlink>
      <w:r w:rsidR="007E0FEF"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p w14:paraId="58761457" w14:textId="77777777" w:rsidR="008E2D0E" w:rsidRPr="008E2D0E" w:rsidRDefault="008E2D0E" w:rsidP="004E0D31">
      <w:pPr>
        <w:ind w:left="-567"/>
        <w:jc w:val="both"/>
        <w:rPr>
          <w:rFonts w:ascii="Noto Sans" w:hAnsi="Noto Sans" w:cs="Noto Sans"/>
          <w:b/>
          <w:bCs/>
          <w:sz w:val="20"/>
          <w:szCs w:val="20"/>
        </w:rPr>
      </w:pPr>
    </w:p>
    <w:p w14:paraId="595D8A53" w14:textId="77777777" w:rsidR="008E2D0E" w:rsidRPr="008E2D0E" w:rsidRDefault="008E2D0E" w:rsidP="004E0D31">
      <w:pPr>
        <w:ind w:left="-567"/>
        <w:jc w:val="both"/>
        <w:rPr>
          <w:rFonts w:ascii="Noto Sans" w:hAnsi="Noto Sans" w:cs="Noto Sans"/>
          <w:b/>
          <w:bCs/>
          <w:sz w:val="20"/>
          <w:szCs w:val="20"/>
        </w:rPr>
      </w:pPr>
    </w:p>
    <w:p w14:paraId="66AADCFE" w14:textId="0AB4E1E9" w:rsidR="008E2D0E" w:rsidRDefault="008E2D0E" w:rsidP="004E0D31">
      <w:pPr>
        <w:ind w:left="-567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8E2D0E">
        <w:rPr>
          <w:rFonts w:ascii="Noto Sans" w:hAnsi="Noto Sans" w:cs="Noto Sans"/>
          <w:b/>
          <w:bCs/>
          <w:sz w:val="20"/>
          <w:szCs w:val="20"/>
        </w:rPr>
        <w:t xml:space="preserve">          </w:t>
      </w:r>
      <w:proofErr w:type="gramStart"/>
      <w:r w:rsidRPr="008E2D0E">
        <w:rPr>
          <w:rFonts w:ascii="Noto Sans" w:hAnsi="Noto Sans" w:cs="Noto Sans"/>
          <w:b/>
          <w:bCs/>
          <w:sz w:val="20"/>
          <w:szCs w:val="20"/>
        </w:rPr>
        <w:t>LINK</w:t>
      </w:r>
      <w:proofErr w:type="gramEnd"/>
      <w:r w:rsidRPr="008E2D0E">
        <w:rPr>
          <w:rFonts w:ascii="Noto Sans" w:hAnsi="Noto Sans" w:cs="Noto Sans"/>
          <w:b/>
          <w:bCs/>
          <w:sz w:val="20"/>
          <w:szCs w:val="20"/>
        </w:rPr>
        <w:t xml:space="preserve"> DE VIDEO</w:t>
      </w:r>
    </w:p>
    <w:p w14:paraId="01248AA8" w14:textId="227FAD87" w:rsidR="008E2D0E" w:rsidRPr="008E2D0E" w:rsidRDefault="008E2D0E" w:rsidP="004E0D31">
      <w:pPr>
        <w:ind w:left="-567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          </w:t>
      </w:r>
      <w:hyperlink r:id="rId8" w:history="1">
        <w:r w:rsidRPr="00F05DD8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https://www.swisstransfer.com/d/18d5b685-5979-47c8-a1f4-726cac74db85</w:t>
        </w:r>
      </w:hyperlink>
      <w:r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p w14:paraId="66391936" w14:textId="77777777" w:rsidR="00C918A3" w:rsidRDefault="00C918A3" w:rsidP="004E0D31">
      <w:pPr>
        <w:ind w:left="-567"/>
        <w:jc w:val="both"/>
        <w:rPr>
          <w:rFonts w:ascii="Noto Sans" w:hAnsi="Noto Sans" w:cs="Noto Sans"/>
          <w:sz w:val="20"/>
          <w:szCs w:val="20"/>
        </w:rPr>
      </w:pPr>
    </w:p>
    <w:p w14:paraId="609427AB" w14:textId="77777777" w:rsidR="008E2D0E" w:rsidRDefault="008E2D0E" w:rsidP="004E0D31">
      <w:pPr>
        <w:ind w:left="-567"/>
        <w:jc w:val="both"/>
        <w:rPr>
          <w:rFonts w:ascii="Noto Sans" w:hAnsi="Noto Sans" w:cs="Noto Sans"/>
          <w:sz w:val="20"/>
          <w:szCs w:val="20"/>
        </w:rPr>
      </w:pPr>
    </w:p>
    <w:p w14:paraId="37890B67" w14:textId="77777777" w:rsidR="00C918A3" w:rsidRPr="004E0D31" w:rsidRDefault="00C918A3" w:rsidP="004E0D31">
      <w:pPr>
        <w:ind w:left="-567"/>
        <w:jc w:val="both"/>
        <w:rPr>
          <w:rFonts w:ascii="Noto Sans" w:hAnsi="Noto Sans" w:cs="Noto Sans"/>
          <w:sz w:val="20"/>
          <w:szCs w:val="20"/>
        </w:rPr>
      </w:pPr>
    </w:p>
    <w:sectPr w:rsidR="00C918A3" w:rsidRPr="004E0D31" w:rsidSect="00FB76C5">
      <w:headerReference w:type="default" r:id="rId9"/>
      <w:pgSz w:w="12240" w:h="15840"/>
      <w:pgMar w:top="2342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0560FD" w14:textId="77777777" w:rsidR="007F2D80" w:rsidRDefault="007F2D80" w:rsidP="00A73D65">
      <w:r>
        <w:separator/>
      </w:r>
    </w:p>
  </w:endnote>
  <w:endnote w:type="continuationSeparator" w:id="0">
    <w:p w14:paraId="5EAAE52F" w14:textId="77777777" w:rsidR="007F2D80" w:rsidRDefault="007F2D80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panose1 w:val="020005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panose1 w:val="020B0502040504020204"/>
    <w:charset w:val="00"/>
    <w:family w:val="swiss"/>
    <w:pitch w:val="variable"/>
    <w:sig w:usb0="E00002FF" w:usb1="4000201F" w:usb2="08000029" w:usb3="00000000" w:csb0="000001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107917" w14:textId="77777777" w:rsidR="007F2D80" w:rsidRDefault="007F2D80" w:rsidP="00A73D65">
      <w:r>
        <w:separator/>
      </w:r>
    </w:p>
  </w:footnote>
  <w:footnote w:type="continuationSeparator" w:id="0">
    <w:p w14:paraId="19666303" w14:textId="77777777" w:rsidR="007F2D80" w:rsidRDefault="007F2D80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0FAFE" w14:textId="24184059" w:rsidR="00A73D65" w:rsidRDefault="000849F7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16949A8" wp14:editId="7F998893">
          <wp:simplePos x="0" y="0"/>
          <wp:positionH relativeFrom="column">
            <wp:posOffset>-1080135</wp:posOffset>
          </wp:positionH>
          <wp:positionV relativeFrom="paragraph">
            <wp:posOffset>-488314</wp:posOffset>
          </wp:positionV>
          <wp:extent cx="7833419" cy="10137365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3419" cy="101373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F51"/>
    <w:rsid w:val="0000621A"/>
    <w:rsid w:val="00007681"/>
    <w:rsid w:val="000236CB"/>
    <w:rsid w:val="00036899"/>
    <w:rsid w:val="000415F5"/>
    <w:rsid w:val="00056134"/>
    <w:rsid w:val="00062FEE"/>
    <w:rsid w:val="00073387"/>
    <w:rsid w:val="0007694F"/>
    <w:rsid w:val="000849F7"/>
    <w:rsid w:val="00095970"/>
    <w:rsid w:val="000A09C1"/>
    <w:rsid w:val="000A408C"/>
    <w:rsid w:val="000C0D70"/>
    <w:rsid w:val="000D4453"/>
    <w:rsid w:val="000D799D"/>
    <w:rsid w:val="000E5D1C"/>
    <w:rsid w:val="00111121"/>
    <w:rsid w:val="00132439"/>
    <w:rsid w:val="00133AD5"/>
    <w:rsid w:val="001346AD"/>
    <w:rsid w:val="00135F43"/>
    <w:rsid w:val="0015107B"/>
    <w:rsid w:val="0015155D"/>
    <w:rsid w:val="00156A3E"/>
    <w:rsid w:val="001603E4"/>
    <w:rsid w:val="00161740"/>
    <w:rsid w:val="0016179D"/>
    <w:rsid w:val="00175E77"/>
    <w:rsid w:val="00180A38"/>
    <w:rsid w:val="00184325"/>
    <w:rsid w:val="00190741"/>
    <w:rsid w:val="001A762C"/>
    <w:rsid w:val="001B4B91"/>
    <w:rsid w:val="001C307E"/>
    <w:rsid w:val="001D5C8E"/>
    <w:rsid w:val="001D675F"/>
    <w:rsid w:val="001E350F"/>
    <w:rsid w:val="002078E9"/>
    <w:rsid w:val="00217EC4"/>
    <w:rsid w:val="002347AA"/>
    <w:rsid w:val="00241150"/>
    <w:rsid w:val="00241569"/>
    <w:rsid w:val="00256B1D"/>
    <w:rsid w:val="002703E9"/>
    <w:rsid w:val="00276EC6"/>
    <w:rsid w:val="0029542D"/>
    <w:rsid w:val="002B3400"/>
    <w:rsid w:val="002E0FC4"/>
    <w:rsid w:val="002E2142"/>
    <w:rsid w:val="002E4953"/>
    <w:rsid w:val="0030476A"/>
    <w:rsid w:val="00326199"/>
    <w:rsid w:val="00330DC8"/>
    <w:rsid w:val="00337069"/>
    <w:rsid w:val="0034181C"/>
    <w:rsid w:val="00346131"/>
    <w:rsid w:val="003475A5"/>
    <w:rsid w:val="003517F3"/>
    <w:rsid w:val="003534DD"/>
    <w:rsid w:val="00355711"/>
    <w:rsid w:val="00363222"/>
    <w:rsid w:val="00365EB3"/>
    <w:rsid w:val="00370465"/>
    <w:rsid w:val="003720C4"/>
    <w:rsid w:val="003726B7"/>
    <w:rsid w:val="003828FA"/>
    <w:rsid w:val="003D3C6E"/>
    <w:rsid w:val="003D416E"/>
    <w:rsid w:val="003E1335"/>
    <w:rsid w:val="003E49C8"/>
    <w:rsid w:val="003F570F"/>
    <w:rsid w:val="00420C08"/>
    <w:rsid w:val="00425C21"/>
    <w:rsid w:val="00425F2A"/>
    <w:rsid w:val="004444AB"/>
    <w:rsid w:val="004531DC"/>
    <w:rsid w:val="00457EC1"/>
    <w:rsid w:val="00461285"/>
    <w:rsid w:val="00477F45"/>
    <w:rsid w:val="00481B3E"/>
    <w:rsid w:val="004876F2"/>
    <w:rsid w:val="004A4C4E"/>
    <w:rsid w:val="004C5CDF"/>
    <w:rsid w:val="004C5F30"/>
    <w:rsid w:val="004D146C"/>
    <w:rsid w:val="004E0D31"/>
    <w:rsid w:val="005058DE"/>
    <w:rsid w:val="005127BC"/>
    <w:rsid w:val="005178D8"/>
    <w:rsid w:val="00520F32"/>
    <w:rsid w:val="00537334"/>
    <w:rsid w:val="0054228A"/>
    <w:rsid w:val="0054243A"/>
    <w:rsid w:val="00546A9F"/>
    <w:rsid w:val="00550BCF"/>
    <w:rsid w:val="00551B27"/>
    <w:rsid w:val="00552C50"/>
    <w:rsid w:val="0059065B"/>
    <w:rsid w:val="005917F8"/>
    <w:rsid w:val="00597889"/>
    <w:rsid w:val="005A7201"/>
    <w:rsid w:val="005C1A7C"/>
    <w:rsid w:val="005C5DFD"/>
    <w:rsid w:val="005C7CAD"/>
    <w:rsid w:val="005D44FF"/>
    <w:rsid w:val="005E0AE5"/>
    <w:rsid w:val="005F21F2"/>
    <w:rsid w:val="005F5FD0"/>
    <w:rsid w:val="00607BE4"/>
    <w:rsid w:val="00620609"/>
    <w:rsid w:val="00626EE3"/>
    <w:rsid w:val="00631824"/>
    <w:rsid w:val="006322C1"/>
    <w:rsid w:val="00637542"/>
    <w:rsid w:val="00653F6E"/>
    <w:rsid w:val="006737E5"/>
    <w:rsid w:val="006770F8"/>
    <w:rsid w:val="00690F35"/>
    <w:rsid w:val="00692A7B"/>
    <w:rsid w:val="0069395C"/>
    <w:rsid w:val="006A3D09"/>
    <w:rsid w:val="006A5628"/>
    <w:rsid w:val="006A643C"/>
    <w:rsid w:val="006A645D"/>
    <w:rsid w:val="006C0425"/>
    <w:rsid w:val="006C3B4E"/>
    <w:rsid w:val="006D0AA9"/>
    <w:rsid w:val="006D559F"/>
    <w:rsid w:val="0073301F"/>
    <w:rsid w:val="007421E3"/>
    <w:rsid w:val="00747191"/>
    <w:rsid w:val="0075198A"/>
    <w:rsid w:val="00767337"/>
    <w:rsid w:val="00774305"/>
    <w:rsid w:val="0078195E"/>
    <w:rsid w:val="007959E3"/>
    <w:rsid w:val="00796F30"/>
    <w:rsid w:val="007B74AD"/>
    <w:rsid w:val="007D6649"/>
    <w:rsid w:val="007D77D1"/>
    <w:rsid w:val="007E0FEF"/>
    <w:rsid w:val="007E5888"/>
    <w:rsid w:val="007F1365"/>
    <w:rsid w:val="007F1DB3"/>
    <w:rsid w:val="007F2D80"/>
    <w:rsid w:val="007F5E00"/>
    <w:rsid w:val="00822B7B"/>
    <w:rsid w:val="0082608D"/>
    <w:rsid w:val="00831EE7"/>
    <w:rsid w:val="00834146"/>
    <w:rsid w:val="00866C7D"/>
    <w:rsid w:val="008A1B65"/>
    <w:rsid w:val="008C1766"/>
    <w:rsid w:val="008C1D6D"/>
    <w:rsid w:val="008D4D50"/>
    <w:rsid w:val="008E12C2"/>
    <w:rsid w:val="008E2D0E"/>
    <w:rsid w:val="008F2306"/>
    <w:rsid w:val="00901E1D"/>
    <w:rsid w:val="0090412A"/>
    <w:rsid w:val="009066A7"/>
    <w:rsid w:val="009068C0"/>
    <w:rsid w:val="00907F1C"/>
    <w:rsid w:val="0091082F"/>
    <w:rsid w:val="00932C27"/>
    <w:rsid w:val="00937C98"/>
    <w:rsid w:val="00942415"/>
    <w:rsid w:val="00942628"/>
    <w:rsid w:val="009439BF"/>
    <w:rsid w:val="00953D70"/>
    <w:rsid w:val="00960CF1"/>
    <w:rsid w:val="00964C56"/>
    <w:rsid w:val="00981C30"/>
    <w:rsid w:val="009A5EE4"/>
    <w:rsid w:val="009A6515"/>
    <w:rsid w:val="009B43AC"/>
    <w:rsid w:val="009B7522"/>
    <w:rsid w:val="009C12D6"/>
    <w:rsid w:val="009D1843"/>
    <w:rsid w:val="009E53B7"/>
    <w:rsid w:val="009F10CB"/>
    <w:rsid w:val="009F2BA1"/>
    <w:rsid w:val="009F73A0"/>
    <w:rsid w:val="00A07674"/>
    <w:rsid w:val="00A146EC"/>
    <w:rsid w:val="00A2386D"/>
    <w:rsid w:val="00A25C8A"/>
    <w:rsid w:val="00A301D7"/>
    <w:rsid w:val="00A54568"/>
    <w:rsid w:val="00A73D65"/>
    <w:rsid w:val="00AB6291"/>
    <w:rsid w:val="00AC6AED"/>
    <w:rsid w:val="00AC6E18"/>
    <w:rsid w:val="00AD56AF"/>
    <w:rsid w:val="00AE3951"/>
    <w:rsid w:val="00AE3D8C"/>
    <w:rsid w:val="00B156A5"/>
    <w:rsid w:val="00B224DA"/>
    <w:rsid w:val="00B3608B"/>
    <w:rsid w:val="00B6396C"/>
    <w:rsid w:val="00B650FC"/>
    <w:rsid w:val="00B72D65"/>
    <w:rsid w:val="00B87C85"/>
    <w:rsid w:val="00BA25AC"/>
    <w:rsid w:val="00BB21A6"/>
    <w:rsid w:val="00BB2DFF"/>
    <w:rsid w:val="00BC23C2"/>
    <w:rsid w:val="00BC43BD"/>
    <w:rsid w:val="00BF29F6"/>
    <w:rsid w:val="00C00475"/>
    <w:rsid w:val="00C00676"/>
    <w:rsid w:val="00C02E98"/>
    <w:rsid w:val="00C10054"/>
    <w:rsid w:val="00C1205A"/>
    <w:rsid w:val="00C13382"/>
    <w:rsid w:val="00C16973"/>
    <w:rsid w:val="00C23B9E"/>
    <w:rsid w:val="00C2689A"/>
    <w:rsid w:val="00C279A3"/>
    <w:rsid w:val="00C30849"/>
    <w:rsid w:val="00C32046"/>
    <w:rsid w:val="00C465FE"/>
    <w:rsid w:val="00C52517"/>
    <w:rsid w:val="00C67047"/>
    <w:rsid w:val="00C71308"/>
    <w:rsid w:val="00C74CD6"/>
    <w:rsid w:val="00C8173E"/>
    <w:rsid w:val="00C83CDD"/>
    <w:rsid w:val="00C90CED"/>
    <w:rsid w:val="00C918A3"/>
    <w:rsid w:val="00CB7D4F"/>
    <w:rsid w:val="00CE23EB"/>
    <w:rsid w:val="00CE3E99"/>
    <w:rsid w:val="00D02FA1"/>
    <w:rsid w:val="00D05101"/>
    <w:rsid w:val="00D1354D"/>
    <w:rsid w:val="00D1382F"/>
    <w:rsid w:val="00D20C38"/>
    <w:rsid w:val="00D40675"/>
    <w:rsid w:val="00D42B60"/>
    <w:rsid w:val="00D53D98"/>
    <w:rsid w:val="00D613FE"/>
    <w:rsid w:val="00D84E05"/>
    <w:rsid w:val="00DA037A"/>
    <w:rsid w:val="00DA1B19"/>
    <w:rsid w:val="00DA7E7E"/>
    <w:rsid w:val="00DB53A4"/>
    <w:rsid w:val="00DF59A3"/>
    <w:rsid w:val="00DF66B3"/>
    <w:rsid w:val="00DF759D"/>
    <w:rsid w:val="00E06591"/>
    <w:rsid w:val="00E155A4"/>
    <w:rsid w:val="00E20A86"/>
    <w:rsid w:val="00E56F80"/>
    <w:rsid w:val="00E57ACE"/>
    <w:rsid w:val="00E70BC3"/>
    <w:rsid w:val="00E72BA1"/>
    <w:rsid w:val="00E75CF7"/>
    <w:rsid w:val="00E811BA"/>
    <w:rsid w:val="00E822C3"/>
    <w:rsid w:val="00E854A0"/>
    <w:rsid w:val="00E857E8"/>
    <w:rsid w:val="00E93867"/>
    <w:rsid w:val="00EB407F"/>
    <w:rsid w:val="00EC43A9"/>
    <w:rsid w:val="00EC7CF4"/>
    <w:rsid w:val="00ED2A85"/>
    <w:rsid w:val="00EE0278"/>
    <w:rsid w:val="00EE053F"/>
    <w:rsid w:val="00EE6B41"/>
    <w:rsid w:val="00EF7B30"/>
    <w:rsid w:val="00F240E6"/>
    <w:rsid w:val="00F24915"/>
    <w:rsid w:val="00F401F9"/>
    <w:rsid w:val="00F61AB5"/>
    <w:rsid w:val="00F730CC"/>
    <w:rsid w:val="00F745B2"/>
    <w:rsid w:val="00F81950"/>
    <w:rsid w:val="00F945F2"/>
    <w:rsid w:val="00F9770B"/>
    <w:rsid w:val="00FA1218"/>
    <w:rsid w:val="00FA2DAF"/>
    <w:rsid w:val="00FB76C5"/>
    <w:rsid w:val="00FD754F"/>
    <w:rsid w:val="00FD75E1"/>
    <w:rsid w:val="00FE23C8"/>
    <w:rsid w:val="00FE2ADE"/>
    <w:rsid w:val="00FE3DC1"/>
    <w:rsid w:val="00FF06FA"/>
    <w:rsid w:val="00FF2343"/>
    <w:rsid w:val="00FF3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6E18667"/>
  <w15:docId w15:val="{E7F875CD-52CC-3544-9AF9-B9D5F429A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2703E9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styleId="Hipervnculo">
    <w:name w:val="Hyperlink"/>
    <w:basedOn w:val="Fuentedeprrafopredeter"/>
    <w:uiPriority w:val="99"/>
    <w:unhideWhenUsed/>
    <w:rsid w:val="008E2D0E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E2D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isstransfer.com/d/18d5b685-5979-47c8-a1f4-726cac74db8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lxnoMHeCnRErNlgh7gi62IBI7CRB8dTe3fwzHGpSfspuw?e=hdeeb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1015</Words>
  <Characters>5584</Characters>
  <Application>Microsoft Office Word</Application>
  <DocSecurity>0</DocSecurity>
  <Lines>46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 Andrés Silva Páez</dc:creator>
  <cp:keywords/>
  <dc:description/>
  <cp:lastModifiedBy>Sarai Barrientos Esquivel</cp:lastModifiedBy>
  <cp:revision>3</cp:revision>
  <cp:lastPrinted>2024-10-03T14:20:00Z</cp:lastPrinted>
  <dcterms:created xsi:type="dcterms:W3CDTF">2025-02-21T20:08:00Z</dcterms:created>
  <dcterms:modified xsi:type="dcterms:W3CDTF">2025-02-21T20:26:00Z</dcterms:modified>
</cp:coreProperties>
</file>