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4FED5E18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EA3B98">
        <w:rPr>
          <w:rFonts w:ascii="Montserrat Light" w:eastAsia="Batang" w:hAnsi="Montserrat Light" w:cs="Arial"/>
          <w:sz w:val="24"/>
          <w:szCs w:val="24"/>
        </w:rPr>
        <w:t xml:space="preserve">, martes 11 de febrero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30F82FD1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>No.</w:t>
      </w:r>
      <w:r w:rsidR="00000ADF">
        <w:rPr>
          <w:rFonts w:ascii="Montserrat Light" w:eastAsia="Batang" w:hAnsi="Montserrat Light" w:cs="Arial"/>
          <w:sz w:val="24"/>
          <w:szCs w:val="24"/>
        </w:rPr>
        <w:t xml:space="preserve"> 073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6948026B" w:rsidR="00B63D51" w:rsidRDefault="003227B6" w:rsidP="003227B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Contará nuevo </w:t>
      </w:r>
      <w:r w:rsidR="001F3029">
        <w:rPr>
          <w:rFonts w:ascii="Montserrat Light" w:eastAsia="Batang" w:hAnsi="Montserrat Light" w:cs="Arial"/>
          <w:b/>
          <w:sz w:val="28"/>
          <w:szCs w:val="28"/>
        </w:rPr>
        <w:t xml:space="preserve">Hospital </w:t>
      </w:r>
      <w:r w:rsidR="00FE3C3F">
        <w:rPr>
          <w:rFonts w:ascii="Montserrat Light" w:eastAsia="Batang" w:hAnsi="Montserrat Light" w:cs="Arial"/>
          <w:b/>
          <w:sz w:val="28"/>
          <w:szCs w:val="28"/>
        </w:rPr>
        <w:t xml:space="preserve">Rural </w:t>
      </w:r>
      <w:r w:rsidR="001F3029">
        <w:rPr>
          <w:rFonts w:ascii="Montserrat Light" w:eastAsia="Batang" w:hAnsi="Montserrat Light" w:cs="Arial"/>
          <w:b/>
          <w:sz w:val="28"/>
          <w:szCs w:val="28"/>
        </w:rPr>
        <w:t>de Tlaxiaco</w:t>
      </w:r>
      <w:r w:rsidR="009A2C45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>con especialidades de anestesiología, cardiología, odontología, nutrición y psicología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57FB8625" w14:textId="423CBE2E" w:rsidR="00CF2C99" w:rsidRPr="00000ADF" w:rsidRDefault="00CF2C99" w:rsidP="00CF2C9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  <w:szCs w:val="24"/>
        </w:rPr>
      </w:pPr>
      <w:r w:rsidRPr="00000ADF">
        <w:rPr>
          <w:rFonts w:ascii="Montserrat Light" w:eastAsia="Batang" w:hAnsi="Montserrat Light"/>
          <w:b/>
          <w:szCs w:val="24"/>
        </w:rPr>
        <w:t>Habrá un número adicional de consultorios. La consulta externa no se cancela, sino se incrementa</w:t>
      </w:r>
      <w:r>
        <w:rPr>
          <w:rFonts w:ascii="Montserrat Light" w:eastAsia="Batang" w:hAnsi="Montserrat Light"/>
          <w:b/>
          <w:szCs w:val="24"/>
        </w:rPr>
        <w:t>, precisó</w:t>
      </w:r>
      <w:r>
        <w:rPr>
          <w:rFonts w:ascii="Montserrat Light" w:eastAsia="Batang" w:hAnsi="Montserrat Light"/>
          <w:b/>
          <w:szCs w:val="24"/>
        </w:rPr>
        <w:t xml:space="preserve"> el director general del IMSS, Zoé Robledo</w:t>
      </w:r>
      <w:r w:rsidRPr="00000ADF">
        <w:rPr>
          <w:rFonts w:ascii="Montserrat Light" w:eastAsia="Batang" w:hAnsi="Montserrat Light"/>
          <w:b/>
          <w:szCs w:val="24"/>
        </w:rPr>
        <w:t>.</w:t>
      </w:r>
    </w:p>
    <w:p w14:paraId="54A58DB2" w14:textId="676B8EA3" w:rsidR="003227B6" w:rsidRDefault="003227B6" w:rsidP="003227B6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 w:rsidRPr="003227B6">
        <w:rPr>
          <w:rFonts w:ascii="Montserrat Light" w:eastAsia="Batang" w:hAnsi="Montserrat Light"/>
          <w:b/>
          <w:szCs w:val="24"/>
        </w:rPr>
        <w:t>Un hospital bien operado con especialidades, personal suficiente en consulta, cirugía y con horarios disponibles en fin de semana, puede funcionar mejor.</w:t>
      </w:r>
    </w:p>
    <w:p w14:paraId="69C468F7" w14:textId="7B9BA557" w:rsidR="00CF2C99" w:rsidRPr="00CF2C99" w:rsidRDefault="00CF2C99" w:rsidP="00CF2C9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>
        <w:rPr>
          <w:rFonts w:ascii="Montserrat Light" w:eastAsia="Batang" w:hAnsi="Montserrat Light"/>
          <w:b/>
          <w:szCs w:val="24"/>
        </w:rPr>
        <w:t>S</w:t>
      </w:r>
      <w:r>
        <w:rPr>
          <w:rFonts w:ascii="Montserrat Light" w:eastAsia="Batang" w:hAnsi="Montserrat Light"/>
          <w:b/>
          <w:szCs w:val="24"/>
        </w:rPr>
        <w:t xml:space="preserve">eñaló que éste tendrá </w:t>
      </w:r>
      <w:r w:rsidRPr="003227B6">
        <w:rPr>
          <w:rFonts w:ascii="Montserrat Light" w:eastAsia="Batang" w:hAnsi="Montserrat Light"/>
          <w:b/>
          <w:szCs w:val="24"/>
        </w:rPr>
        <w:t>equipo de mastógrafos para atender de manera oportuna a mujeres con cáncer de mama.</w:t>
      </w:r>
    </w:p>
    <w:p w14:paraId="11A4892B" w14:textId="77777777" w:rsidR="00CD0E39" w:rsidRDefault="00CD0E3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43CA74" w14:textId="040E90D8" w:rsidR="001E061D" w:rsidRPr="00214A9F" w:rsidRDefault="00B63D51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4A9F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Zoé Robledo, 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señaló</w:t>
      </w:r>
      <w:r w:rsidR="009A2C45" w:rsidRPr="00214A9F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214A9F">
        <w:rPr>
          <w:rFonts w:ascii="Montserrat Light" w:eastAsia="Batang" w:hAnsi="Montserrat Light" w:cs="Arial"/>
          <w:sz w:val="24"/>
          <w:szCs w:val="24"/>
        </w:rPr>
        <w:t>al</w:t>
      </w:r>
      <w:r w:rsidR="009A2C45" w:rsidRPr="00214A9F">
        <w:rPr>
          <w:rFonts w:ascii="Montserrat Light" w:eastAsia="Batang" w:hAnsi="Montserrat Light" w:cs="Arial"/>
          <w:sz w:val="24"/>
          <w:szCs w:val="24"/>
        </w:rPr>
        <w:t xml:space="preserve"> nuev</w:t>
      </w:r>
      <w:r w:rsidR="00353BB9" w:rsidRPr="00214A9F">
        <w:rPr>
          <w:rFonts w:ascii="Montserrat Light" w:eastAsia="Batang" w:hAnsi="Montserrat Light" w:cs="Arial"/>
          <w:sz w:val="24"/>
          <w:szCs w:val="24"/>
        </w:rPr>
        <w:t xml:space="preserve">o Hospital </w:t>
      </w:r>
      <w:r w:rsidR="00103E7D" w:rsidRPr="00214A9F">
        <w:rPr>
          <w:rFonts w:ascii="Montserrat Light" w:eastAsia="Batang" w:hAnsi="Montserrat Light" w:cs="Arial"/>
          <w:sz w:val="24"/>
          <w:szCs w:val="24"/>
        </w:rPr>
        <w:t xml:space="preserve">Rural </w:t>
      </w:r>
      <w:r w:rsidR="00353BB9" w:rsidRPr="00214A9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9A2C45" w:rsidRPr="00214A9F">
        <w:rPr>
          <w:rFonts w:ascii="Montserrat Light" w:eastAsia="Batang" w:hAnsi="Montserrat Light" w:cs="Arial"/>
          <w:sz w:val="24"/>
          <w:szCs w:val="24"/>
        </w:rPr>
        <w:t>Tlaxiaco, Oaxaca</w:t>
      </w:r>
      <w:r w:rsidR="00EA3B98" w:rsidRPr="00214A9F">
        <w:rPr>
          <w:rFonts w:ascii="Montserrat Light" w:eastAsia="Batang" w:hAnsi="Montserrat Light" w:cs="Arial"/>
          <w:sz w:val="24"/>
          <w:szCs w:val="24"/>
        </w:rPr>
        <w:t>,</w:t>
      </w:r>
      <w:r w:rsidR="00214A9F">
        <w:rPr>
          <w:rFonts w:ascii="Montserrat Light" w:eastAsia="Batang" w:hAnsi="Montserrat Light" w:cs="Arial"/>
          <w:sz w:val="24"/>
          <w:szCs w:val="24"/>
        </w:rPr>
        <w:t xml:space="preserve"> que cuenta con </w:t>
      </w:r>
      <w:r w:rsidR="00214A9F" w:rsidRPr="000947D0">
        <w:rPr>
          <w:rFonts w:ascii="Montserrat Light" w:hAnsi="Montserrat Light"/>
          <w:sz w:val="24"/>
          <w:szCs w:val="24"/>
          <w:lang w:val="es-ES_tradnl"/>
        </w:rPr>
        <w:t>especialidades troncales</w:t>
      </w:r>
      <w:r w:rsidR="00214A9F">
        <w:rPr>
          <w:rFonts w:ascii="Montserrat Light" w:hAnsi="Montserrat Light"/>
          <w:sz w:val="24"/>
          <w:szCs w:val="24"/>
          <w:lang w:val="es-ES_tradnl"/>
        </w:rPr>
        <w:t xml:space="preserve"> de </w:t>
      </w:r>
      <w:r w:rsidR="00214A9F" w:rsidRPr="000947D0">
        <w:rPr>
          <w:rFonts w:ascii="Montserrat Light" w:hAnsi="Montserrat Light"/>
          <w:sz w:val="24"/>
          <w:szCs w:val="24"/>
          <w:lang w:val="es-ES_tradnl"/>
        </w:rPr>
        <w:t>cirugía, medicina interna, pediatría y gineco obstetricia</w:t>
      </w:r>
      <w:r w:rsidR="00214A9F">
        <w:rPr>
          <w:rFonts w:ascii="Montserrat Light" w:hAnsi="Montserrat Light"/>
          <w:sz w:val="24"/>
          <w:szCs w:val="24"/>
          <w:lang w:val="es-ES_tradnl"/>
        </w:rPr>
        <w:t>, se busca sumar otras como a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nestesiología, cardiología, odontología, nutrición y psicología, con cobertura en todos los turnos.</w:t>
      </w:r>
    </w:p>
    <w:p w14:paraId="6BBAACF7" w14:textId="77777777" w:rsidR="001E061D" w:rsidRPr="001E061D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738A5DFD" w14:textId="45416E8D" w:rsidR="001E061D" w:rsidRPr="00214A9F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4A9F">
        <w:rPr>
          <w:rFonts w:ascii="Montserrat Light" w:eastAsia="Batang" w:hAnsi="Montserrat Light" w:cs="Arial"/>
          <w:sz w:val="24"/>
          <w:szCs w:val="24"/>
        </w:rPr>
        <w:t xml:space="preserve">Además, dijo, </w:t>
      </w:r>
      <w:r w:rsidR="00214A9F" w:rsidRPr="00214A9F">
        <w:rPr>
          <w:rFonts w:ascii="Montserrat Light" w:eastAsia="Batang" w:hAnsi="Montserrat Light" w:cs="Arial"/>
          <w:sz w:val="24"/>
          <w:szCs w:val="24"/>
        </w:rPr>
        <w:t xml:space="preserve">esta nueva obra </w:t>
      </w:r>
      <w:r w:rsidRPr="00214A9F">
        <w:rPr>
          <w:rFonts w:ascii="Montserrat Light" w:eastAsia="Batang" w:hAnsi="Montserrat Light" w:cs="Arial"/>
          <w:sz w:val="24"/>
          <w:szCs w:val="24"/>
        </w:rPr>
        <w:t>contará con equipo como mastógrafos, que en esa región pueden significar la diferencia entre la vida y la muerte para miles de mujeres que tendrían una detección oportuna de cáncer de mama.</w:t>
      </w:r>
    </w:p>
    <w:p w14:paraId="1E44A03C" w14:textId="77777777" w:rsidR="001E061D" w:rsidRPr="001E061D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6539A181" w14:textId="3E8A7E6A" w:rsidR="003227B6" w:rsidRDefault="00214A9F" w:rsidP="003227B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4A9F">
        <w:rPr>
          <w:rFonts w:ascii="Montserrat Light" w:eastAsia="Batang" w:hAnsi="Montserrat Light" w:cs="Arial"/>
          <w:sz w:val="24"/>
          <w:szCs w:val="24"/>
        </w:rPr>
        <w:t xml:space="preserve">Durante la conferencia de prensa en Palacio Nacional que encabezó el presidente Andrés Manuel López Obrador, el director del Seguro Social 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dijo</w:t>
      </w:r>
      <w:r w:rsidR="003227B6">
        <w:rPr>
          <w:rFonts w:ascii="Montserrat Light" w:eastAsia="Batang" w:hAnsi="Montserrat Light" w:cs="Arial"/>
          <w:sz w:val="24"/>
          <w:szCs w:val="24"/>
        </w:rPr>
        <w:t xml:space="preserve"> que crecerá la atención y no se amontonarán los servicios,</w:t>
      </w:r>
      <w:r w:rsidR="003227B6" w:rsidRPr="001A093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227B6">
        <w:rPr>
          <w:rFonts w:ascii="Montserrat Light" w:eastAsia="Batang" w:hAnsi="Montserrat Light" w:cs="Arial"/>
          <w:sz w:val="24"/>
          <w:szCs w:val="24"/>
        </w:rPr>
        <w:t>pues un hospital bien operado con las especialidades, el personal suficiente en consulta, cirugía y con horarios disponibles en fin de semana, puede funcionar mejor.</w:t>
      </w:r>
    </w:p>
    <w:p w14:paraId="4EDD8F27" w14:textId="77777777" w:rsidR="003227B6" w:rsidRDefault="003227B6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9C3D1DF" w14:textId="44787BB2" w:rsidR="001E061D" w:rsidRPr="00214A9F" w:rsidRDefault="00AB2CC8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Ratificó</w:t>
      </w:r>
      <w:r w:rsidR="003227B6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4A9F" w:rsidRPr="00214A9F">
        <w:rPr>
          <w:rFonts w:ascii="Montserrat Light" w:eastAsia="Batang" w:hAnsi="Montserrat Light" w:cs="Arial"/>
          <w:sz w:val="24"/>
          <w:szCs w:val="24"/>
        </w:rPr>
        <w:t xml:space="preserve">el modelo que se implementará 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ofrecerá consulta externa, pues pensar en tener dos hospitales operando a la mitad no beneficia a la propia población</w:t>
      </w:r>
      <w:r w:rsidR="003227B6">
        <w:rPr>
          <w:rFonts w:ascii="Montserrat Light" w:eastAsia="Batang" w:hAnsi="Montserrat Light" w:cs="Arial"/>
          <w:sz w:val="24"/>
          <w:szCs w:val="24"/>
        </w:rPr>
        <w:t>, “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es justo de las distorsiones que teníamos que evitar</w:t>
      </w:r>
      <w:r w:rsidR="003227B6">
        <w:rPr>
          <w:rFonts w:ascii="Montserrat Light" w:eastAsia="Batang" w:hAnsi="Montserrat Light" w:cs="Arial"/>
          <w:sz w:val="24"/>
          <w:szCs w:val="24"/>
        </w:rPr>
        <w:t>”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>.</w:t>
      </w:r>
    </w:p>
    <w:p w14:paraId="78573B10" w14:textId="77777777" w:rsidR="001E061D" w:rsidRPr="001E061D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4581D9F6" w14:textId="758BB37C" w:rsidR="001E061D" w:rsidRPr="00214A9F" w:rsidRDefault="00214A9F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4A9F"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t xml:space="preserve">subrayó que “la consulta externa sigue igual e incluso en el nuevo hospital va a haber un número adicional de consultorios, de las cosas que estamos </w:t>
      </w:r>
      <w:r w:rsidR="001E061D" w:rsidRPr="00214A9F">
        <w:rPr>
          <w:rFonts w:ascii="Montserrat Light" w:eastAsia="Batang" w:hAnsi="Montserrat Light" w:cs="Arial"/>
          <w:sz w:val="24"/>
          <w:szCs w:val="24"/>
        </w:rPr>
        <w:lastRenderedPageBreak/>
        <w:t>haciendo es que estas especialidades troncales estén cubiertas con más turnos. La consulta externa no se está cancelando, la estamos creciendo”.</w:t>
      </w:r>
    </w:p>
    <w:p w14:paraId="219383AB" w14:textId="77777777" w:rsidR="001E061D" w:rsidRPr="001E061D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332EEDAC" w14:textId="137FA8FF" w:rsidR="001E061D" w:rsidRPr="00214A9F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4A9F">
        <w:rPr>
          <w:rFonts w:ascii="Montserrat Light" w:eastAsia="Batang" w:hAnsi="Montserrat Light" w:cs="Arial"/>
          <w:sz w:val="24"/>
          <w:szCs w:val="24"/>
        </w:rPr>
        <w:t>Añadió que las instalaciones actuales del Hospital Rural Tlaxiaco tendrán un uso social</w:t>
      </w:r>
      <w:r w:rsidR="009A01F7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214A9F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="009A01F7">
        <w:rPr>
          <w:rFonts w:ascii="Montserrat Light" w:eastAsia="Batang" w:hAnsi="Montserrat Light" w:cs="Arial"/>
          <w:sz w:val="24"/>
          <w:szCs w:val="24"/>
        </w:rPr>
        <w:t xml:space="preserve">lugar </w:t>
      </w:r>
      <w:r w:rsidRPr="00214A9F">
        <w:rPr>
          <w:rFonts w:ascii="Montserrat Light" w:eastAsia="Batang" w:hAnsi="Montserrat Light" w:cs="Arial"/>
          <w:sz w:val="24"/>
          <w:szCs w:val="24"/>
        </w:rPr>
        <w:t>de rentar salones de hotel</w:t>
      </w:r>
      <w:r w:rsidR="009A01F7">
        <w:rPr>
          <w:rFonts w:ascii="Montserrat Light" w:eastAsia="Batang" w:hAnsi="Montserrat Light" w:cs="Arial"/>
          <w:sz w:val="24"/>
          <w:szCs w:val="24"/>
        </w:rPr>
        <w:t xml:space="preserve"> para capacitar a la gente del P</w:t>
      </w:r>
      <w:r w:rsidRPr="00214A9F">
        <w:rPr>
          <w:rFonts w:ascii="Montserrat Light" w:eastAsia="Batang" w:hAnsi="Montserrat Light" w:cs="Arial"/>
          <w:sz w:val="24"/>
          <w:szCs w:val="24"/>
        </w:rPr>
        <w:t>rograma</w:t>
      </w:r>
      <w:r w:rsidR="009A01F7">
        <w:rPr>
          <w:rFonts w:ascii="Montserrat Light" w:eastAsia="Batang" w:hAnsi="Montserrat Light" w:cs="Arial"/>
          <w:sz w:val="24"/>
          <w:szCs w:val="24"/>
        </w:rPr>
        <w:t xml:space="preserve"> IMSS-Bienestar</w:t>
      </w:r>
      <w:r w:rsidRPr="00214A9F">
        <w:rPr>
          <w:rFonts w:ascii="Montserrat Light" w:eastAsia="Batang" w:hAnsi="Montserrat Light" w:cs="Arial"/>
          <w:sz w:val="24"/>
          <w:szCs w:val="24"/>
        </w:rPr>
        <w:t xml:space="preserve">, se van a capacitar ahí todos los médicos, enfermeras, personal que labora en </w:t>
      </w:r>
      <w:r w:rsidR="009A01F7">
        <w:rPr>
          <w:rFonts w:ascii="Montserrat Light" w:eastAsia="Batang" w:hAnsi="Montserrat Light" w:cs="Arial"/>
          <w:sz w:val="24"/>
          <w:szCs w:val="24"/>
        </w:rPr>
        <w:t>éste</w:t>
      </w:r>
      <w:r w:rsidRPr="00214A9F">
        <w:rPr>
          <w:rFonts w:ascii="Montserrat Light" w:eastAsia="Batang" w:hAnsi="Montserrat Light" w:cs="Arial"/>
          <w:sz w:val="24"/>
          <w:szCs w:val="24"/>
        </w:rPr>
        <w:t>.</w:t>
      </w:r>
    </w:p>
    <w:p w14:paraId="2A609BF4" w14:textId="77777777" w:rsidR="001E061D" w:rsidRPr="001E061D" w:rsidRDefault="001E061D" w:rsidP="001E061D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113B1F04" w14:textId="270B3FB4" w:rsidR="005F31B4" w:rsidRDefault="0063298C" w:rsidP="00E75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titular del IMSS</w:t>
      </w:r>
      <w:r w:rsidR="00353BB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dijo </w:t>
      </w:r>
      <w:bookmarkStart w:id="0" w:name="_GoBack"/>
      <w:bookmarkEnd w:id="0"/>
      <w:r w:rsidR="00353BB9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5F31B4">
        <w:rPr>
          <w:rFonts w:ascii="Montserrat Light" w:eastAsia="Batang" w:hAnsi="Montserrat Light" w:cs="Arial"/>
          <w:sz w:val="24"/>
          <w:szCs w:val="24"/>
        </w:rPr>
        <w:t xml:space="preserve">han pasado </w:t>
      </w:r>
      <w:r w:rsidR="00103E7D">
        <w:rPr>
          <w:rFonts w:ascii="Montserrat Light" w:eastAsia="Batang" w:hAnsi="Montserrat Light" w:cs="Arial"/>
          <w:sz w:val="24"/>
          <w:szCs w:val="24"/>
        </w:rPr>
        <w:t>11 años desde que se puso la primera piedra</w:t>
      </w:r>
      <w:r w:rsidR="005F31B4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103E7D">
        <w:rPr>
          <w:rFonts w:ascii="Montserrat Light" w:eastAsia="Batang" w:hAnsi="Montserrat Light" w:cs="Arial"/>
          <w:sz w:val="24"/>
          <w:szCs w:val="24"/>
        </w:rPr>
        <w:t>se inau</w:t>
      </w:r>
      <w:r w:rsidR="00963B4F">
        <w:rPr>
          <w:rFonts w:ascii="Montserrat Light" w:eastAsia="Batang" w:hAnsi="Montserrat Light" w:cs="Arial"/>
          <w:sz w:val="24"/>
          <w:szCs w:val="24"/>
        </w:rPr>
        <w:t>guró por el gobierno del estado</w:t>
      </w:r>
      <w:r w:rsidR="00343201">
        <w:rPr>
          <w:rFonts w:ascii="Montserrat Light" w:eastAsia="Batang" w:hAnsi="Montserrat Light" w:cs="Arial"/>
          <w:sz w:val="24"/>
          <w:szCs w:val="24"/>
        </w:rPr>
        <w:t xml:space="preserve"> esta obra hospitalaria</w:t>
      </w:r>
      <w:r w:rsidR="00963B4F">
        <w:rPr>
          <w:rFonts w:ascii="Montserrat Light" w:eastAsia="Batang" w:hAnsi="Montserrat Light" w:cs="Arial"/>
          <w:sz w:val="24"/>
          <w:szCs w:val="24"/>
        </w:rPr>
        <w:t>, sin</w:t>
      </w:r>
      <w:r w:rsidR="00343201">
        <w:rPr>
          <w:rFonts w:ascii="Montserrat Light" w:eastAsia="Batang" w:hAnsi="Montserrat Light" w:cs="Arial"/>
          <w:sz w:val="24"/>
          <w:szCs w:val="24"/>
        </w:rPr>
        <w:t xml:space="preserve"> que hasta la fecha</w:t>
      </w:r>
      <w:r w:rsidR="00963B4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43201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963B4F">
        <w:rPr>
          <w:rFonts w:ascii="Montserrat Light" w:eastAsia="Batang" w:hAnsi="Montserrat Light" w:cs="Arial"/>
          <w:sz w:val="24"/>
          <w:szCs w:val="24"/>
        </w:rPr>
        <w:t>ofrezca la atención debida</w:t>
      </w:r>
      <w:r w:rsidR="003227B6">
        <w:rPr>
          <w:rFonts w:ascii="Montserrat Light" w:eastAsia="Batang" w:hAnsi="Montserrat Light" w:cs="Arial"/>
          <w:sz w:val="24"/>
          <w:szCs w:val="24"/>
        </w:rPr>
        <w:t xml:space="preserve"> a la población de </w:t>
      </w:r>
      <w:r w:rsidR="00343201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3227B6">
        <w:rPr>
          <w:rFonts w:ascii="Montserrat Light" w:eastAsia="Batang" w:hAnsi="Montserrat Light" w:cs="Arial"/>
          <w:sz w:val="24"/>
          <w:szCs w:val="24"/>
        </w:rPr>
        <w:t>región</w:t>
      </w:r>
      <w:r w:rsidR="00963B4F">
        <w:rPr>
          <w:rFonts w:ascii="Montserrat Light" w:eastAsia="Batang" w:hAnsi="Montserrat Light" w:cs="Arial"/>
          <w:sz w:val="24"/>
          <w:szCs w:val="24"/>
        </w:rPr>
        <w:t>.</w:t>
      </w:r>
    </w:p>
    <w:p w14:paraId="6FC73908" w14:textId="77777777" w:rsidR="005F31B4" w:rsidRDefault="005F31B4" w:rsidP="00E75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964635" w14:textId="0B104A08" w:rsidR="003227B6" w:rsidRDefault="00963B4F" w:rsidP="00963B4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3227B6" w:rsidRPr="003227B6">
        <w:rPr>
          <w:rFonts w:ascii="Montserrat Light" w:eastAsia="Batang" w:hAnsi="Montserrat Light" w:cs="Arial"/>
          <w:sz w:val="24"/>
          <w:szCs w:val="24"/>
        </w:rPr>
        <w:t>Entendemos que es un hospital que es el producto de muchos años de agravios y de mentiras; pero justamente lo queremos resolver, y no lo vamos a resolver faltando a la verdad de la situación, de cuál es la mejor solución</w:t>
      </w:r>
      <w:r>
        <w:rPr>
          <w:rFonts w:ascii="Montserrat Light" w:eastAsia="Batang" w:hAnsi="Montserrat Light" w:cs="Arial"/>
          <w:sz w:val="24"/>
          <w:szCs w:val="24"/>
        </w:rPr>
        <w:t>”, apuntó.</w:t>
      </w:r>
    </w:p>
    <w:p w14:paraId="334AA7AF" w14:textId="77777777" w:rsidR="00634E97" w:rsidRDefault="00634E97" w:rsidP="00963B4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342E47F6"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BA6EF" w14:textId="77777777" w:rsidR="005972B4" w:rsidRDefault="005972B4" w:rsidP="00B4228A">
      <w:r>
        <w:separator/>
      </w:r>
    </w:p>
  </w:endnote>
  <w:endnote w:type="continuationSeparator" w:id="0">
    <w:p w14:paraId="6650C3DF" w14:textId="77777777" w:rsidR="005972B4" w:rsidRDefault="005972B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02704" w14:textId="77777777" w:rsidR="005972B4" w:rsidRDefault="005972B4" w:rsidP="00B4228A">
      <w:r>
        <w:separator/>
      </w:r>
    </w:p>
  </w:footnote>
  <w:footnote w:type="continuationSeparator" w:id="0">
    <w:p w14:paraId="6A90A05F" w14:textId="77777777" w:rsidR="005972B4" w:rsidRDefault="005972B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0ADF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4624"/>
    <w:rsid w:val="000F56BB"/>
    <w:rsid w:val="00103E7D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093D"/>
    <w:rsid w:val="001A7315"/>
    <w:rsid w:val="001B6AD6"/>
    <w:rsid w:val="001B6FFE"/>
    <w:rsid w:val="001C2F1F"/>
    <w:rsid w:val="001D3D29"/>
    <w:rsid w:val="001E061D"/>
    <w:rsid w:val="001E2913"/>
    <w:rsid w:val="001F3029"/>
    <w:rsid w:val="00200FBD"/>
    <w:rsid w:val="00206D94"/>
    <w:rsid w:val="00211013"/>
    <w:rsid w:val="002120D5"/>
    <w:rsid w:val="00214A9F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A644C"/>
    <w:rsid w:val="002B35F3"/>
    <w:rsid w:val="002C3AA0"/>
    <w:rsid w:val="002D7F1F"/>
    <w:rsid w:val="002E604E"/>
    <w:rsid w:val="002E619C"/>
    <w:rsid w:val="0031393D"/>
    <w:rsid w:val="003227B6"/>
    <w:rsid w:val="00336A20"/>
    <w:rsid w:val="00343201"/>
    <w:rsid w:val="00344337"/>
    <w:rsid w:val="0035396B"/>
    <w:rsid w:val="00353BB9"/>
    <w:rsid w:val="003619F1"/>
    <w:rsid w:val="00364DDB"/>
    <w:rsid w:val="003767FC"/>
    <w:rsid w:val="003827C8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4FB6"/>
    <w:rsid w:val="00455B35"/>
    <w:rsid w:val="0047478D"/>
    <w:rsid w:val="00492AA4"/>
    <w:rsid w:val="004B30BD"/>
    <w:rsid w:val="004B4376"/>
    <w:rsid w:val="004B6DA5"/>
    <w:rsid w:val="004B6F47"/>
    <w:rsid w:val="004D45B9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972B4"/>
    <w:rsid w:val="005A6742"/>
    <w:rsid w:val="005D178C"/>
    <w:rsid w:val="005E4339"/>
    <w:rsid w:val="005F31B4"/>
    <w:rsid w:val="005F47DA"/>
    <w:rsid w:val="00604871"/>
    <w:rsid w:val="00606977"/>
    <w:rsid w:val="00607C51"/>
    <w:rsid w:val="00610E27"/>
    <w:rsid w:val="00615BE8"/>
    <w:rsid w:val="006170F2"/>
    <w:rsid w:val="006233DB"/>
    <w:rsid w:val="00623791"/>
    <w:rsid w:val="0063298C"/>
    <w:rsid w:val="0063430F"/>
    <w:rsid w:val="00634E97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5578"/>
    <w:rsid w:val="007C7674"/>
    <w:rsid w:val="007D0B8C"/>
    <w:rsid w:val="007D115D"/>
    <w:rsid w:val="00813A70"/>
    <w:rsid w:val="0082322B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63B4F"/>
    <w:rsid w:val="00972EC9"/>
    <w:rsid w:val="00990C80"/>
    <w:rsid w:val="00993976"/>
    <w:rsid w:val="009A01F7"/>
    <w:rsid w:val="009A2C45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90B30"/>
    <w:rsid w:val="00AA39D3"/>
    <w:rsid w:val="00AA3B14"/>
    <w:rsid w:val="00AA6892"/>
    <w:rsid w:val="00AB2CC8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6A30"/>
    <w:rsid w:val="00C47BD4"/>
    <w:rsid w:val="00C80C62"/>
    <w:rsid w:val="00C9621E"/>
    <w:rsid w:val="00CA0FFA"/>
    <w:rsid w:val="00CA3DA8"/>
    <w:rsid w:val="00CA4253"/>
    <w:rsid w:val="00CB06D2"/>
    <w:rsid w:val="00CB4DFC"/>
    <w:rsid w:val="00CB7BEA"/>
    <w:rsid w:val="00CC735E"/>
    <w:rsid w:val="00CD0E39"/>
    <w:rsid w:val="00CD31D3"/>
    <w:rsid w:val="00CD4701"/>
    <w:rsid w:val="00CE209B"/>
    <w:rsid w:val="00CE5AEA"/>
    <w:rsid w:val="00CF2C99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4EAC"/>
    <w:rsid w:val="00D97196"/>
    <w:rsid w:val="00DA4336"/>
    <w:rsid w:val="00DA497B"/>
    <w:rsid w:val="00DA680F"/>
    <w:rsid w:val="00DB20A5"/>
    <w:rsid w:val="00DC5957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60E"/>
    <w:rsid w:val="00E75AC1"/>
    <w:rsid w:val="00E832D6"/>
    <w:rsid w:val="00EA0A37"/>
    <w:rsid w:val="00EA2DF0"/>
    <w:rsid w:val="00EA3B98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578B0"/>
    <w:rsid w:val="00F71A9D"/>
    <w:rsid w:val="00F72A94"/>
    <w:rsid w:val="00FC49CC"/>
    <w:rsid w:val="00FD0FF0"/>
    <w:rsid w:val="00FE06A2"/>
    <w:rsid w:val="00FE3C3F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15</cp:revision>
  <cp:lastPrinted>2020-02-11T16:11:00Z</cp:lastPrinted>
  <dcterms:created xsi:type="dcterms:W3CDTF">2020-02-11T15:47:00Z</dcterms:created>
  <dcterms:modified xsi:type="dcterms:W3CDTF">2020-02-11T17:00:00Z</dcterms:modified>
</cp:coreProperties>
</file>