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A9A28" w14:textId="716F628D" w:rsidR="00B719F4" w:rsidRDefault="00B719F4" w:rsidP="00B719F4">
      <w:pPr>
        <w:spacing w:line="240" w:lineRule="atLeast"/>
        <w:ind w:left="1416" w:hanging="1416"/>
        <w:jc w:val="right"/>
        <w:rPr>
          <w:rFonts w:ascii="Montserrat Light" w:hAnsi="Montserrat Light" w:cs="Arial"/>
          <w:lang w:val="es-ES"/>
        </w:rPr>
      </w:pPr>
      <w:bookmarkStart w:id="0" w:name="_GoBack"/>
      <w:bookmarkEnd w:id="0"/>
      <w:r>
        <w:rPr>
          <w:rFonts w:ascii="Montserrat Light" w:hAnsi="Montserrat Light" w:cs="Arial"/>
          <w:lang w:val="es-ES"/>
        </w:rPr>
        <w:t>Ciudad de México, martes 4 de enero de 2022.</w:t>
      </w:r>
    </w:p>
    <w:p w14:paraId="4988F202" w14:textId="5FA5D533" w:rsidR="00B719F4" w:rsidRDefault="00B719F4" w:rsidP="00B719F4">
      <w:pPr>
        <w:spacing w:line="240" w:lineRule="atLeast"/>
        <w:jc w:val="right"/>
        <w:rPr>
          <w:rFonts w:ascii="Montserrat Light" w:hAnsi="Montserrat Light" w:cs="Arial"/>
          <w:lang w:val="es-ES"/>
        </w:rPr>
      </w:pPr>
      <w:r>
        <w:rPr>
          <w:rFonts w:ascii="Montserrat Light" w:hAnsi="Montserrat Light" w:cs="Arial"/>
          <w:lang w:val="es-ES"/>
        </w:rPr>
        <w:t xml:space="preserve">No. </w:t>
      </w:r>
      <w:r w:rsidR="000E27B9">
        <w:rPr>
          <w:rFonts w:ascii="Montserrat Light" w:hAnsi="Montserrat Light" w:cs="Arial"/>
          <w:lang w:val="es-ES"/>
        </w:rPr>
        <w:t>006</w:t>
      </w:r>
      <w:r>
        <w:rPr>
          <w:rFonts w:ascii="Montserrat Light" w:hAnsi="Montserrat Light" w:cs="Arial"/>
          <w:lang w:val="es-ES"/>
        </w:rPr>
        <w:t>/2022.</w:t>
      </w:r>
    </w:p>
    <w:p w14:paraId="25B90BC6" w14:textId="77777777" w:rsidR="00B719F4" w:rsidRDefault="00B719F4" w:rsidP="00B719F4">
      <w:pPr>
        <w:spacing w:line="240" w:lineRule="atLeast"/>
        <w:jc w:val="both"/>
        <w:rPr>
          <w:rFonts w:ascii="Montserrat Light" w:hAnsi="Montserrat Light" w:cs="Arial"/>
          <w:lang w:val="es-ES"/>
        </w:rPr>
      </w:pPr>
    </w:p>
    <w:p w14:paraId="470564A0" w14:textId="77777777" w:rsidR="00B719F4" w:rsidRDefault="00B719F4" w:rsidP="00B719F4">
      <w:pPr>
        <w:spacing w:line="240" w:lineRule="atLeast"/>
        <w:jc w:val="center"/>
        <w:rPr>
          <w:rFonts w:ascii="Montserrat Light" w:hAnsi="Montserrat Light"/>
          <w:lang w:val="es-ES"/>
        </w:rPr>
      </w:pPr>
      <w:r>
        <w:rPr>
          <w:rFonts w:ascii="Montserrat Light" w:eastAsia="Batang" w:hAnsi="Montserrat Light" w:cs="Arial"/>
          <w:b/>
          <w:sz w:val="32"/>
          <w:szCs w:val="32"/>
          <w:lang w:val="es-ES"/>
        </w:rPr>
        <w:t>BOLETÍN DE PRENSA</w:t>
      </w:r>
    </w:p>
    <w:p w14:paraId="34F222B8" w14:textId="77777777" w:rsidR="00B719F4" w:rsidRDefault="00B719F4" w:rsidP="00B719F4">
      <w:pPr>
        <w:spacing w:line="240" w:lineRule="atLeast"/>
        <w:jc w:val="both"/>
        <w:rPr>
          <w:rFonts w:ascii="Montserrat Light" w:hAnsi="Montserrat Light"/>
          <w:lang w:val="es-ES"/>
        </w:rPr>
      </w:pPr>
    </w:p>
    <w:p w14:paraId="482AC974" w14:textId="77777777" w:rsidR="00B719F4" w:rsidRDefault="00B719F4" w:rsidP="00B719F4">
      <w:pPr>
        <w:spacing w:line="240" w:lineRule="atLeast"/>
        <w:jc w:val="center"/>
        <w:rPr>
          <w:rFonts w:ascii="Montserrat Light" w:hAnsi="Montserrat Light"/>
          <w:b/>
          <w:sz w:val="28"/>
          <w:lang w:val="es-ES"/>
        </w:rPr>
      </w:pPr>
      <w:r>
        <w:rPr>
          <w:rFonts w:ascii="Montserrat Light" w:hAnsi="Montserrat Light"/>
          <w:b/>
          <w:sz w:val="28"/>
          <w:lang w:val="es-ES"/>
        </w:rPr>
        <w:t>Realizan m</w:t>
      </w:r>
      <w:r w:rsidRPr="00143BC3">
        <w:rPr>
          <w:rFonts w:ascii="Montserrat Light" w:hAnsi="Montserrat Light"/>
          <w:b/>
          <w:sz w:val="28"/>
          <w:lang w:val="es-ES"/>
        </w:rPr>
        <w:t xml:space="preserve">édicos del IMSS </w:t>
      </w:r>
      <w:r>
        <w:rPr>
          <w:rFonts w:ascii="Montserrat Light" w:hAnsi="Montserrat Light"/>
          <w:b/>
          <w:sz w:val="28"/>
          <w:lang w:val="es-ES"/>
        </w:rPr>
        <w:t xml:space="preserve">primera </w:t>
      </w:r>
      <w:r w:rsidRPr="00143BC3">
        <w:rPr>
          <w:rFonts w:ascii="Montserrat Light" w:hAnsi="Montserrat Light"/>
          <w:b/>
          <w:sz w:val="28"/>
          <w:lang w:val="es-ES"/>
        </w:rPr>
        <w:t xml:space="preserve">cirugía de columna por navegación </w:t>
      </w:r>
      <w:proofErr w:type="spellStart"/>
      <w:r w:rsidRPr="00143BC3">
        <w:rPr>
          <w:rFonts w:ascii="Montserrat Light" w:hAnsi="Montserrat Light"/>
          <w:b/>
          <w:sz w:val="28"/>
          <w:lang w:val="es-ES"/>
        </w:rPr>
        <w:t>intraoperatoria</w:t>
      </w:r>
      <w:proofErr w:type="spellEnd"/>
    </w:p>
    <w:p w14:paraId="2C7F5476" w14:textId="77777777" w:rsidR="00B719F4" w:rsidRDefault="00B719F4" w:rsidP="00B719F4">
      <w:pPr>
        <w:spacing w:line="240" w:lineRule="atLeast"/>
        <w:rPr>
          <w:rFonts w:ascii="Montserrat Light" w:hAnsi="Montserrat Light"/>
          <w:lang w:val="es-ES"/>
        </w:rPr>
      </w:pPr>
    </w:p>
    <w:p w14:paraId="2BD80D3B" w14:textId="77777777" w:rsidR="00B719F4" w:rsidRDefault="00B719F4" w:rsidP="00B719F4">
      <w:pPr>
        <w:pStyle w:val="Prrafodelista"/>
        <w:numPr>
          <w:ilvl w:val="0"/>
          <w:numId w:val="5"/>
        </w:numPr>
        <w:spacing w:after="0" w:line="240" w:lineRule="atLeast"/>
        <w:jc w:val="both"/>
        <w:rPr>
          <w:rFonts w:ascii="Montserrat Light" w:hAnsi="Montserrat Light"/>
          <w:b/>
          <w:szCs w:val="24"/>
          <w:lang w:val="es-ES"/>
        </w:rPr>
      </w:pPr>
      <w:r>
        <w:rPr>
          <w:rFonts w:ascii="Montserrat Light" w:hAnsi="Montserrat Light"/>
          <w:b/>
          <w:szCs w:val="24"/>
          <w:lang w:val="es-ES"/>
        </w:rPr>
        <w:t>De manera histórica en el Instituto, e</w:t>
      </w:r>
      <w:r w:rsidRPr="00143BC3">
        <w:rPr>
          <w:rFonts w:ascii="Montserrat Light" w:hAnsi="Montserrat Light"/>
          <w:b/>
          <w:szCs w:val="24"/>
          <w:lang w:val="es-ES"/>
        </w:rPr>
        <w:t>l primer procedimiento se practicó a un derechohabiente con fractura de columna por caída de ocho metros.</w:t>
      </w:r>
    </w:p>
    <w:p w14:paraId="1A806C86" w14:textId="77777777" w:rsidR="00B719F4" w:rsidRPr="00143BC3" w:rsidRDefault="00B719F4" w:rsidP="00B719F4">
      <w:pPr>
        <w:pStyle w:val="Prrafodelista"/>
        <w:numPr>
          <w:ilvl w:val="0"/>
          <w:numId w:val="5"/>
        </w:numPr>
        <w:spacing w:after="0" w:line="240" w:lineRule="atLeast"/>
        <w:jc w:val="both"/>
        <w:rPr>
          <w:rFonts w:ascii="Montserrat Light" w:hAnsi="Montserrat Light"/>
          <w:b/>
          <w:szCs w:val="24"/>
          <w:lang w:val="es-ES"/>
        </w:rPr>
      </w:pPr>
      <w:r>
        <w:rPr>
          <w:rFonts w:ascii="Montserrat Light" w:hAnsi="Montserrat Light"/>
          <w:b/>
          <w:szCs w:val="24"/>
          <w:lang w:val="es-ES"/>
        </w:rPr>
        <w:t xml:space="preserve">A través de un sistema de </w:t>
      </w:r>
      <w:r w:rsidRPr="00425E40">
        <w:rPr>
          <w:rFonts w:ascii="Montserrat Light" w:hAnsi="Montserrat Light"/>
          <w:b/>
          <w:szCs w:val="24"/>
          <w:lang w:val="es-ES"/>
        </w:rPr>
        <w:t>navegación tridimensional</w:t>
      </w:r>
      <w:r>
        <w:rPr>
          <w:rFonts w:ascii="Montserrat Light" w:hAnsi="Montserrat Light"/>
          <w:b/>
          <w:szCs w:val="24"/>
          <w:lang w:val="es-ES"/>
        </w:rPr>
        <w:t xml:space="preserve">, aumenta la precisión de la intervención, </w:t>
      </w:r>
      <w:r w:rsidRPr="00425E40">
        <w:rPr>
          <w:rFonts w:ascii="Montserrat Light" w:hAnsi="Montserrat Light"/>
          <w:b/>
          <w:szCs w:val="24"/>
          <w:lang w:val="es-ES"/>
        </w:rPr>
        <w:t>mejora protocolos</w:t>
      </w:r>
      <w:r>
        <w:rPr>
          <w:rFonts w:ascii="Montserrat Light" w:hAnsi="Montserrat Light"/>
          <w:b/>
          <w:szCs w:val="24"/>
          <w:lang w:val="es-ES"/>
        </w:rPr>
        <w:t xml:space="preserve"> y r</w:t>
      </w:r>
      <w:r w:rsidRPr="00425E40">
        <w:rPr>
          <w:rFonts w:ascii="Montserrat Light" w:hAnsi="Montserrat Light"/>
          <w:b/>
          <w:szCs w:val="24"/>
          <w:lang w:val="es-ES"/>
        </w:rPr>
        <w:t>educe exposición radiológica</w:t>
      </w:r>
      <w:r>
        <w:rPr>
          <w:rFonts w:ascii="Montserrat Light" w:hAnsi="Montserrat Light"/>
          <w:b/>
          <w:szCs w:val="24"/>
          <w:lang w:val="es-ES"/>
        </w:rPr>
        <w:t xml:space="preserve">. </w:t>
      </w:r>
    </w:p>
    <w:p w14:paraId="4BD00D39" w14:textId="77777777" w:rsidR="00B719F4" w:rsidRPr="00143BC3" w:rsidRDefault="00B719F4" w:rsidP="00B719F4">
      <w:pPr>
        <w:spacing w:line="240" w:lineRule="atLeast"/>
        <w:jc w:val="both"/>
        <w:rPr>
          <w:rFonts w:ascii="Montserrat Light" w:hAnsi="Montserrat Light"/>
          <w:lang w:val="es-ES"/>
        </w:rPr>
      </w:pPr>
    </w:p>
    <w:p w14:paraId="0798148F" w14:textId="77777777" w:rsidR="00B719F4" w:rsidRDefault="00B719F4" w:rsidP="00B719F4">
      <w:pPr>
        <w:spacing w:line="240" w:lineRule="atLeast"/>
        <w:jc w:val="both"/>
        <w:rPr>
          <w:rFonts w:ascii="Montserrat Light" w:hAnsi="Montserrat Light"/>
          <w:lang w:val="es-ES"/>
        </w:rPr>
      </w:pPr>
      <w:r>
        <w:rPr>
          <w:rFonts w:ascii="Montserrat Light" w:hAnsi="Montserrat Light"/>
          <w:lang w:val="es-ES"/>
        </w:rPr>
        <w:t xml:space="preserve">Médicos especialistas del Instituto Mexicano del Seguro Social (IMSS) en el </w:t>
      </w:r>
      <w:r w:rsidRPr="00143BC3">
        <w:rPr>
          <w:rFonts w:ascii="Montserrat Light" w:hAnsi="Montserrat Light"/>
          <w:lang w:val="es-ES"/>
        </w:rPr>
        <w:t>Hospital de Traumatología, Ortopedia y Rehabilitación</w:t>
      </w:r>
      <w:r>
        <w:rPr>
          <w:rFonts w:ascii="Montserrat Light" w:hAnsi="Montserrat Light"/>
          <w:lang w:val="es-ES"/>
        </w:rPr>
        <w:t>, en</w:t>
      </w:r>
      <w:r w:rsidRPr="00143BC3">
        <w:rPr>
          <w:rFonts w:ascii="Montserrat Light" w:hAnsi="Montserrat Light"/>
          <w:lang w:val="es-ES"/>
        </w:rPr>
        <w:t xml:space="preserve"> </w:t>
      </w:r>
      <w:r>
        <w:rPr>
          <w:rFonts w:ascii="Montserrat Light" w:hAnsi="Montserrat Light"/>
          <w:lang w:val="es-ES"/>
        </w:rPr>
        <w:t>Magdalena de las Salinas, utilizaron por primera vez l</w:t>
      </w:r>
      <w:r w:rsidRPr="00143BC3">
        <w:rPr>
          <w:rFonts w:ascii="Montserrat Light" w:hAnsi="Montserrat Light"/>
          <w:lang w:val="es-ES"/>
        </w:rPr>
        <w:t xml:space="preserve">a técnica asistida por navegación </w:t>
      </w:r>
      <w:proofErr w:type="spellStart"/>
      <w:r w:rsidRPr="00143BC3">
        <w:rPr>
          <w:rFonts w:ascii="Montserrat Light" w:hAnsi="Montserrat Light"/>
          <w:lang w:val="es-ES"/>
        </w:rPr>
        <w:t>intraoperatoria</w:t>
      </w:r>
      <w:proofErr w:type="spellEnd"/>
      <w:r>
        <w:rPr>
          <w:rFonts w:ascii="Montserrat Light" w:hAnsi="Montserrat Light"/>
          <w:lang w:val="es-ES"/>
        </w:rPr>
        <w:t>, conocida como</w:t>
      </w:r>
      <w:r w:rsidRPr="00143BC3">
        <w:rPr>
          <w:rFonts w:ascii="Montserrat Light" w:hAnsi="Montserrat Light"/>
          <w:lang w:val="es-ES"/>
        </w:rPr>
        <w:t xml:space="preserve"> “O-</w:t>
      </w:r>
      <w:proofErr w:type="spellStart"/>
      <w:r w:rsidRPr="00143BC3">
        <w:rPr>
          <w:rFonts w:ascii="Montserrat Light" w:hAnsi="Montserrat Light"/>
          <w:lang w:val="es-ES"/>
        </w:rPr>
        <w:t>arm</w:t>
      </w:r>
      <w:proofErr w:type="spellEnd"/>
      <w:r w:rsidRPr="00143BC3">
        <w:rPr>
          <w:rFonts w:ascii="Montserrat Light" w:hAnsi="Montserrat Light"/>
          <w:lang w:val="es-ES"/>
        </w:rPr>
        <w:t>”</w:t>
      </w:r>
      <w:r>
        <w:rPr>
          <w:rFonts w:ascii="Montserrat Light" w:hAnsi="Montserrat Light"/>
          <w:lang w:val="es-ES"/>
        </w:rPr>
        <w:t xml:space="preserve">, cirugía que consiste en estabilizar fracturas de columna a través de la </w:t>
      </w:r>
      <w:r w:rsidRPr="00143BC3">
        <w:rPr>
          <w:rFonts w:ascii="Montserrat Light" w:hAnsi="Montserrat Light"/>
          <w:lang w:val="es-ES"/>
        </w:rPr>
        <w:t xml:space="preserve">fijación con tornillos </w:t>
      </w:r>
      <w:proofErr w:type="spellStart"/>
      <w:r w:rsidRPr="00143BC3">
        <w:rPr>
          <w:rFonts w:ascii="Montserrat Light" w:hAnsi="Montserrat Light"/>
          <w:lang w:val="es-ES"/>
        </w:rPr>
        <w:t>transpediculares</w:t>
      </w:r>
      <w:proofErr w:type="spellEnd"/>
      <w:r>
        <w:rPr>
          <w:rFonts w:ascii="Montserrat Light" w:hAnsi="Montserrat Light"/>
          <w:lang w:val="es-ES"/>
        </w:rPr>
        <w:t>.</w:t>
      </w:r>
    </w:p>
    <w:p w14:paraId="7059650C" w14:textId="77777777" w:rsidR="00B719F4" w:rsidRDefault="00B719F4" w:rsidP="00B719F4">
      <w:pPr>
        <w:spacing w:line="240" w:lineRule="atLeast"/>
        <w:jc w:val="both"/>
        <w:rPr>
          <w:rFonts w:ascii="Montserrat Light" w:hAnsi="Montserrat Light"/>
          <w:lang w:val="es-ES"/>
        </w:rPr>
      </w:pPr>
    </w:p>
    <w:p w14:paraId="308678EB" w14:textId="77777777" w:rsidR="00B719F4" w:rsidRDefault="00B719F4" w:rsidP="00B719F4">
      <w:pPr>
        <w:spacing w:line="240" w:lineRule="atLeast"/>
        <w:jc w:val="both"/>
        <w:rPr>
          <w:rFonts w:ascii="Montserrat Light" w:hAnsi="Montserrat Light"/>
          <w:lang w:val="es-ES"/>
        </w:rPr>
      </w:pPr>
      <w:r>
        <w:rPr>
          <w:rFonts w:ascii="Montserrat Light" w:hAnsi="Montserrat Light"/>
          <w:lang w:val="es-ES"/>
        </w:rPr>
        <w:t>Es</w:t>
      </w:r>
      <w:r w:rsidRPr="00143BC3">
        <w:rPr>
          <w:rFonts w:ascii="Montserrat Light" w:hAnsi="Montserrat Light"/>
          <w:lang w:val="es-ES"/>
        </w:rPr>
        <w:t xml:space="preserve">ta técnica </w:t>
      </w:r>
      <w:r>
        <w:rPr>
          <w:rFonts w:ascii="Montserrat Light" w:hAnsi="Montserrat Light"/>
          <w:lang w:val="es-ES"/>
        </w:rPr>
        <w:t xml:space="preserve">permite </w:t>
      </w:r>
      <w:r w:rsidRPr="00143BC3">
        <w:rPr>
          <w:rFonts w:ascii="Montserrat Light" w:hAnsi="Montserrat Light"/>
          <w:lang w:val="es-ES"/>
        </w:rPr>
        <w:t>aumenta</w:t>
      </w:r>
      <w:r>
        <w:rPr>
          <w:rFonts w:ascii="Montserrat Light" w:hAnsi="Montserrat Light"/>
          <w:lang w:val="es-ES"/>
        </w:rPr>
        <w:t>r</w:t>
      </w:r>
      <w:r w:rsidRPr="00143BC3">
        <w:rPr>
          <w:rFonts w:ascii="Montserrat Light" w:hAnsi="Montserrat Light"/>
          <w:lang w:val="es-ES"/>
        </w:rPr>
        <w:t xml:space="preserve"> la preci</w:t>
      </w:r>
      <w:r>
        <w:rPr>
          <w:rFonts w:ascii="Montserrat Light" w:hAnsi="Montserrat Light"/>
          <w:lang w:val="es-ES"/>
        </w:rPr>
        <w:t xml:space="preserve">sión de la cirugía, disminuye la </w:t>
      </w:r>
      <w:r w:rsidRPr="00143BC3">
        <w:rPr>
          <w:rFonts w:ascii="Montserrat Light" w:hAnsi="Montserrat Light"/>
          <w:lang w:val="es-ES"/>
        </w:rPr>
        <w:t>morbilidad</w:t>
      </w:r>
      <w:r>
        <w:rPr>
          <w:rFonts w:ascii="Montserrat Light" w:hAnsi="Montserrat Light"/>
          <w:lang w:val="es-ES"/>
        </w:rPr>
        <w:t xml:space="preserve">, invasión del cuerpo, </w:t>
      </w:r>
      <w:r w:rsidRPr="00143BC3">
        <w:rPr>
          <w:rFonts w:ascii="Montserrat Light" w:hAnsi="Montserrat Light"/>
          <w:lang w:val="es-ES"/>
        </w:rPr>
        <w:t>la dosis de exposición radiológica al</w:t>
      </w:r>
      <w:r>
        <w:rPr>
          <w:rFonts w:ascii="Montserrat Light" w:hAnsi="Montserrat Light"/>
          <w:lang w:val="es-ES"/>
        </w:rPr>
        <w:t xml:space="preserve"> paciente y personal de salud, y</w:t>
      </w:r>
      <w:r w:rsidRPr="00143BC3">
        <w:rPr>
          <w:rFonts w:ascii="Montserrat Light" w:hAnsi="Montserrat Light"/>
          <w:lang w:val="es-ES"/>
        </w:rPr>
        <w:t xml:space="preserve"> mejora los protocolos quirúrgicos.</w:t>
      </w:r>
    </w:p>
    <w:p w14:paraId="31D99714" w14:textId="77777777" w:rsidR="00B719F4" w:rsidRDefault="00B719F4" w:rsidP="00B719F4">
      <w:pPr>
        <w:spacing w:line="240" w:lineRule="atLeast"/>
        <w:jc w:val="both"/>
        <w:rPr>
          <w:rFonts w:ascii="Montserrat Light" w:hAnsi="Montserrat Light"/>
          <w:lang w:val="es-ES"/>
        </w:rPr>
      </w:pPr>
    </w:p>
    <w:p w14:paraId="0385AD97" w14:textId="77777777" w:rsidR="00B719F4" w:rsidRDefault="00B719F4" w:rsidP="00B719F4">
      <w:pPr>
        <w:spacing w:line="240" w:lineRule="atLeast"/>
        <w:jc w:val="both"/>
        <w:rPr>
          <w:rFonts w:ascii="Montserrat Light" w:hAnsi="Montserrat Light"/>
          <w:lang w:val="es-ES"/>
        </w:rPr>
      </w:pPr>
      <w:r>
        <w:rPr>
          <w:rFonts w:ascii="Montserrat Light" w:hAnsi="Montserrat Light"/>
          <w:lang w:val="es-ES"/>
        </w:rPr>
        <w:t xml:space="preserve">La primera persona en someterse a esta intervención fue un hombre de 33 años que sufrió una fractura de columna por caer de </w:t>
      </w:r>
      <w:r w:rsidRPr="00143BC3">
        <w:rPr>
          <w:rFonts w:ascii="Montserrat Light" w:hAnsi="Montserrat Light"/>
          <w:lang w:val="es-ES"/>
        </w:rPr>
        <w:t xml:space="preserve">una altura </w:t>
      </w:r>
      <w:r>
        <w:rPr>
          <w:rFonts w:ascii="Montserrat Light" w:hAnsi="Montserrat Light"/>
          <w:lang w:val="es-ES"/>
        </w:rPr>
        <w:t xml:space="preserve">cercana a los ocho metros; pero gracias al esfuerzo del </w:t>
      </w:r>
      <w:r w:rsidRPr="00143BC3">
        <w:rPr>
          <w:rFonts w:ascii="Montserrat Light" w:hAnsi="Montserrat Light"/>
          <w:lang w:val="es-ES"/>
        </w:rPr>
        <w:t>personal de la Unidad Médica de Alta Especialidad (UMAE) “Dr. Victorio de la Fuente Narváez”</w:t>
      </w:r>
      <w:r>
        <w:rPr>
          <w:rFonts w:ascii="Montserrat Light" w:hAnsi="Montserrat Light"/>
          <w:lang w:val="es-ES"/>
        </w:rPr>
        <w:t>,</w:t>
      </w:r>
      <w:r w:rsidRPr="00143BC3">
        <w:rPr>
          <w:rFonts w:ascii="Montserrat Light" w:hAnsi="Montserrat Light"/>
          <w:lang w:val="es-ES"/>
        </w:rPr>
        <w:t xml:space="preserve"> </w:t>
      </w:r>
      <w:r>
        <w:rPr>
          <w:rFonts w:ascii="Montserrat Light" w:hAnsi="Montserrat Light"/>
          <w:lang w:val="es-ES"/>
        </w:rPr>
        <w:t xml:space="preserve">el pronóstico del paciente es favorable. </w:t>
      </w:r>
    </w:p>
    <w:p w14:paraId="3A612CBC" w14:textId="77777777" w:rsidR="00B719F4" w:rsidRDefault="00B719F4" w:rsidP="00B719F4">
      <w:pPr>
        <w:spacing w:line="240" w:lineRule="atLeast"/>
        <w:jc w:val="both"/>
        <w:rPr>
          <w:rFonts w:ascii="Montserrat Light" w:hAnsi="Montserrat Light"/>
          <w:lang w:val="es-ES"/>
        </w:rPr>
      </w:pPr>
    </w:p>
    <w:p w14:paraId="3CFDE896" w14:textId="77777777" w:rsidR="00B719F4" w:rsidRDefault="00B719F4" w:rsidP="00B719F4">
      <w:pPr>
        <w:spacing w:line="240" w:lineRule="atLeast"/>
        <w:jc w:val="both"/>
        <w:rPr>
          <w:rFonts w:ascii="Montserrat Light" w:hAnsi="Montserrat Light"/>
          <w:lang w:val="es-ES"/>
        </w:rPr>
      </w:pPr>
      <w:r>
        <w:rPr>
          <w:rFonts w:ascii="Montserrat Light" w:hAnsi="Montserrat Light"/>
          <w:lang w:val="es-ES"/>
        </w:rPr>
        <w:t xml:space="preserve">Para lograr tal acontecimiento histórico en el IMSS, los </w:t>
      </w:r>
      <w:r w:rsidRPr="00143BC3">
        <w:rPr>
          <w:rFonts w:ascii="Montserrat Light" w:hAnsi="Montserrat Light"/>
          <w:lang w:val="es-ES"/>
        </w:rPr>
        <w:t xml:space="preserve">cirujanos </w:t>
      </w:r>
      <w:r>
        <w:rPr>
          <w:rFonts w:ascii="Montserrat Light" w:hAnsi="Montserrat Light"/>
          <w:lang w:val="es-ES"/>
        </w:rPr>
        <w:t xml:space="preserve">de esta UMAE fueron capacitados en </w:t>
      </w:r>
      <w:r w:rsidRPr="00143BC3">
        <w:rPr>
          <w:rFonts w:ascii="Montserrat Light" w:hAnsi="Montserrat Light"/>
          <w:lang w:val="es-ES"/>
        </w:rPr>
        <w:t>centros de entrenamiento en Jacksonville, Florida</w:t>
      </w:r>
      <w:r>
        <w:rPr>
          <w:rFonts w:ascii="Montserrat Light" w:hAnsi="Montserrat Light"/>
          <w:lang w:val="es-ES"/>
        </w:rPr>
        <w:t xml:space="preserve">, Estados Unidos, en la utilización de un equipo de </w:t>
      </w:r>
      <w:proofErr w:type="spellStart"/>
      <w:r>
        <w:rPr>
          <w:rFonts w:ascii="Montserrat Light" w:hAnsi="Montserrat Light"/>
          <w:lang w:val="es-ES"/>
        </w:rPr>
        <w:t>fluoroscopi</w:t>
      </w:r>
      <w:r w:rsidRPr="00143BC3">
        <w:rPr>
          <w:rFonts w:ascii="Montserrat Light" w:hAnsi="Montserrat Light"/>
          <w:lang w:val="es-ES"/>
        </w:rPr>
        <w:t>a</w:t>
      </w:r>
      <w:proofErr w:type="spellEnd"/>
      <w:r w:rsidRPr="00143BC3">
        <w:rPr>
          <w:rFonts w:ascii="Montserrat Light" w:hAnsi="Montserrat Light"/>
          <w:lang w:val="es-ES"/>
        </w:rPr>
        <w:t xml:space="preserve"> en intervenciones de columnas.</w:t>
      </w:r>
      <w:r>
        <w:rPr>
          <w:rFonts w:ascii="Montserrat Light" w:hAnsi="Montserrat Light"/>
          <w:lang w:val="es-ES"/>
        </w:rPr>
        <w:t xml:space="preserve"> Además, </w:t>
      </w:r>
      <w:r w:rsidRPr="00143BC3">
        <w:rPr>
          <w:rFonts w:ascii="Montserrat Light" w:hAnsi="Montserrat Light"/>
          <w:lang w:val="es-ES"/>
        </w:rPr>
        <w:t xml:space="preserve">se </w:t>
      </w:r>
      <w:r>
        <w:rPr>
          <w:rFonts w:ascii="Montserrat Light" w:hAnsi="Montserrat Light"/>
          <w:lang w:val="es-ES"/>
        </w:rPr>
        <w:t>adiestró</w:t>
      </w:r>
      <w:r w:rsidRPr="00143BC3">
        <w:rPr>
          <w:rFonts w:ascii="Montserrat Light" w:hAnsi="Montserrat Light"/>
          <w:lang w:val="es-ES"/>
        </w:rPr>
        <w:t xml:space="preserve"> al per</w:t>
      </w:r>
      <w:r>
        <w:rPr>
          <w:rFonts w:ascii="Montserrat Light" w:hAnsi="Montserrat Light"/>
          <w:lang w:val="es-ES"/>
        </w:rPr>
        <w:t xml:space="preserve">sonal de enfermería, biomédica, y de higiene y limpieza. </w:t>
      </w:r>
    </w:p>
    <w:p w14:paraId="73D0967C" w14:textId="77777777" w:rsidR="00B719F4" w:rsidRDefault="00B719F4" w:rsidP="00B719F4">
      <w:pPr>
        <w:spacing w:line="240" w:lineRule="atLeast"/>
        <w:jc w:val="both"/>
        <w:rPr>
          <w:rFonts w:ascii="Montserrat Light" w:hAnsi="Montserrat Light"/>
          <w:lang w:val="es-ES"/>
        </w:rPr>
      </w:pPr>
    </w:p>
    <w:p w14:paraId="242A04A4" w14:textId="77777777" w:rsidR="00B719F4" w:rsidRDefault="00B719F4" w:rsidP="00B719F4">
      <w:pPr>
        <w:spacing w:line="240" w:lineRule="atLeast"/>
        <w:jc w:val="both"/>
        <w:rPr>
          <w:rFonts w:ascii="Montserrat Light" w:hAnsi="Montserrat Light"/>
          <w:lang w:val="es-ES"/>
        </w:rPr>
      </w:pPr>
      <w:r>
        <w:rPr>
          <w:rFonts w:ascii="Montserrat Light" w:hAnsi="Montserrat Light"/>
          <w:lang w:val="es-ES"/>
        </w:rPr>
        <w:t>Al respecto,</w:t>
      </w:r>
      <w:r w:rsidRPr="00090A30">
        <w:rPr>
          <w:rFonts w:ascii="Montserrat Light" w:hAnsi="Montserrat Light"/>
          <w:lang w:val="es-ES"/>
        </w:rPr>
        <w:t xml:space="preserve"> </w:t>
      </w:r>
      <w:r w:rsidRPr="00143BC3">
        <w:rPr>
          <w:rFonts w:ascii="Montserrat Light" w:hAnsi="Montserrat Light"/>
          <w:lang w:val="es-ES"/>
        </w:rPr>
        <w:t>el doctor David Fernando Servín Carmona, ortopedista y</w:t>
      </w:r>
      <w:r>
        <w:rPr>
          <w:rFonts w:ascii="Montserrat Light" w:hAnsi="Montserrat Light"/>
          <w:lang w:val="es-ES"/>
        </w:rPr>
        <w:t xml:space="preserve"> cirujano de columna del </w:t>
      </w:r>
      <w:r w:rsidRPr="00143BC3">
        <w:rPr>
          <w:rFonts w:ascii="Montserrat Light" w:hAnsi="Montserrat Light"/>
          <w:lang w:val="es-ES"/>
        </w:rPr>
        <w:t>Hospital de Traumatología, Ortopedia y Rehabilitación</w:t>
      </w:r>
      <w:r>
        <w:rPr>
          <w:rFonts w:ascii="Montserrat Light" w:hAnsi="Montserrat Light"/>
          <w:lang w:val="es-ES"/>
        </w:rPr>
        <w:t>, indicó que e</w:t>
      </w:r>
      <w:r w:rsidRPr="00143BC3">
        <w:rPr>
          <w:rFonts w:ascii="Montserrat Light" w:hAnsi="Montserrat Light"/>
          <w:lang w:val="es-ES"/>
        </w:rPr>
        <w:t xml:space="preserve">ste sistema de navegación </w:t>
      </w:r>
      <w:r>
        <w:rPr>
          <w:rFonts w:ascii="Montserrat Light" w:hAnsi="Montserrat Light"/>
          <w:lang w:val="es-ES"/>
        </w:rPr>
        <w:t xml:space="preserve">brinda </w:t>
      </w:r>
      <w:r w:rsidRPr="00143BC3">
        <w:rPr>
          <w:rFonts w:ascii="Montserrat Light" w:hAnsi="Montserrat Light"/>
          <w:lang w:val="es-ES"/>
        </w:rPr>
        <w:t>una visión tridimensional de las vértebras</w:t>
      </w:r>
      <w:r>
        <w:rPr>
          <w:rFonts w:ascii="Montserrat Light" w:hAnsi="Montserrat Light"/>
          <w:lang w:val="es-ES"/>
        </w:rPr>
        <w:t xml:space="preserve"> y es conveniente</w:t>
      </w:r>
      <w:r w:rsidRPr="00143BC3">
        <w:rPr>
          <w:rFonts w:ascii="Montserrat Light" w:hAnsi="Montserrat Light"/>
          <w:lang w:val="es-ES"/>
        </w:rPr>
        <w:t xml:space="preserve"> en la fijación de tornillos de una manera </w:t>
      </w:r>
      <w:r>
        <w:rPr>
          <w:rFonts w:ascii="Montserrat Light" w:hAnsi="Montserrat Light"/>
          <w:lang w:val="es-ES"/>
        </w:rPr>
        <w:t xml:space="preserve">más </w:t>
      </w:r>
      <w:r w:rsidRPr="00143BC3">
        <w:rPr>
          <w:rFonts w:ascii="Montserrat Light" w:hAnsi="Montserrat Light"/>
          <w:lang w:val="es-ES"/>
        </w:rPr>
        <w:t>precisa</w:t>
      </w:r>
      <w:r>
        <w:rPr>
          <w:rFonts w:ascii="Montserrat Light" w:hAnsi="Montserrat Light"/>
          <w:lang w:val="es-ES"/>
        </w:rPr>
        <w:t xml:space="preserve">. </w:t>
      </w:r>
    </w:p>
    <w:p w14:paraId="7B00C923" w14:textId="77777777" w:rsidR="00B719F4" w:rsidRDefault="00B719F4" w:rsidP="00B719F4">
      <w:pPr>
        <w:spacing w:line="240" w:lineRule="atLeast"/>
        <w:jc w:val="both"/>
        <w:rPr>
          <w:rFonts w:ascii="Montserrat Light" w:hAnsi="Montserrat Light"/>
          <w:lang w:val="es-ES"/>
        </w:rPr>
      </w:pPr>
    </w:p>
    <w:p w14:paraId="68314171" w14:textId="77777777" w:rsidR="00B719F4" w:rsidRPr="00143BC3" w:rsidRDefault="00B719F4" w:rsidP="00B719F4">
      <w:pPr>
        <w:spacing w:line="240" w:lineRule="atLeast"/>
        <w:jc w:val="both"/>
        <w:rPr>
          <w:rFonts w:ascii="Montserrat Light" w:hAnsi="Montserrat Light"/>
          <w:lang w:val="es-ES"/>
        </w:rPr>
      </w:pPr>
      <w:r>
        <w:rPr>
          <w:rFonts w:ascii="Montserrat Light" w:hAnsi="Montserrat Light"/>
          <w:lang w:val="es-ES"/>
        </w:rPr>
        <w:lastRenderedPageBreak/>
        <w:t>“</w:t>
      </w:r>
      <w:r w:rsidRPr="00143BC3">
        <w:rPr>
          <w:rFonts w:ascii="Montserrat Light" w:hAnsi="Montserrat Light"/>
          <w:lang w:val="es-ES"/>
        </w:rPr>
        <w:t>La colocación de los tornillos pediculares en la columna es un procedimiento que, en condiciones normales, no genera mayores complicaciones, sobre todo en aquellos pacientes en quienes los puntos de referencia anatómicos son muy claros y la tecnología de la imagen que acompaña al procedimiento es suficiente</w:t>
      </w:r>
      <w:r>
        <w:rPr>
          <w:rFonts w:ascii="Montserrat Light" w:hAnsi="Montserrat Light"/>
          <w:lang w:val="es-ES"/>
        </w:rPr>
        <w:t>”, explicó</w:t>
      </w:r>
      <w:r w:rsidRPr="00143BC3">
        <w:rPr>
          <w:rFonts w:ascii="Montserrat Light" w:hAnsi="Montserrat Light"/>
          <w:lang w:val="es-ES"/>
        </w:rPr>
        <w:t>.</w:t>
      </w:r>
    </w:p>
    <w:p w14:paraId="44A88450" w14:textId="77777777" w:rsidR="00B719F4" w:rsidRDefault="00B719F4" w:rsidP="00B719F4">
      <w:pPr>
        <w:spacing w:line="240" w:lineRule="atLeast"/>
        <w:jc w:val="both"/>
        <w:rPr>
          <w:rFonts w:ascii="Montserrat Light" w:hAnsi="Montserrat Light"/>
          <w:lang w:val="es-ES"/>
        </w:rPr>
      </w:pPr>
    </w:p>
    <w:p w14:paraId="0FE8B8FF" w14:textId="77777777" w:rsidR="00B719F4" w:rsidRPr="00143BC3" w:rsidRDefault="00B719F4" w:rsidP="00B719F4">
      <w:pPr>
        <w:spacing w:line="240" w:lineRule="atLeast"/>
        <w:jc w:val="both"/>
        <w:rPr>
          <w:rFonts w:ascii="Montserrat Light" w:hAnsi="Montserrat Light"/>
          <w:lang w:val="es-ES"/>
        </w:rPr>
      </w:pPr>
      <w:r w:rsidRPr="00143BC3">
        <w:rPr>
          <w:rFonts w:ascii="Montserrat Light" w:hAnsi="Montserrat Light"/>
          <w:lang w:val="es-ES"/>
        </w:rPr>
        <w:t>Servín Carmona</w:t>
      </w:r>
      <w:r>
        <w:rPr>
          <w:rFonts w:ascii="Montserrat Light" w:hAnsi="Montserrat Light"/>
          <w:lang w:val="es-ES"/>
        </w:rPr>
        <w:t xml:space="preserve"> abundó que </w:t>
      </w:r>
      <w:r w:rsidRPr="00143BC3">
        <w:rPr>
          <w:rFonts w:ascii="Montserrat Light" w:hAnsi="Montserrat Light"/>
          <w:lang w:val="es-ES"/>
        </w:rPr>
        <w:t>existe una variedad de patologías difíciles que requieren el uso de tornillos pediculares</w:t>
      </w:r>
      <w:r>
        <w:rPr>
          <w:rFonts w:ascii="Montserrat Light" w:hAnsi="Montserrat Light"/>
          <w:lang w:val="es-ES"/>
        </w:rPr>
        <w:t>,</w:t>
      </w:r>
      <w:r w:rsidRPr="00143BC3">
        <w:rPr>
          <w:rFonts w:ascii="Montserrat Light" w:hAnsi="Montserrat Light"/>
          <w:lang w:val="es-ES"/>
        </w:rPr>
        <w:t xml:space="preserve"> pero las referencias anatómicas </w:t>
      </w:r>
      <w:r>
        <w:rPr>
          <w:rFonts w:ascii="Montserrat Light" w:hAnsi="Montserrat Light"/>
          <w:lang w:val="es-ES"/>
        </w:rPr>
        <w:t xml:space="preserve">en ocasiones carecen de claridad, </w:t>
      </w:r>
      <w:r w:rsidRPr="00143BC3">
        <w:rPr>
          <w:rFonts w:ascii="Montserrat Light" w:hAnsi="Montserrat Light"/>
          <w:lang w:val="es-ES"/>
        </w:rPr>
        <w:t>por ejemplo</w:t>
      </w:r>
      <w:r>
        <w:rPr>
          <w:rFonts w:ascii="Montserrat Light" w:hAnsi="Montserrat Light"/>
          <w:lang w:val="es-ES"/>
        </w:rPr>
        <w:t xml:space="preserve">, </w:t>
      </w:r>
      <w:r w:rsidRPr="00143BC3">
        <w:rPr>
          <w:rFonts w:ascii="Montserrat Light" w:hAnsi="Montserrat Light"/>
          <w:lang w:val="es-ES"/>
        </w:rPr>
        <w:t xml:space="preserve">en la unión cérvico-torácica, columna torácica superior o en individuos obesos. </w:t>
      </w:r>
      <w:r>
        <w:rPr>
          <w:rFonts w:ascii="Montserrat Light" w:hAnsi="Montserrat Light"/>
          <w:lang w:val="es-ES"/>
        </w:rPr>
        <w:t>“</w:t>
      </w:r>
      <w:r w:rsidRPr="00143BC3">
        <w:rPr>
          <w:rFonts w:ascii="Montserrat Light" w:hAnsi="Montserrat Light"/>
          <w:lang w:val="es-ES"/>
        </w:rPr>
        <w:t>En estos casos la navegación en 3D proporciona información adicional valiosa</w:t>
      </w:r>
      <w:r>
        <w:rPr>
          <w:rFonts w:ascii="Montserrat Light" w:hAnsi="Montserrat Light"/>
          <w:lang w:val="es-ES"/>
        </w:rPr>
        <w:t xml:space="preserve">”. </w:t>
      </w:r>
    </w:p>
    <w:p w14:paraId="6E0DD07F" w14:textId="77777777" w:rsidR="00B719F4" w:rsidRDefault="00B719F4" w:rsidP="00B719F4">
      <w:pPr>
        <w:spacing w:line="240" w:lineRule="atLeast"/>
        <w:jc w:val="both"/>
        <w:rPr>
          <w:rFonts w:ascii="Montserrat Light" w:hAnsi="Montserrat Light"/>
          <w:lang w:val="es-ES"/>
        </w:rPr>
      </w:pPr>
    </w:p>
    <w:p w14:paraId="23048B61" w14:textId="77777777" w:rsidR="00B719F4" w:rsidRDefault="00B719F4" w:rsidP="00B719F4">
      <w:pPr>
        <w:spacing w:line="240" w:lineRule="atLeast"/>
        <w:jc w:val="both"/>
        <w:rPr>
          <w:rFonts w:ascii="Montserrat Light" w:hAnsi="Montserrat Light"/>
          <w:lang w:val="es-ES"/>
        </w:rPr>
      </w:pPr>
      <w:r>
        <w:rPr>
          <w:rFonts w:ascii="Montserrat Light" w:hAnsi="Montserrat Light"/>
          <w:lang w:val="es-ES"/>
        </w:rPr>
        <w:t xml:space="preserve">Por su parte, </w:t>
      </w:r>
      <w:r w:rsidRPr="00143BC3">
        <w:rPr>
          <w:rFonts w:ascii="Montserrat Light" w:hAnsi="Montserrat Light"/>
          <w:lang w:val="es-ES"/>
        </w:rPr>
        <w:t xml:space="preserve">la doctora Elvia </w:t>
      </w:r>
      <w:proofErr w:type="spellStart"/>
      <w:r w:rsidRPr="00143BC3">
        <w:rPr>
          <w:rFonts w:ascii="Montserrat Light" w:hAnsi="Montserrat Light"/>
          <w:lang w:val="es-ES"/>
        </w:rPr>
        <w:t>Janike</w:t>
      </w:r>
      <w:proofErr w:type="spellEnd"/>
      <w:r w:rsidRPr="00143BC3">
        <w:rPr>
          <w:rFonts w:ascii="Montserrat Light" w:hAnsi="Montserrat Light"/>
          <w:lang w:val="es-ES"/>
        </w:rPr>
        <w:t xml:space="preserve"> Rodríguez Córdoba, ortopedista con especialidad </w:t>
      </w:r>
      <w:r>
        <w:rPr>
          <w:rFonts w:ascii="Montserrat Light" w:hAnsi="Montserrat Light"/>
          <w:lang w:val="es-ES"/>
        </w:rPr>
        <w:t xml:space="preserve">en cirugía de columna vertebral, señaló que el paciente </w:t>
      </w:r>
      <w:r w:rsidRPr="00143BC3">
        <w:rPr>
          <w:rFonts w:ascii="Montserrat Light" w:hAnsi="Montserrat Light"/>
          <w:lang w:val="es-ES"/>
        </w:rPr>
        <w:t xml:space="preserve">tiene un buen pronóstico a pesar de que su fractura se </w:t>
      </w:r>
      <w:r>
        <w:rPr>
          <w:rFonts w:ascii="Montserrat Light" w:hAnsi="Montserrat Light"/>
          <w:lang w:val="es-ES"/>
        </w:rPr>
        <w:t xml:space="preserve">generó </w:t>
      </w:r>
      <w:r w:rsidRPr="00143BC3">
        <w:rPr>
          <w:rFonts w:ascii="Montserrat Light" w:hAnsi="Montserrat Light"/>
          <w:lang w:val="es-ES"/>
        </w:rPr>
        <w:t xml:space="preserve">en un lugar fundamental para la carga </w:t>
      </w:r>
      <w:r>
        <w:rPr>
          <w:rFonts w:ascii="Montserrat Light" w:hAnsi="Montserrat Light"/>
          <w:lang w:val="es-ES"/>
        </w:rPr>
        <w:t xml:space="preserve">de la columna. </w:t>
      </w:r>
    </w:p>
    <w:p w14:paraId="0063C9A8" w14:textId="77777777" w:rsidR="00B719F4" w:rsidRDefault="00B719F4" w:rsidP="00B719F4">
      <w:pPr>
        <w:spacing w:line="240" w:lineRule="atLeast"/>
        <w:jc w:val="both"/>
        <w:rPr>
          <w:rFonts w:ascii="Montserrat Light" w:hAnsi="Montserrat Light"/>
          <w:lang w:val="es-ES"/>
        </w:rPr>
      </w:pPr>
    </w:p>
    <w:p w14:paraId="0F3BD51A" w14:textId="77777777" w:rsidR="00B719F4" w:rsidRDefault="00B719F4" w:rsidP="00B719F4">
      <w:pPr>
        <w:spacing w:line="240" w:lineRule="atLeast"/>
        <w:jc w:val="both"/>
        <w:rPr>
          <w:rFonts w:ascii="Montserrat Light" w:hAnsi="Montserrat Light"/>
          <w:lang w:val="es-ES"/>
        </w:rPr>
      </w:pPr>
      <w:r>
        <w:rPr>
          <w:rFonts w:ascii="Montserrat Light" w:hAnsi="Montserrat Light"/>
          <w:lang w:val="es-ES"/>
        </w:rPr>
        <w:t>“A</w:t>
      </w:r>
      <w:r w:rsidRPr="00143BC3">
        <w:rPr>
          <w:rFonts w:ascii="Montserrat Light" w:hAnsi="Montserrat Light"/>
          <w:lang w:val="es-ES"/>
        </w:rPr>
        <w:t>l momento de dar la estabilidad y la altura a la vértebra fragmentada, más la liberación</w:t>
      </w:r>
      <w:r>
        <w:rPr>
          <w:rFonts w:ascii="Montserrat Light" w:hAnsi="Montserrat Light"/>
          <w:lang w:val="es-ES"/>
        </w:rPr>
        <w:t>,</w:t>
      </w:r>
      <w:r w:rsidRPr="00143BC3">
        <w:rPr>
          <w:rFonts w:ascii="Montserrat Light" w:hAnsi="Montserrat Light"/>
          <w:lang w:val="es-ES"/>
        </w:rPr>
        <w:t xml:space="preserve"> lograremos un buen resultado”, </w:t>
      </w:r>
      <w:r>
        <w:rPr>
          <w:rFonts w:ascii="Montserrat Light" w:hAnsi="Montserrat Light"/>
          <w:lang w:val="es-ES"/>
        </w:rPr>
        <w:t xml:space="preserve">comentó la especialista del IMSS, </w:t>
      </w:r>
      <w:r w:rsidRPr="00143BC3">
        <w:rPr>
          <w:rFonts w:ascii="Montserrat Light" w:hAnsi="Montserrat Light"/>
          <w:lang w:val="es-ES"/>
        </w:rPr>
        <w:t>quien participó en la primera intervención</w:t>
      </w:r>
      <w:r>
        <w:rPr>
          <w:rFonts w:ascii="Montserrat Light" w:hAnsi="Montserrat Light"/>
          <w:lang w:val="es-ES"/>
        </w:rPr>
        <w:t xml:space="preserve"> quirúrgica</w:t>
      </w:r>
      <w:r w:rsidRPr="00143BC3">
        <w:rPr>
          <w:rFonts w:ascii="Montserrat Light" w:hAnsi="Montserrat Light"/>
          <w:lang w:val="es-ES"/>
        </w:rPr>
        <w:t>.</w:t>
      </w:r>
    </w:p>
    <w:p w14:paraId="056AFA3A" w14:textId="77777777" w:rsidR="00B719F4" w:rsidRPr="00143BC3" w:rsidRDefault="00B719F4" w:rsidP="00B719F4">
      <w:pPr>
        <w:spacing w:line="240" w:lineRule="atLeast"/>
        <w:jc w:val="both"/>
        <w:rPr>
          <w:rFonts w:ascii="Montserrat Light" w:hAnsi="Montserrat Light"/>
          <w:lang w:val="es-ES"/>
        </w:rPr>
      </w:pPr>
    </w:p>
    <w:p w14:paraId="740E3241" w14:textId="77777777" w:rsidR="00B719F4" w:rsidRDefault="00B719F4" w:rsidP="00B719F4">
      <w:pPr>
        <w:spacing w:line="240" w:lineRule="atLeast"/>
        <w:jc w:val="both"/>
        <w:rPr>
          <w:rFonts w:ascii="Montserrat Light" w:hAnsi="Montserrat Light"/>
          <w:lang w:val="es-ES"/>
        </w:rPr>
      </w:pPr>
      <w:r>
        <w:rPr>
          <w:rFonts w:ascii="Montserrat Light" w:hAnsi="Montserrat Light"/>
          <w:lang w:val="es-ES"/>
        </w:rPr>
        <w:t xml:space="preserve">El paciente, de nombre Efraín, llegó al </w:t>
      </w:r>
      <w:r w:rsidRPr="00143BC3">
        <w:rPr>
          <w:rFonts w:ascii="Montserrat Light" w:hAnsi="Montserrat Light"/>
          <w:lang w:val="es-ES"/>
        </w:rPr>
        <w:t xml:space="preserve">Hospital de Traumatología, Ortopedia y Rehabilitación </w:t>
      </w:r>
      <w:r>
        <w:rPr>
          <w:rFonts w:ascii="Montserrat Light" w:hAnsi="Montserrat Light"/>
          <w:lang w:val="es-ES"/>
        </w:rPr>
        <w:t xml:space="preserve">el pasado 14 de diciembre, y tras realizarle radiografías y una valoración sobre su lesión en la columna, los médicos lo sometieron a cirugía para aplicar por primera vez la </w:t>
      </w:r>
      <w:r w:rsidRPr="00143BC3">
        <w:rPr>
          <w:rFonts w:ascii="Montserrat Light" w:hAnsi="Montserrat Light"/>
          <w:lang w:val="es-ES"/>
        </w:rPr>
        <w:t>“O-</w:t>
      </w:r>
      <w:proofErr w:type="spellStart"/>
      <w:r w:rsidRPr="00143BC3">
        <w:rPr>
          <w:rFonts w:ascii="Montserrat Light" w:hAnsi="Montserrat Light"/>
          <w:lang w:val="es-ES"/>
        </w:rPr>
        <w:t>arm</w:t>
      </w:r>
      <w:proofErr w:type="spellEnd"/>
      <w:r>
        <w:rPr>
          <w:rFonts w:ascii="Montserrat Light" w:hAnsi="Montserrat Light"/>
          <w:lang w:val="es-ES"/>
        </w:rPr>
        <w:t>”.</w:t>
      </w:r>
    </w:p>
    <w:p w14:paraId="5FAAD9EF" w14:textId="77777777" w:rsidR="00B719F4" w:rsidRPr="00143BC3" w:rsidRDefault="00B719F4" w:rsidP="00B719F4">
      <w:pPr>
        <w:spacing w:line="240" w:lineRule="atLeast"/>
        <w:jc w:val="both"/>
        <w:rPr>
          <w:rFonts w:ascii="Montserrat Light" w:hAnsi="Montserrat Light"/>
          <w:lang w:val="es-ES"/>
        </w:rPr>
      </w:pPr>
    </w:p>
    <w:p w14:paraId="38778E80" w14:textId="77777777" w:rsidR="00B719F4" w:rsidRPr="00143BC3" w:rsidRDefault="00B719F4" w:rsidP="00B719F4">
      <w:pPr>
        <w:spacing w:line="240" w:lineRule="atLeast"/>
        <w:jc w:val="both"/>
        <w:rPr>
          <w:rFonts w:ascii="Montserrat Light" w:hAnsi="Montserrat Light"/>
          <w:lang w:val="es-ES"/>
        </w:rPr>
      </w:pPr>
      <w:r w:rsidRPr="00143BC3">
        <w:rPr>
          <w:rFonts w:ascii="Montserrat Light" w:hAnsi="Montserrat Light"/>
          <w:lang w:val="es-ES"/>
        </w:rPr>
        <w:t xml:space="preserve">“La atención médica que he recibido ha sido buena desde que ingresé al hospital, si necesito algo de inmediato me atienden. Me habían comentado que era muy bueno y ya estando aquí lo he comprobado, muchas gracias por todas sus atenciones”, </w:t>
      </w:r>
      <w:r>
        <w:rPr>
          <w:rFonts w:ascii="Montserrat Light" w:hAnsi="Montserrat Light"/>
          <w:lang w:val="es-ES"/>
        </w:rPr>
        <w:t>manifestó el derechohabiente</w:t>
      </w:r>
      <w:r w:rsidRPr="00143BC3">
        <w:rPr>
          <w:rFonts w:ascii="Montserrat Light" w:hAnsi="Montserrat Light"/>
          <w:lang w:val="es-ES"/>
        </w:rPr>
        <w:t xml:space="preserve">. </w:t>
      </w:r>
    </w:p>
    <w:p w14:paraId="5DA294D2" w14:textId="77777777" w:rsidR="00B719F4" w:rsidRDefault="00B719F4" w:rsidP="00B719F4">
      <w:pPr>
        <w:spacing w:line="240" w:lineRule="atLeast"/>
        <w:jc w:val="center"/>
        <w:rPr>
          <w:rFonts w:ascii="Montserrat Light" w:hAnsi="Montserrat Light"/>
          <w:lang w:val="es-ES"/>
        </w:rPr>
      </w:pPr>
    </w:p>
    <w:p w14:paraId="413431B4" w14:textId="77777777" w:rsidR="00B719F4" w:rsidRPr="00B147DF" w:rsidRDefault="00B719F4" w:rsidP="00B719F4">
      <w:pPr>
        <w:spacing w:line="240" w:lineRule="atLeast"/>
        <w:jc w:val="center"/>
      </w:pPr>
      <w:r>
        <w:rPr>
          <w:rFonts w:ascii="Montserrat Light" w:eastAsia="Batang" w:hAnsi="Montserrat Light" w:cs="Arial"/>
          <w:b/>
          <w:lang w:val="es-ES"/>
        </w:rPr>
        <w:t>---o0o---</w:t>
      </w:r>
    </w:p>
    <w:sectPr w:rsidR="00B719F4" w:rsidRPr="00B147DF"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B0E5F" w14:textId="77777777" w:rsidR="009F3BB8" w:rsidRDefault="009F3BB8" w:rsidP="00984A99">
      <w:r>
        <w:separator/>
      </w:r>
    </w:p>
  </w:endnote>
  <w:endnote w:type="continuationSeparator" w:id="0">
    <w:p w14:paraId="492AE09C" w14:textId="77777777" w:rsidR="009F3BB8" w:rsidRDefault="009F3BB8"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72405" w14:textId="77777777" w:rsidR="009F3BB8" w:rsidRDefault="009F3BB8" w:rsidP="00984A99">
      <w:r>
        <w:separator/>
      </w:r>
    </w:p>
  </w:footnote>
  <w:footnote w:type="continuationSeparator" w:id="0">
    <w:p w14:paraId="1C4DE42D" w14:textId="77777777" w:rsidR="009F3BB8" w:rsidRDefault="009F3BB8"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6C5E00"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A9A02C1"/>
    <w:multiLevelType w:val="hybridMultilevel"/>
    <w:tmpl w:val="C9E03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92D3E"/>
    <w:rsid w:val="000D31E3"/>
    <w:rsid w:val="000E27B9"/>
    <w:rsid w:val="00101B9E"/>
    <w:rsid w:val="00116297"/>
    <w:rsid w:val="00117072"/>
    <w:rsid w:val="00117E31"/>
    <w:rsid w:val="00134167"/>
    <w:rsid w:val="00136980"/>
    <w:rsid w:val="00161B35"/>
    <w:rsid w:val="00170F07"/>
    <w:rsid w:val="00173F73"/>
    <w:rsid w:val="0017773D"/>
    <w:rsid w:val="001B06E8"/>
    <w:rsid w:val="001C3BA0"/>
    <w:rsid w:val="001D45E6"/>
    <w:rsid w:val="00201CC3"/>
    <w:rsid w:val="00212B06"/>
    <w:rsid w:val="00213C3B"/>
    <w:rsid w:val="00253115"/>
    <w:rsid w:val="00301A0E"/>
    <w:rsid w:val="00313CCC"/>
    <w:rsid w:val="00315AAC"/>
    <w:rsid w:val="00365F3B"/>
    <w:rsid w:val="003D5417"/>
    <w:rsid w:val="003F50AB"/>
    <w:rsid w:val="00413094"/>
    <w:rsid w:val="00420FF2"/>
    <w:rsid w:val="00421AC3"/>
    <w:rsid w:val="00447ADC"/>
    <w:rsid w:val="00467062"/>
    <w:rsid w:val="00492F1E"/>
    <w:rsid w:val="004A4328"/>
    <w:rsid w:val="004F6150"/>
    <w:rsid w:val="005007CC"/>
    <w:rsid w:val="00552D7F"/>
    <w:rsid w:val="00570363"/>
    <w:rsid w:val="005950B0"/>
    <w:rsid w:val="005F7946"/>
    <w:rsid w:val="00606BA6"/>
    <w:rsid w:val="00620721"/>
    <w:rsid w:val="006922A2"/>
    <w:rsid w:val="006C2855"/>
    <w:rsid w:val="00700D78"/>
    <w:rsid w:val="00706951"/>
    <w:rsid w:val="00740508"/>
    <w:rsid w:val="00740C39"/>
    <w:rsid w:val="0076798C"/>
    <w:rsid w:val="007734B4"/>
    <w:rsid w:val="007A5C1B"/>
    <w:rsid w:val="007B3E21"/>
    <w:rsid w:val="007C0A97"/>
    <w:rsid w:val="00854545"/>
    <w:rsid w:val="0085639E"/>
    <w:rsid w:val="0085739C"/>
    <w:rsid w:val="008A5F8D"/>
    <w:rsid w:val="008B35F2"/>
    <w:rsid w:val="008C0E11"/>
    <w:rsid w:val="008D1BBB"/>
    <w:rsid w:val="009075A9"/>
    <w:rsid w:val="00911725"/>
    <w:rsid w:val="009134E7"/>
    <w:rsid w:val="00934404"/>
    <w:rsid w:val="00976C62"/>
    <w:rsid w:val="00976F6C"/>
    <w:rsid w:val="00984A99"/>
    <w:rsid w:val="009A2B42"/>
    <w:rsid w:val="009C5B21"/>
    <w:rsid w:val="009D0F24"/>
    <w:rsid w:val="009F1919"/>
    <w:rsid w:val="009F3BB8"/>
    <w:rsid w:val="009F7EDC"/>
    <w:rsid w:val="00A002DA"/>
    <w:rsid w:val="00A24B0C"/>
    <w:rsid w:val="00A3322D"/>
    <w:rsid w:val="00A36835"/>
    <w:rsid w:val="00A42DA2"/>
    <w:rsid w:val="00A52A2C"/>
    <w:rsid w:val="00AB43BB"/>
    <w:rsid w:val="00AD2EFA"/>
    <w:rsid w:val="00AD3302"/>
    <w:rsid w:val="00AF3D90"/>
    <w:rsid w:val="00B02A37"/>
    <w:rsid w:val="00B26078"/>
    <w:rsid w:val="00B719F4"/>
    <w:rsid w:val="00B846C5"/>
    <w:rsid w:val="00B96FEA"/>
    <w:rsid w:val="00BA322B"/>
    <w:rsid w:val="00BA3537"/>
    <w:rsid w:val="00BA6CB5"/>
    <w:rsid w:val="00BE7230"/>
    <w:rsid w:val="00BF1BF1"/>
    <w:rsid w:val="00C02B9D"/>
    <w:rsid w:val="00C240CC"/>
    <w:rsid w:val="00C814E1"/>
    <w:rsid w:val="00C838AD"/>
    <w:rsid w:val="00C96A31"/>
    <w:rsid w:val="00CA14A6"/>
    <w:rsid w:val="00CC1EB4"/>
    <w:rsid w:val="00D44587"/>
    <w:rsid w:val="00DB2515"/>
    <w:rsid w:val="00DB75A7"/>
    <w:rsid w:val="00DC24D3"/>
    <w:rsid w:val="00DD161D"/>
    <w:rsid w:val="00DD2F9F"/>
    <w:rsid w:val="00DE571C"/>
    <w:rsid w:val="00E16AFE"/>
    <w:rsid w:val="00E40851"/>
    <w:rsid w:val="00E53148"/>
    <w:rsid w:val="00E5340A"/>
    <w:rsid w:val="00E87CC7"/>
    <w:rsid w:val="00E93A57"/>
    <w:rsid w:val="00EC4EF1"/>
    <w:rsid w:val="00ED190E"/>
    <w:rsid w:val="00ED3A68"/>
    <w:rsid w:val="00F02900"/>
    <w:rsid w:val="00F2342F"/>
    <w:rsid w:val="00F44F3C"/>
    <w:rsid w:val="00F6777B"/>
    <w:rsid w:val="00F962FC"/>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74CF023-2C6E-4785-8979-C9960803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2021-12-30T22:06:00Z</cp:lastPrinted>
  <dcterms:created xsi:type="dcterms:W3CDTF">2022-01-04T19:02:00Z</dcterms:created>
  <dcterms:modified xsi:type="dcterms:W3CDTF">2022-01-04T19:02:00Z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