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161582">
        <w:rPr>
          <w:rFonts w:ascii="Montserrat Light" w:eastAsia="Batang" w:hAnsi="Montserrat Light" w:cs="Arial"/>
          <w:sz w:val="24"/>
          <w:szCs w:val="24"/>
        </w:rPr>
        <w:t>, jueves 12 de septiembre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5023B3">
        <w:rPr>
          <w:rFonts w:ascii="Montserrat Light" w:eastAsia="Batang" w:hAnsi="Montserrat Light" w:cs="Arial"/>
          <w:sz w:val="24"/>
          <w:szCs w:val="24"/>
        </w:rPr>
        <w:t>348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A75DE" w:rsidRDefault="00FA5801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Con </w:t>
      </w:r>
      <w:r>
        <w:rPr>
          <w:rFonts w:ascii="Montserrat Light" w:eastAsia="Batang" w:hAnsi="Montserrat Light" w:cs="Arial"/>
          <w:b/>
          <w:i/>
          <w:sz w:val="28"/>
          <w:szCs w:val="28"/>
        </w:rPr>
        <w:t xml:space="preserve">Código </w:t>
      </w:r>
      <w:r w:rsidRPr="00FA5801">
        <w:rPr>
          <w:rFonts w:ascii="Montserrat Light" w:eastAsia="Batang" w:hAnsi="Montserrat Light" w:cs="Arial"/>
          <w:b/>
          <w:i/>
          <w:sz w:val="28"/>
          <w:szCs w:val="28"/>
        </w:rPr>
        <w:t>infarto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el </w:t>
      </w:r>
      <w:r w:rsidR="00D202CD">
        <w:rPr>
          <w:rFonts w:ascii="Montserrat Light" w:eastAsia="Batang" w:hAnsi="Montserrat Light" w:cs="Arial"/>
          <w:b/>
          <w:sz w:val="28"/>
          <w:szCs w:val="28"/>
        </w:rPr>
        <w:t>IMSS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ha reducido en 58 por ciento la</w:t>
      </w:r>
    </w:p>
    <w:p w:rsidR="00D60A76" w:rsidRDefault="00FA5801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proofErr w:type="gramStart"/>
      <w:r>
        <w:rPr>
          <w:rFonts w:ascii="Montserrat Light" w:eastAsia="Batang" w:hAnsi="Montserrat Light" w:cs="Arial"/>
          <w:b/>
          <w:sz w:val="28"/>
          <w:szCs w:val="28"/>
        </w:rPr>
        <w:t>mortalidad</w:t>
      </w:r>
      <w:proofErr w:type="gramEnd"/>
      <w:r>
        <w:rPr>
          <w:rFonts w:ascii="Montserrat Light" w:eastAsia="Batang" w:hAnsi="Montserrat Light" w:cs="Arial"/>
          <w:b/>
          <w:sz w:val="28"/>
          <w:szCs w:val="28"/>
        </w:rPr>
        <w:t xml:space="preserve"> por infarto al miocardio</w:t>
      </w:r>
    </w:p>
    <w:p w:rsidR="00DF3289" w:rsidRPr="0093200D" w:rsidRDefault="00DF3289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:rsidR="00795AFF" w:rsidRDefault="00795AFF" w:rsidP="005C0C83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795AFF">
        <w:rPr>
          <w:rFonts w:ascii="Montserrat Light" w:eastAsia="Batang" w:hAnsi="Montserrat Light" w:cs="Arial"/>
          <w:b/>
        </w:rPr>
        <w:t>S</w:t>
      </w:r>
      <w:r w:rsidR="005C0C83" w:rsidRPr="00795AFF">
        <w:rPr>
          <w:rFonts w:ascii="Montserrat Light" w:eastAsia="Batang" w:hAnsi="Montserrat Light" w:cs="Arial"/>
          <w:b/>
        </w:rPr>
        <w:t>e ha</w:t>
      </w:r>
      <w:r w:rsidR="00161582">
        <w:rPr>
          <w:rFonts w:ascii="Montserrat Light" w:eastAsia="Batang" w:hAnsi="Montserrat Light" w:cs="Arial"/>
          <w:b/>
        </w:rPr>
        <w:t>n acortado los tiempos en</w:t>
      </w:r>
      <w:r w:rsidRPr="00795AFF">
        <w:rPr>
          <w:rFonts w:ascii="Montserrat Light" w:eastAsia="Batang" w:hAnsi="Montserrat Light" w:cs="Arial"/>
          <w:b/>
        </w:rPr>
        <w:t xml:space="preserve"> </w:t>
      </w:r>
      <w:r w:rsidR="005C0C83" w:rsidRPr="00795AFF">
        <w:rPr>
          <w:rFonts w:ascii="Montserrat Light" w:eastAsia="Batang" w:hAnsi="Montserrat Light" w:cs="Arial"/>
          <w:b/>
        </w:rPr>
        <w:t xml:space="preserve">terapia intensiva y hospitalización por la intervención </w:t>
      </w:r>
      <w:r w:rsidRPr="00795AFF">
        <w:rPr>
          <w:rFonts w:ascii="Montserrat Light" w:eastAsia="Batang" w:hAnsi="Montserrat Light" w:cs="Arial"/>
          <w:b/>
        </w:rPr>
        <w:t>urgente</w:t>
      </w:r>
      <w:r w:rsidR="00161582">
        <w:rPr>
          <w:rFonts w:ascii="Montserrat Light" w:eastAsia="Batang" w:hAnsi="Montserrat Light" w:cs="Arial"/>
          <w:b/>
        </w:rPr>
        <w:t>.</w:t>
      </w:r>
      <w:r w:rsidRPr="00795AFF">
        <w:rPr>
          <w:rFonts w:ascii="Montserrat Light" w:eastAsia="Batang" w:hAnsi="Montserrat Light" w:cs="Arial"/>
          <w:b/>
        </w:rPr>
        <w:t xml:space="preserve"> </w:t>
      </w:r>
    </w:p>
    <w:p w:rsidR="00795AFF" w:rsidRDefault="00795AFF" w:rsidP="00795AFF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161582" w:rsidRPr="00161582" w:rsidRDefault="00517DFC" w:rsidP="00161582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087FA8">
        <w:rPr>
          <w:rFonts w:ascii="Montserrat Light" w:eastAsia="Batang" w:hAnsi="Montserrat Light" w:cs="Arial"/>
          <w:b/>
        </w:rPr>
        <w:t>El</w:t>
      </w:r>
      <w:r w:rsidR="003A2617" w:rsidRPr="00087FA8">
        <w:rPr>
          <w:rFonts w:ascii="Montserrat Light" w:eastAsia="Batang" w:hAnsi="Montserrat Light" w:cs="Arial"/>
          <w:b/>
        </w:rPr>
        <w:t xml:space="preserve"> programa posibilita que haya di</w:t>
      </w:r>
      <w:r w:rsidR="0084591E" w:rsidRPr="00087FA8">
        <w:rPr>
          <w:rFonts w:ascii="Montserrat Light" w:eastAsia="Batang" w:hAnsi="Montserrat Light" w:cs="Arial"/>
          <w:b/>
        </w:rPr>
        <w:t xml:space="preserve">sponibilidad </w:t>
      </w:r>
      <w:r w:rsidR="002C6339">
        <w:rPr>
          <w:rFonts w:ascii="Montserrat Light" w:eastAsia="Batang" w:hAnsi="Montserrat Light" w:cs="Arial"/>
          <w:b/>
        </w:rPr>
        <w:t>de atención</w:t>
      </w:r>
      <w:r w:rsidR="00494434" w:rsidRPr="00087FA8">
        <w:rPr>
          <w:rFonts w:ascii="Montserrat Light" w:eastAsia="Batang" w:hAnsi="Montserrat Light" w:cs="Arial"/>
          <w:b/>
        </w:rPr>
        <w:t xml:space="preserve"> </w:t>
      </w:r>
      <w:r w:rsidR="0084591E" w:rsidRPr="00087FA8">
        <w:rPr>
          <w:rFonts w:ascii="Montserrat Light" w:eastAsia="Batang" w:hAnsi="Montserrat Light" w:cs="Arial"/>
          <w:b/>
        </w:rPr>
        <w:t xml:space="preserve">en los centros de referencia </w:t>
      </w:r>
      <w:r w:rsidR="003A2617" w:rsidRPr="00087FA8">
        <w:rPr>
          <w:rFonts w:ascii="Montserrat Light" w:eastAsia="Batang" w:hAnsi="Montserrat Light" w:cs="Arial"/>
          <w:b/>
        </w:rPr>
        <w:t>24 horas, 7 días de la semana</w:t>
      </w:r>
      <w:r w:rsidR="00BB3950" w:rsidRPr="00087FA8">
        <w:rPr>
          <w:rFonts w:ascii="Montserrat Light" w:eastAsia="Batang" w:hAnsi="Montserrat Light" w:cs="Arial"/>
          <w:b/>
        </w:rPr>
        <w:t>.</w:t>
      </w:r>
    </w:p>
    <w:p w:rsidR="00161582" w:rsidRDefault="00161582" w:rsidP="00161582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E93E0C" w:rsidRPr="006D03EA" w:rsidRDefault="005A6F5E" w:rsidP="00161582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6D03EA">
        <w:rPr>
          <w:rFonts w:ascii="Montserrat Light" w:eastAsia="Batang" w:hAnsi="Montserrat Light" w:cs="Arial"/>
        </w:rPr>
        <w:t xml:space="preserve">El Instituto Mexicano del Seguro Social (IMSS), a través del programa </w:t>
      </w:r>
      <w:r w:rsidRPr="006D03EA">
        <w:rPr>
          <w:rFonts w:ascii="Montserrat Light" w:eastAsia="Batang" w:hAnsi="Montserrat Light" w:cs="Arial"/>
          <w:i/>
        </w:rPr>
        <w:t>Código infarto</w:t>
      </w:r>
      <w:r w:rsidRPr="006D03EA">
        <w:rPr>
          <w:rFonts w:ascii="Montserrat Light" w:eastAsia="Batang" w:hAnsi="Montserrat Light" w:cs="Arial"/>
        </w:rPr>
        <w:t xml:space="preserve">, ha reducido la mortalidad de los derechohabientes atendidos por ataque agudo al corazón en 58 por ciento, </w:t>
      </w:r>
      <w:r w:rsidR="00D03E5E" w:rsidRPr="006D03EA">
        <w:rPr>
          <w:rFonts w:ascii="Montserrat Light" w:eastAsia="Batang" w:hAnsi="Montserrat Light" w:cs="Arial"/>
        </w:rPr>
        <w:t xml:space="preserve">afirmó </w:t>
      </w:r>
      <w:r w:rsidR="008E3B32" w:rsidRPr="006D03EA">
        <w:rPr>
          <w:rFonts w:ascii="Montserrat Light" w:eastAsia="Batang" w:hAnsi="Montserrat Light" w:cs="Arial"/>
        </w:rPr>
        <w:t>la do</w:t>
      </w:r>
      <w:r w:rsidRPr="006D03EA">
        <w:rPr>
          <w:rFonts w:ascii="Montserrat Light" w:eastAsia="Batang" w:hAnsi="Montserrat Light" w:cs="Arial"/>
        </w:rPr>
        <w:t>ctora Gabriela Bo</w:t>
      </w:r>
      <w:r w:rsidR="00E93E0C" w:rsidRPr="006D03EA">
        <w:rPr>
          <w:rFonts w:ascii="Montserrat Light" w:eastAsia="Batang" w:hAnsi="Montserrat Light" w:cs="Arial"/>
        </w:rPr>
        <w:t>rrayo Sánchez.</w:t>
      </w:r>
    </w:p>
    <w:p w:rsidR="00E93E0C" w:rsidRPr="006D03EA" w:rsidRDefault="00E93E0C" w:rsidP="0040781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ED7AAC" w:rsidRPr="006D03EA" w:rsidRDefault="007C36A2" w:rsidP="007C36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 w:rsidRPr="006D03EA">
        <w:rPr>
          <w:rFonts w:ascii="Montserrat Light" w:eastAsia="Batang" w:hAnsi="Montserrat Light" w:cs="Arial"/>
        </w:rPr>
        <w:t>La cardióloga del IMSS,</w:t>
      </w:r>
      <w:r w:rsidR="00E93E0C" w:rsidRPr="006D03EA">
        <w:rPr>
          <w:rFonts w:ascii="Montserrat Light" w:eastAsia="Batang" w:hAnsi="Montserrat Light" w:cs="Arial"/>
        </w:rPr>
        <w:t xml:space="preserve"> </w:t>
      </w:r>
      <w:r w:rsidR="005A6F5E" w:rsidRPr="006D03EA">
        <w:rPr>
          <w:rFonts w:ascii="Montserrat Light" w:eastAsia="Batang" w:hAnsi="Montserrat Light" w:cs="Arial"/>
        </w:rPr>
        <w:t xml:space="preserve">coordinadora de </w:t>
      </w:r>
      <w:r w:rsidR="00D03E5E" w:rsidRPr="006D03EA">
        <w:rPr>
          <w:rFonts w:ascii="Montserrat Light" w:eastAsia="Batang" w:hAnsi="Montserrat Light" w:cs="Arial"/>
        </w:rPr>
        <w:t>este Programa</w:t>
      </w:r>
      <w:r w:rsidR="00D03E5E" w:rsidRPr="006D03EA">
        <w:rPr>
          <w:rFonts w:ascii="Montserrat Light" w:eastAsia="Batang" w:hAnsi="Montserrat Light" w:cs="Arial"/>
          <w:i/>
        </w:rPr>
        <w:t xml:space="preserve"> </w:t>
      </w:r>
      <w:r w:rsidR="005A6F5E" w:rsidRPr="006D03EA">
        <w:rPr>
          <w:rFonts w:ascii="Montserrat Light" w:eastAsia="Batang" w:hAnsi="Montserrat Light" w:cs="Arial"/>
        </w:rPr>
        <w:t xml:space="preserve">que surgió en </w:t>
      </w:r>
      <w:r w:rsidR="00E93E0C" w:rsidRPr="006D03EA">
        <w:rPr>
          <w:rFonts w:ascii="Montserrat Light" w:eastAsia="Batang" w:hAnsi="Montserrat Light" w:cs="Arial"/>
        </w:rPr>
        <w:t>2015</w:t>
      </w:r>
      <w:r w:rsidR="00C04EBA" w:rsidRPr="006D03EA">
        <w:rPr>
          <w:rFonts w:ascii="Montserrat Light" w:eastAsia="Batang" w:hAnsi="Montserrat Light" w:cs="Arial"/>
        </w:rPr>
        <w:t xml:space="preserve"> </w:t>
      </w:r>
      <w:r w:rsidR="00605A7C" w:rsidRPr="006D03EA">
        <w:rPr>
          <w:rFonts w:ascii="Montserrat Light" w:eastAsia="Batang" w:hAnsi="Montserrat Light" w:cs="Arial"/>
        </w:rPr>
        <w:t>con el fin</w:t>
      </w:r>
      <w:r w:rsidR="00ED7AAC" w:rsidRPr="006D03EA">
        <w:rPr>
          <w:rFonts w:ascii="Montserrat Light" w:eastAsia="Batang" w:hAnsi="Montserrat Light" w:cs="Arial"/>
        </w:rPr>
        <w:t xml:space="preserve"> de garantizar el diagnóstico y tratamiento </w:t>
      </w:r>
      <w:r w:rsidR="00C04EBA" w:rsidRPr="006D03EA">
        <w:rPr>
          <w:rFonts w:ascii="Montserrat Light" w:eastAsia="Batang" w:hAnsi="Montserrat Light" w:cs="Arial"/>
        </w:rPr>
        <w:t xml:space="preserve">urgente </w:t>
      </w:r>
      <w:r w:rsidR="00ED7AAC" w:rsidRPr="006D03EA">
        <w:rPr>
          <w:rFonts w:ascii="Montserrat Light" w:eastAsia="Batang" w:hAnsi="Montserrat Light" w:cs="Arial"/>
        </w:rPr>
        <w:t>del paciente</w:t>
      </w:r>
      <w:r w:rsidR="00C04EBA" w:rsidRPr="006D03EA">
        <w:rPr>
          <w:rFonts w:ascii="Montserrat Light" w:eastAsia="Batang" w:hAnsi="Montserrat Light" w:cs="Arial"/>
        </w:rPr>
        <w:t xml:space="preserve"> por infarto agudo </w:t>
      </w:r>
      <w:r w:rsidR="00161582" w:rsidRPr="006D03EA">
        <w:rPr>
          <w:rFonts w:ascii="Montserrat Light" w:eastAsia="Batang" w:hAnsi="Montserrat Light" w:cs="Arial"/>
        </w:rPr>
        <w:t>al</w:t>
      </w:r>
      <w:r w:rsidR="00C04EBA" w:rsidRPr="006D03EA">
        <w:rPr>
          <w:rFonts w:ascii="Montserrat Light" w:eastAsia="Batang" w:hAnsi="Montserrat Light" w:cs="Arial"/>
        </w:rPr>
        <w:t xml:space="preserve"> miocardio, dijo que también se ha</w:t>
      </w:r>
      <w:r w:rsidRPr="006D03EA">
        <w:rPr>
          <w:rFonts w:ascii="Montserrat Light" w:eastAsia="Batang" w:hAnsi="Montserrat Light" w:cs="Arial"/>
        </w:rPr>
        <w:t>n</w:t>
      </w:r>
      <w:r w:rsidR="00C04EBA" w:rsidRPr="006D03EA">
        <w:rPr>
          <w:rFonts w:ascii="Montserrat Light" w:eastAsia="Batang" w:hAnsi="Montserrat Light" w:cs="Arial"/>
        </w:rPr>
        <w:t xml:space="preserve"> reducido dos días </w:t>
      </w:r>
      <w:r w:rsidRPr="006D03EA">
        <w:rPr>
          <w:rFonts w:ascii="Montserrat Light" w:eastAsia="Batang" w:hAnsi="Montserrat Light" w:cs="Arial"/>
        </w:rPr>
        <w:t>de</w:t>
      </w:r>
      <w:r w:rsidR="00C04EBA" w:rsidRPr="006D03EA">
        <w:rPr>
          <w:rFonts w:ascii="Montserrat Light" w:eastAsia="Batang" w:hAnsi="Montserrat Light" w:cs="Arial"/>
        </w:rPr>
        <w:t xml:space="preserve"> terapia intensiva</w:t>
      </w:r>
      <w:r w:rsidRPr="006D03EA">
        <w:rPr>
          <w:rFonts w:ascii="Montserrat Light" w:eastAsia="Batang" w:hAnsi="Montserrat Light" w:cs="Arial"/>
        </w:rPr>
        <w:t xml:space="preserve"> y un día de hospitalización por la intervención </w:t>
      </w:r>
      <w:r w:rsidR="00ED7AAC" w:rsidRPr="006D03EA">
        <w:rPr>
          <w:rFonts w:ascii="Montserrat Light" w:eastAsia="Batang" w:hAnsi="Montserrat Light" w:cs="Arial"/>
        </w:rPr>
        <w:t xml:space="preserve">en un </w:t>
      </w:r>
      <w:r w:rsidR="00A74FC8" w:rsidRPr="006D03EA">
        <w:rPr>
          <w:rFonts w:ascii="Montserrat Light" w:eastAsia="Batang" w:hAnsi="Montserrat Light" w:cs="Arial"/>
        </w:rPr>
        <w:t xml:space="preserve">tiempo de entre 30 y </w:t>
      </w:r>
      <w:r w:rsidR="00BE59FE" w:rsidRPr="006D03EA">
        <w:rPr>
          <w:rFonts w:ascii="Montserrat Light" w:eastAsia="Batang" w:hAnsi="Montserrat Light" w:cs="Arial"/>
        </w:rPr>
        <w:t>90 m</w:t>
      </w:r>
      <w:r w:rsidR="00A74FC8" w:rsidRPr="006D03EA">
        <w:rPr>
          <w:rFonts w:ascii="Montserrat Light" w:eastAsia="Batang" w:hAnsi="Montserrat Light" w:cs="Arial"/>
        </w:rPr>
        <w:t xml:space="preserve">inutos después de </w:t>
      </w:r>
      <w:r w:rsidRPr="006D03EA">
        <w:rPr>
          <w:rFonts w:ascii="Montserrat Light" w:eastAsia="Batang" w:hAnsi="Montserrat Light" w:cs="Arial"/>
        </w:rPr>
        <w:t>que el derechohabiente lleg</w:t>
      </w:r>
      <w:r w:rsidR="00494434" w:rsidRPr="006D03EA">
        <w:rPr>
          <w:rFonts w:ascii="Montserrat Light" w:eastAsia="Batang" w:hAnsi="Montserrat Light" w:cs="Arial"/>
        </w:rPr>
        <w:t>a</w:t>
      </w:r>
      <w:r w:rsidRPr="006D03EA">
        <w:rPr>
          <w:rFonts w:ascii="Montserrat Light" w:eastAsia="Batang" w:hAnsi="Montserrat Light" w:cs="Arial"/>
        </w:rPr>
        <w:t xml:space="preserve"> </w:t>
      </w:r>
      <w:r w:rsidR="00580AAE" w:rsidRPr="006D03EA">
        <w:rPr>
          <w:rFonts w:ascii="Montserrat Light" w:eastAsia="Batang" w:hAnsi="Montserrat Light" w:cs="Arial"/>
        </w:rPr>
        <w:t xml:space="preserve">a una unidad médica del </w:t>
      </w:r>
      <w:r w:rsidR="00D03E5E" w:rsidRPr="006D03EA">
        <w:rPr>
          <w:rFonts w:ascii="Montserrat Light" w:eastAsia="Batang" w:hAnsi="Montserrat Light" w:cs="Arial"/>
        </w:rPr>
        <w:t>Seguro Social</w:t>
      </w:r>
      <w:r w:rsidR="00A74FC8" w:rsidRPr="006D03EA">
        <w:rPr>
          <w:rFonts w:ascii="Montserrat Light" w:eastAsia="Batang" w:hAnsi="Montserrat Light" w:cs="Arial"/>
        </w:rPr>
        <w:t>.</w:t>
      </w:r>
      <w:r w:rsidR="00BE59FE" w:rsidRPr="006D03EA">
        <w:rPr>
          <w:rFonts w:ascii="Montserrat Light" w:eastAsia="Batang" w:hAnsi="Montserrat Light" w:cs="Arial"/>
        </w:rPr>
        <w:t xml:space="preserve"> </w:t>
      </w:r>
    </w:p>
    <w:p w:rsidR="00E868E6" w:rsidRPr="006D03EA" w:rsidRDefault="00E868E6" w:rsidP="007C36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512223" w:rsidRPr="006D03EA" w:rsidRDefault="00E868E6" w:rsidP="0040781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 w:rsidRPr="006D03EA">
        <w:rPr>
          <w:rFonts w:ascii="Montserrat Light" w:eastAsia="Batang" w:hAnsi="Montserrat Light" w:cs="Arial"/>
        </w:rPr>
        <w:t>“</w:t>
      </w:r>
      <w:r w:rsidR="00512223" w:rsidRPr="006D03EA">
        <w:rPr>
          <w:rFonts w:ascii="Montserrat Light" w:eastAsia="Batang" w:hAnsi="Montserrat Light" w:cs="Arial"/>
        </w:rPr>
        <w:t>Eso nos da c</w:t>
      </w:r>
      <w:r w:rsidR="00161582" w:rsidRPr="006D03EA">
        <w:rPr>
          <w:rFonts w:ascii="Montserrat Light" w:eastAsia="Batang" w:hAnsi="Montserrat Light" w:cs="Arial"/>
        </w:rPr>
        <w:t>o</w:t>
      </w:r>
      <w:r w:rsidR="00512223" w:rsidRPr="006D03EA">
        <w:rPr>
          <w:rFonts w:ascii="Montserrat Light" w:eastAsia="Batang" w:hAnsi="Montserrat Light" w:cs="Arial"/>
        </w:rPr>
        <w:t>mo Instituto mayor posibilidad de atender a más pacientes</w:t>
      </w:r>
      <w:r w:rsidR="00FE2A47" w:rsidRPr="006D03EA">
        <w:rPr>
          <w:rFonts w:ascii="Montserrat Light" w:eastAsia="Batang" w:hAnsi="Montserrat Light" w:cs="Arial"/>
        </w:rPr>
        <w:t xml:space="preserve"> y </w:t>
      </w:r>
      <w:r w:rsidR="00512223" w:rsidRPr="006D03EA">
        <w:rPr>
          <w:rFonts w:ascii="Montserrat Light" w:eastAsia="Batang" w:hAnsi="Montserrat Light" w:cs="Arial"/>
        </w:rPr>
        <w:t>más disponibilidad</w:t>
      </w:r>
      <w:r w:rsidR="00FE2A47" w:rsidRPr="006D03EA">
        <w:rPr>
          <w:rFonts w:ascii="Montserrat Light" w:eastAsia="Batang" w:hAnsi="Montserrat Light" w:cs="Arial"/>
        </w:rPr>
        <w:t xml:space="preserve"> de espacios</w:t>
      </w:r>
      <w:r w:rsidR="00512223" w:rsidRPr="006D03EA">
        <w:rPr>
          <w:rFonts w:ascii="Montserrat Light" w:eastAsia="Batang" w:hAnsi="Montserrat Light" w:cs="Arial"/>
        </w:rPr>
        <w:t>. El IMSS ha cambiado la historia natural del infarto en México”, afirmó.</w:t>
      </w:r>
    </w:p>
    <w:p w:rsidR="00512223" w:rsidRPr="006D03EA" w:rsidRDefault="00512223" w:rsidP="0040781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 w:rsidRPr="006D03EA">
        <w:rPr>
          <w:rFonts w:ascii="Montserrat Light" w:eastAsia="Batang" w:hAnsi="Montserrat Light" w:cs="Arial"/>
        </w:rPr>
        <w:t xml:space="preserve"> </w:t>
      </w:r>
    </w:p>
    <w:p w:rsidR="00C74A34" w:rsidRPr="006D03EA" w:rsidRDefault="005D0ECC" w:rsidP="0040781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 w:rsidRPr="006D03EA">
        <w:rPr>
          <w:rFonts w:ascii="Montserrat Light" w:eastAsia="Batang" w:hAnsi="Montserrat Light" w:cs="Arial"/>
        </w:rPr>
        <w:t xml:space="preserve">Detalló que </w:t>
      </w:r>
      <w:r w:rsidR="001528D9" w:rsidRPr="006D03EA">
        <w:rPr>
          <w:rFonts w:ascii="Montserrat Light" w:eastAsia="Batang" w:hAnsi="Montserrat Light" w:cs="Arial"/>
          <w:i/>
        </w:rPr>
        <w:t xml:space="preserve">Código Infarto </w:t>
      </w:r>
      <w:r w:rsidR="001528D9" w:rsidRPr="006D03EA">
        <w:rPr>
          <w:rFonts w:ascii="Montserrat Light" w:eastAsia="Batang" w:hAnsi="Montserrat Light" w:cs="Arial"/>
        </w:rPr>
        <w:t>se basa</w:t>
      </w:r>
      <w:r w:rsidR="00D20990" w:rsidRPr="006D03EA">
        <w:rPr>
          <w:rFonts w:ascii="Montserrat Light" w:eastAsia="Batang" w:hAnsi="Montserrat Light" w:cs="Arial"/>
        </w:rPr>
        <w:t xml:space="preserve"> en </w:t>
      </w:r>
      <w:r w:rsidR="00D03E5E" w:rsidRPr="006D03EA">
        <w:rPr>
          <w:rFonts w:ascii="Montserrat Light" w:eastAsia="Batang" w:hAnsi="Montserrat Light" w:cs="Arial"/>
        </w:rPr>
        <w:t xml:space="preserve">23 </w:t>
      </w:r>
      <w:r w:rsidR="00D20990" w:rsidRPr="006D03EA">
        <w:rPr>
          <w:rFonts w:ascii="Montserrat Light" w:eastAsia="Batang" w:hAnsi="Montserrat Light" w:cs="Arial"/>
        </w:rPr>
        <w:t>redes de atención</w:t>
      </w:r>
      <w:r w:rsidR="00FE691E" w:rsidRPr="006D03EA">
        <w:rPr>
          <w:rFonts w:ascii="Montserrat Light" w:eastAsia="Batang" w:hAnsi="Montserrat Light" w:cs="Arial"/>
        </w:rPr>
        <w:t>,</w:t>
      </w:r>
      <w:r w:rsidR="00D20990" w:rsidRPr="006D03EA">
        <w:rPr>
          <w:rFonts w:ascii="Montserrat Light" w:eastAsia="Batang" w:hAnsi="Montserrat Light" w:cs="Arial"/>
        </w:rPr>
        <w:t xml:space="preserve"> </w:t>
      </w:r>
      <w:r w:rsidR="00FE691E" w:rsidRPr="006D03EA">
        <w:rPr>
          <w:rFonts w:ascii="Montserrat Light" w:eastAsia="Batang" w:hAnsi="Montserrat Light" w:cs="Arial"/>
        </w:rPr>
        <w:t>que incluyen</w:t>
      </w:r>
      <w:r w:rsidR="009C04B9" w:rsidRPr="006D03EA">
        <w:rPr>
          <w:rFonts w:ascii="Montserrat Light" w:eastAsia="Batang" w:hAnsi="Montserrat Light" w:cs="Arial"/>
        </w:rPr>
        <w:t xml:space="preserve"> las 35 </w:t>
      </w:r>
      <w:r w:rsidR="00FE691E" w:rsidRPr="006D03EA">
        <w:rPr>
          <w:rFonts w:ascii="Montserrat Light" w:eastAsia="Batang" w:hAnsi="Montserrat Light" w:cs="Arial"/>
        </w:rPr>
        <w:t>delegaciones</w:t>
      </w:r>
      <w:r w:rsidR="009C04B9" w:rsidRPr="006D03EA">
        <w:rPr>
          <w:rFonts w:ascii="Montserrat Light" w:eastAsia="Batang" w:hAnsi="Montserrat Light" w:cs="Arial"/>
        </w:rPr>
        <w:t xml:space="preserve"> </w:t>
      </w:r>
      <w:r w:rsidR="00FE691E" w:rsidRPr="006D03EA">
        <w:rPr>
          <w:rFonts w:ascii="Montserrat Light" w:eastAsia="Batang" w:hAnsi="Montserrat Light" w:cs="Arial"/>
        </w:rPr>
        <w:t>del país;</w:t>
      </w:r>
      <w:r w:rsidR="009C04B9" w:rsidRPr="006D03EA">
        <w:rPr>
          <w:rFonts w:ascii="Montserrat Light" w:eastAsia="Batang" w:hAnsi="Montserrat Light" w:cs="Arial"/>
        </w:rPr>
        <w:t xml:space="preserve"> en </w:t>
      </w:r>
      <w:r w:rsidR="001528D9" w:rsidRPr="006D03EA">
        <w:rPr>
          <w:rFonts w:ascii="Montserrat Light" w:eastAsia="Batang" w:hAnsi="Montserrat Light" w:cs="Arial"/>
        </w:rPr>
        <w:t xml:space="preserve">ellas, </w:t>
      </w:r>
      <w:r w:rsidR="009C04B9" w:rsidRPr="006D03EA">
        <w:rPr>
          <w:rFonts w:ascii="Montserrat Light" w:eastAsia="Batang" w:hAnsi="Montserrat Light" w:cs="Arial"/>
        </w:rPr>
        <w:t xml:space="preserve">se </w:t>
      </w:r>
      <w:r w:rsidR="006F2CD2" w:rsidRPr="006D03EA">
        <w:rPr>
          <w:rFonts w:ascii="Montserrat Light" w:eastAsia="Batang" w:hAnsi="Montserrat Light" w:cs="Arial"/>
        </w:rPr>
        <w:t>estandarizan</w:t>
      </w:r>
      <w:r w:rsidR="00605A7C" w:rsidRPr="006D03EA">
        <w:rPr>
          <w:rFonts w:ascii="Montserrat Light" w:eastAsia="Batang" w:hAnsi="Montserrat Light" w:cs="Arial"/>
        </w:rPr>
        <w:t xml:space="preserve"> </w:t>
      </w:r>
      <w:r w:rsidR="00D20990" w:rsidRPr="006D03EA">
        <w:rPr>
          <w:rFonts w:ascii="Montserrat Light" w:eastAsia="Batang" w:hAnsi="Montserrat Light" w:cs="Arial"/>
        </w:rPr>
        <w:t xml:space="preserve">las acciones entre </w:t>
      </w:r>
      <w:r w:rsidR="00ED10B6" w:rsidRPr="006D03EA">
        <w:rPr>
          <w:rFonts w:ascii="Montserrat Light" w:eastAsia="Batang" w:hAnsi="Montserrat Light" w:cs="Arial"/>
        </w:rPr>
        <w:t xml:space="preserve">médicos, </w:t>
      </w:r>
      <w:r w:rsidR="00D20990" w:rsidRPr="006D03EA">
        <w:rPr>
          <w:rFonts w:ascii="Montserrat Light" w:eastAsia="Batang" w:hAnsi="Montserrat Light" w:cs="Arial"/>
        </w:rPr>
        <w:t>enfermeras, vigilante</w:t>
      </w:r>
      <w:r w:rsidR="00ED10B6" w:rsidRPr="006D03EA">
        <w:rPr>
          <w:rFonts w:ascii="Montserrat Light" w:eastAsia="Batang" w:hAnsi="Montserrat Light" w:cs="Arial"/>
        </w:rPr>
        <w:t>s y</w:t>
      </w:r>
      <w:r w:rsidR="00D20990" w:rsidRPr="006D03EA">
        <w:rPr>
          <w:rFonts w:ascii="Montserrat Light" w:eastAsia="Batang" w:hAnsi="Montserrat Light" w:cs="Arial"/>
        </w:rPr>
        <w:t xml:space="preserve"> asistente</w:t>
      </w:r>
      <w:r w:rsidR="00ED10B6" w:rsidRPr="006D03EA">
        <w:rPr>
          <w:rFonts w:ascii="Montserrat Light" w:eastAsia="Batang" w:hAnsi="Montserrat Light" w:cs="Arial"/>
        </w:rPr>
        <w:t>s</w:t>
      </w:r>
      <w:r w:rsidR="00D20990" w:rsidRPr="006D03EA">
        <w:rPr>
          <w:rFonts w:ascii="Montserrat Light" w:eastAsia="Batang" w:hAnsi="Montserrat Light" w:cs="Arial"/>
        </w:rPr>
        <w:t xml:space="preserve"> </w:t>
      </w:r>
      <w:r w:rsidR="006F2CD2" w:rsidRPr="006D03EA">
        <w:rPr>
          <w:rFonts w:ascii="Montserrat Light" w:eastAsia="Batang" w:hAnsi="Montserrat Light" w:cs="Arial"/>
        </w:rPr>
        <w:t xml:space="preserve">a través de un protocolo que funciona </w:t>
      </w:r>
      <w:r w:rsidR="00C74A34" w:rsidRPr="006D03EA">
        <w:rPr>
          <w:rFonts w:ascii="Montserrat Light" w:eastAsia="Batang" w:hAnsi="Montserrat Light" w:cs="Arial"/>
        </w:rPr>
        <w:t>las 24 horas del día, los 7 días de la semana.</w:t>
      </w:r>
    </w:p>
    <w:p w:rsidR="00C74A34" w:rsidRPr="006D03EA" w:rsidRDefault="00C74A34" w:rsidP="0040781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D20990" w:rsidRPr="006D03EA" w:rsidRDefault="00161582" w:rsidP="0040781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 w:rsidRPr="006D03EA">
        <w:rPr>
          <w:rFonts w:ascii="Montserrat Light" w:eastAsia="Batang" w:hAnsi="Montserrat Light" w:cs="Arial"/>
        </w:rPr>
        <w:t>Explicó</w:t>
      </w:r>
      <w:r w:rsidR="00387077" w:rsidRPr="006D03EA">
        <w:rPr>
          <w:rFonts w:ascii="Montserrat Light" w:eastAsia="Batang" w:hAnsi="Montserrat Light" w:cs="Arial"/>
        </w:rPr>
        <w:t xml:space="preserve"> que al</w:t>
      </w:r>
      <w:r w:rsidR="00C74A34" w:rsidRPr="006D03EA">
        <w:rPr>
          <w:rFonts w:ascii="Montserrat Light" w:eastAsia="Batang" w:hAnsi="Montserrat Light" w:cs="Arial"/>
        </w:rPr>
        <w:t xml:space="preserve"> llegar el derechohabiente, </w:t>
      </w:r>
      <w:r w:rsidR="00ED10B6" w:rsidRPr="006D03EA">
        <w:rPr>
          <w:rFonts w:ascii="Montserrat Light" w:eastAsia="Batang" w:hAnsi="Montserrat Light" w:cs="Arial"/>
        </w:rPr>
        <w:t xml:space="preserve">el </w:t>
      </w:r>
      <w:r w:rsidR="00605A7C" w:rsidRPr="006D03EA">
        <w:rPr>
          <w:rFonts w:ascii="Montserrat Light" w:eastAsia="Batang" w:hAnsi="Montserrat Light" w:cs="Arial"/>
        </w:rPr>
        <w:t>diagnóstico</w:t>
      </w:r>
      <w:r w:rsidR="00ED10B6" w:rsidRPr="006D03EA">
        <w:rPr>
          <w:rFonts w:ascii="Montserrat Light" w:eastAsia="Batang" w:hAnsi="Montserrat Light" w:cs="Arial"/>
        </w:rPr>
        <w:t xml:space="preserve"> inicial </w:t>
      </w:r>
      <w:r w:rsidR="00C74A34" w:rsidRPr="006D03EA">
        <w:rPr>
          <w:rFonts w:ascii="Montserrat Light" w:eastAsia="Batang" w:hAnsi="Montserrat Light" w:cs="Arial"/>
        </w:rPr>
        <w:t xml:space="preserve">se realiza </w:t>
      </w:r>
      <w:r w:rsidR="00ED10B6" w:rsidRPr="006D03EA">
        <w:rPr>
          <w:rFonts w:ascii="Montserrat Light" w:eastAsia="Batang" w:hAnsi="Montserrat Light" w:cs="Arial"/>
        </w:rPr>
        <w:t>en menos de 10 mi</w:t>
      </w:r>
      <w:r w:rsidR="00605A7C" w:rsidRPr="006D03EA">
        <w:rPr>
          <w:rFonts w:ascii="Montserrat Light" w:eastAsia="Batang" w:hAnsi="Montserrat Light" w:cs="Arial"/>
        </w:rPr>
        <w:t xml:space="preserve">nutos con un electrocardiograma. Una vez establecido el </w:t>
      </w:r>
      <w:r w:rsidR="00087FA8" w:rsidRPr="006D03EA">
        <w:rPr>
          <w:rFonts w:ascii="Montserrat Light" w:eastAsia="Batang" w:hAnsi="Montserrat Light" w:cs="Arial"/>
        </w:rPr>
        <w:t>dictamen,</w:t>
      </w:r>
      <w:r w:rsidR="00AE071F" w:rsidRPr="006D03EA">
        <w:rPr>
          <w:rFonts w:ascii="Montserrat Light" w:eastAsia="Batang" w:hAnsi="Montserrat Light" w:cs="Arial"/>
          <w:i/>
        </w:rPr>
        <w:t xml:space="preserve"> se </w:t>
      </w:r>
      <w:r w:rsidR="00580AAE" w:rsidRPr="006D03EA">
        <w:rPr>
          <w:rFonts w:ascii="Montserrat Light" w:eastAsia="Batang" w:hAnsi="Montserrat Light" w:cs="Arial"/>
        </w:rPr>
        <w:t>determina entre dos procedimientos</w:t>
      </w:r>
      <w:r w:rsidRPr="006D03EA">
        <w:rPr>
          <w:rFonts w:ascii="Montserrat Light" w:eastAsia="Batang" w:hAnsi="Montserrat Light" w:cs="Arial"/>
        </w:rPr>
        <w:t>:</w:t>
      </w:r>
      <w:r w:rsidR="00580AAE" w:rsidRPr="006D03EA">
        <w:rPr>
          <w:rFonts w:ascii="Montserrat Light" w:eastAsia="Batang" w:hAnsi="Montserrat Light" w:cs="Arial"/>
        </w:rPr>
        <w:t xml:space="preserve"> ingresar a la sal</w:t>
      </w:r>
      <w:r w:rsidR="00D03E5E" w:rsidRPr="006D03EA">
        <w:rPr>
          <w:rFonts w:ascii="Montserrat Light" w:eastAsia="Batang" w:hAnsi="Montserrat Light" w:cs="Arial"/>
        </w:rPr>
        <w:t xml:space="preserve">a de </w:t>
      </w:r>
      <w:proofErr w:type="spellStart"/>
      <w:r w:rsidR="00D03E5E" w:rsidRPr="006D03EA">
        <w:rPr>
          <w:rFonts w:ascii="Montserrat Light" w:eastAsia="Batang" w:hAnsi="Montserrat Light" w:cs="Arial"/>
        </w:rPr>
        <w:t>hemodinamia</w:t>
      </w:r>
      <w:proofErr w:type="spellEnd"/>
      <w:r w:rsidR="00D03E5E" w:rsidRPr="006D03EA">
        <w:rPr>
          <w:rFonts w:ascii="Montserrat Light" w:eastAsia="Batang" w:hAnsi="Montserrat Light" w:cs="Arial"/>
        </w:rPr>
        <w:t xml:space="preserve"> para </w:t>
      </w:r>
      <w:r w:rsidR="00494434" w:rsidRPr="006D03EA">
        <w:rPr>
          <w:rFonts w:ascii="Montserrat Light" w:eastAsia="Batang" w:hAnsi="Montserrat Light" w:cs="Arial"/>
        </w:rPr>
        <w:t>abrir</w:t>
      </w:r>
      <w:r w:rsidR="00D03E5E" w:rsidRPr="006D03EA">
        <w:rPr>
          <w:rFonts w:ascii="Montserrat Light" w:eastAsia="Batang" w:hAnsi="Montserrat Light" w:cs="Arial"/>
        </w:rPr>
        <w:t xml:space="preserve"> la arteria </w:t>
      </w:r>
      <w:r w:rsidR="00494434" w:rsidRPr="006D03EA">
        <w:rPr>
          <w:rFonts w:ascii="Montserrat Light" w:eastAsia="Batang" w:hAnsi="Montserrat Light" w:cs="Arial"/>
        </w:rPr>
        <w:t xml:space="preserve">o dar un medicamento intravenoso anticoagulante, </w:t>
      </w:r>
      <w:r w:rsidR="00580AAE" w:rsidRPr="006D03EA">
        <w:rPr>
          <w:rFonts w:ascii="Montserrat Light" w:eastAsia="Batang" w:hAnsi="Montserrat Light" w:cs="Arial"/>
        </w:rPr>
        <w:t>estabilizar y traslada</w:t>
      </w:r>
      <w:r w:rsidR="001528D9" w:rsidRPr="006D03EA">
        <w:rPr>
          <w:rFonts w:ascii="Montserrat Light" w:eastAsia="Batang" w:hAnsi="Montserrat Light" w:cs="Arial"/>
        </w:rPr>
        <w:t>r</w:t>
      </w:r>
      <w:r w:rsidR="00580AAE" w:rsidRPr="006D03EA">
        <w:rPr>
          <w:rFonts w:ascii="Montserrat Light" w:eastAsia="Batang" w:hAnsi="Montserrat Light" w:cs="Arial"/>
        </w:rPr>
        <w:t xml:space="preserve"> al lugar más cercano</w:t>
      </w:r>
      <w:r w:rsidR="00D03E5E" w:rsidRPr="006D03EA">
        <w:rPr>
          <w:rFonts w:ascii="Montserrat Light" w:eastAsia="Batang" w:hAnsi="Montserrat Light" w:cs="Arial"/>
        </w:rPr>
        <w:t xml:space="preserve"> para realizar la intervención</w:t>
      </w:r>
      <w:r w:rsidR="00494434" w:rsidRPr="006D03EA">
        <w:rPr>
          <w:rFonts w:ascii="Montserrat Light" w:eastAsia="Batang" w:hAnsi="Montserrat Light" w:cs="Arial"/>
        </w:rPr>
        <w:t xml:space="preserve"> en menos de 24 horas</w:t>
      </w:r>
      <w:r w:rsidR="00D03E5E" w:rsidRPr="006D03EA">
        <w:rPr>
          <w:rFonts w:ascii="Montserrat Light" w:eastAsia="Batang" w:hAnsi="Montserrat Light" w:cs="Arial"/>
        </w:rPr>
        <w:t>.</w:t>
      </w:r>
    </w:p>
    <w:p w:rsidR="00D20990" w:rsidRPr="006D03EA" w:rsidRDefault="00D20990" w:rsidP="0040781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9C04B9" w:rsidRPr="006D03EA" w:rsidRDefault="009C04B9" w:rsidP="009C04B9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6D03EA">
        <w:rPr>
          <w:rFonts w:ascii="Montserrat Light" w:eastAsia="Batang" w:hAnsi="Montserrat Light" w:cs="Arial"/>
        </w:rPr>
        <w:t>Añadió que la gravedad del infarto depende</w:t>
      </w:r>
      <w:r w:rsidR="00387077" w:rsidRPr="006D03EA">
        <w:rPr>
          <w:rFonts w:ascii="Montserrat Light" w:eastAsia="Batang" w:hAnsi="Montserrat Light" w:cs="Arial"/>
        </w:rPr>
        <w:t xml:space="preserve"> de la arteria bloquea</w:t>
      </w:r>
      <w:r w:rsidR="00161582" w:rsidRPr="006D03EA">
        <w:rPr>
          <w:rFonts w:ascii="Montserrat Light" w:eastAsia="Batang" w:hAnsi="Montserrat Light" w:cs="Arial"/>
        </w:rPr>
        <w:t>da</w:t>
      </w:r>
      <w:r w:rsidR="00387077" w:rsidRPr="006D03EA">
        <w:rPr>
          <w:rFonts w:ascii="Montserrat Light" w:eastAsia="Batang" w:hAnsi="Montserrat Light" w:cs="Arial"/>
        </w:rPr>
        <w:t xml:space="preserve">, </w:t>
      </w:r>
      <w:r w:rsidRPr="006D03EA">
        <w:rPr>
          <w:rFonts w:ascii="Montserrat Light" w:eastAsia="Batang" w:hAnsi="Montserrat Light" w:cs="Arial"/>
        </w:rPr>
        <w:t>la salud del paciente</w:t>
      </w:r>
      <w:r w:rsidR="00161582" w:rsidRPr="006D03EA">
        <w:rPr>
          <w:rFonts w:ascii="Montserrat Light" w:eastAsia="Batang" w:hAnsi="Montserrat Light" w:cs="Arial"/>
        </w:rPr>
        <w:t xml:space="preserve"> y</w:t>
      </w:r>
      <w:r w:rsidRPr="006D03EA">
        <w:rPr>
          <w:rFonts w:ascii="Montserrat Light" w:eastAsia="Batang" w:hAnsi="Montserrat Light" w:cs="Arial"/>
        </w:rPr>
        <w:t xml:space="preserve"> la oportunidad con la que llegue al servicio médico, pues hay un retraso </w:t>
      </w:r>
      <w:r w:rsidR="00161582" w:rsidRPr="006D03EA">
        <w:rPr>
          <w:rFonts w:ascii="Montserrat Light" w:eastAsia="Batang" w:hAnsi="Montserrat Light" w:cs="Arial"/>
        </w:rPr>
        <w:t xml:space="preserve">de hasta dos horas </w:t>
      </w:r>
      <w:r w:rsidRPr="006D03EA">
        <w:rPr>
          <w:rFonts w:ascii="Montserrat Light" w:eastAsia="Batang" w:hAnsi="Montserrat Light" w:cs="Arial"/>
        </w:rPr>
        <w:t xml:space="preserve">entre </w:t>
      </w:r>
      <w:r w:rsidR="00161582" w:rsidRPr="006D03EA">
        <w:rPr>
          <w:rFonts w:ascii="Montserrat Light" w:eastAsia="Batang" w:hAnsi="Montserrat Light" w:cs="Arial"/>
        </w:rPr>
        <w:t xml:space="preserve">el inicio de </w:t>
      </w:r>
      <w:r w:rsidRPr="006D03EA">
        <w:rPr>
          <w:rFonts w:ascii="Montserrat Light" w:eastAsia="Batang" w:hAnsi="Montserrat Light" w:cs="Arial"/>
        </w:rPr>
        <w:t xml:space="preserve">los síntomas y </w:t>
      </w:r>
      <w:r w:rsidR="00161582" w:rsidRPr="006D03EA">
        <w:rPr>
          <w:rFonts w:ascii="Montserrat Light" w:eastAsia="Batang" w:hAnsi="Montserrat Light" w:cs="Arial"/>
        </w:rPr>
        <w:t xml:space="preserve">la asistencia de la </w:t>
      </w:r>
      <w:r w:rsidR="00161582" w:rsidRPr="006D03EA">
        <w:rPr>
          <w:rFonts w:ascii="Montserrat Light" w:eastAsia="Batang" w:hAnsi="Montserrat Light" w:cs="Arial"/>
        </w:rPr>
        <w:lastRenderedPageBreak/>
        <w:t>persona a la unidad médica para ser atendido. “A</w:t>
      </w:r>
      <w:r w:rsidRPr="006D03EA">
        <w:rPr>
          <w:rFonts w:ascii="Montserrat Light" w:eastAsia="Batang" w:hAnsi="Montserrat Light" w:cs="Arial"/>
        </w:rPr>
        <w:t>quí, el tiempo hace la diferencia</w:t>
      </w:r>
      <w:r w:rsidR="00161582" w:rsidRPr="006D03EA">
        <w:rPr>
          <w:rFonts w:ascii="Montserrat Light" w:eastAsia="Batang" w:hAnsi="Montserrat Light" w:cs="Arial"/>
        </w:rPr>
        <w:t>”</w:t>
      </w:r>
      <w:r w:rsidRPr="006D03EA">
        <w:rPr>
          <w:rFonts w:ascii="Montserrat Light" w:eastAsia="Batang" w:hAnsi="Montserrat Light" w:cs="Arial"/>
        </w:rPr>
        <w:t>.</w:t>
      </w:r>
    </w:p>
    <w:p w:rsidR="00494434" w:rsidRPr="006D03EA" w:rsidRDefault="00494434" w:rsidP="009C04B9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:rsidR="009C04B9" w:rsidRPr="006D03EA" w:rsidRDefault="009C04B9" w:rsidP="009C04B9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6D03EA">
        <w:rPr>
          <w:rFonts w:ascii="Montserrat Light" w:eastAsia="Batang" w:hAnsi="Montserrat Light" w:cs="Arial"/>
        </w:rPr>
        <w:t xml:space="preserve">La doctora Borrayo Sánchez informó que se cuenta con la APP </w:t>
      </w:r>
      <w:proofErr w:type="spellStart"/>
      <w:r w:rsidR="00003E51" w:rsidRPr="006D03EA">
        <w:rPr>
          <w:rFonts w:ascii="Montserrat Light" w:eastAsia="Batang" w:hAnsi="Montserrat Light" w:cs="Arial"/>
        </w:rPr>
        <w:t>IMSSDigital</w:t>
      </w:r>
      <w:proofErr w:type="spellEnd"/>
      <w:r w:rsidR="00003E51" w:rsidRPr="006D03EA">
        <w:rPr>
          <w:rFonts w:ascii="Montserrat Light" w:eastAsia="Batang" w:hAnsi="Montserrat Light" w:cs="Arial"/>
        </w:rPr>
        <w:t xml:space="preserve">, </w:t>
      </w:r>
      <w:r w:rsidRPr="006D03EA">
        <w:rPr>
          <w:rFonts w:ascii="Montserrat Light" w:eastAsia="Batang" w:hAnsi="Montserrat Light" w:cs="Arial"/>
        </w:rPr>
        <w:t xml:space="preserve">en donde se identifican las unidades </w:t>
      </w:r>
      <w:r w:rsidR="00281843" w:rsidRPr="006D03EA">
        <w:rPr>
          <w:rFonts w:ascii="Montserrat Light" w:eastAsia="Batang" w:hAnsi="Montserrat Light" w:cs="Arial"/>
        </w:rPr>
        <w:t xml:space="preserve">de referencia </w:t>
      </w:r>
      <w:r w:rsidRPr="006D03EA">
        <w:rPr>
          <w:rFonts w:ascii="Montserrat Light" w:eastAsia="Batang" w:hAnsi="Montserrat Light" w:cs="Arial"/>
        </w:rPr>
        <w:t xml:space="preserve">que tienen lo necesario para atender un infarto y </w:t>
      </w:r>
      <w:proofErr w:type="spellStart"/>
      <w:r w:rsidRPr="006D03EA">
        <w:rPr>
          <w:rFonts w:ascii="Montserrat Light" w:eastAsia="Batang" w:hAnsi="Montserrat Light" w:cs="Arial"/>
        </w:rPr>
        <w:t>geolocaliza</w:t>
      </w:r>
      <w:proofErr w:type="spellEnd"/>
      <w:r w:rsidRPr="006D03EA">
        <w:rPr>
          <w:rFonts w:ascii="Montserrat Light" w:eastAsia="Batang" w:hAnsi="Montserrat Light" w:cs="Arial"/>
        </w:rPr>
        <w:t xml:space="preserve"> la más cercana</w:t>
      </w:r>
      <w:r w:rsidR="001528D9" w:rsidRPr="006D03EA">
        <w:rPr>
          <w:rFonts w:ascii="Montserrat Light" w:eastAsia="Batang" w:hAnsi="Montserrat Light" w:cs="Arial"/>
        </w:rPr>
        <w:t xml:space="preserve">, </w:t>
      </w:r>
      <w:r w:rsidR="00003E51" w:rsidRPr="006D03EA">
        <w:rPr>
          <w:rFonts w:ascii="Montserrat Light" w:eastAsia="Batang" w:hAnsi="Montserrat Light" w:cs="Arial"/>
        </w:rPr>
        <w:t xml:space="preserve">así como con el 01800 9EMERGE, </w:t>
      </w:r>
      <w:r w:rsidR="001528D9" w:rsidRPr="006D03EA">
        <w:rPr>
          <w:rFonts w:ascii="Montserrat Light" w:eastAsia="Batang" w:hAnsi="Montserrat Light" w:cs="Arial"/>
        </w:rPr>
        <w:t xml:space="preserve">por lo que recomendó que ante el primer síntoma, se acuda de </w:t>
      </w:r>
      <w:r w:rsidR="00003E51" w:rsidRPr="006D03EA">
        <w:rPr>
          <w:rFonts w:ascii="Montserrat Light" w:eastAsia="Batang" w:hAnsi="Montserrat Light" w:cs="Arial"/>
        </w:rPr>
        <w:t>manera urgente</w:t>
      </w:r>
      <w:r w:rsidR="001528D9" w:rsidRPr="006D03EA">
        <w:rPr>
          <w:rFonts w:ascii="Montserrat Light" w:eastAsia="Batang" w:hAnsi="Montserrat Light" w:cs="Arial"/>
        </w:rPr>
        <w:t>.</w:t>
      </w:r>
    </w:p>
    <w:p w:rsidR="00CF5D54" w:rsidRPr="006D03EA" w:rsidRDefault="00CF5D54" w:rsidP="009C04B9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:rsidR="00161582" w:rsidRPr="006D03EA" w:rsidRDefault="009C04B9" w:rsidP="00580AA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 w:rsidRPr="006D03EA">
        <w:rPr>
          <w:rFonts w:ascii="Montserrat Light" w:eastAsia="Batang" w:hAnsi="Montserrat Light" w:cs="Arial"/>
        </w:rPr>
        <w:t>El</w:t>
      </w:r>
      <w:r w:rsidR="00580AAE" w:rsidRPr="006D03EA">
        <w:rPr>
          <w:rFonts w:ascii="Montserrat Light" w:eastAsia="Batang" w:hAnsi="Montserrat Light" w:cs="Arial"/>
        </w:rPr>
        <w:t xml:space="preserve"> modelo </w:t>
      </w:r>
      <w:r w:rsidRPr="006D03EA">
        <w:rPr>
          <w:rFonts w:ascii="Montserrat Light" w:eastAsia="Batang" w:hAnsi="Montserrat Light" w:cs="Arial"/>
        </w:rPr>
        <w:t xml:space="preserve">de atención </w:t>
      </w:r>
      <w:r w:rsidR="00E415AF" w:rsidRPr="006D03EA">
        <w:rPr>
          <w:rFonts w:ascii="Montserrat Light" w:eastAsia="Batang" w:hAnsi="Montserrat Light" w:cs="Arial"/>
        </w:rPr>
        <w:t>opera en todo el país</w:t>
      </w:r>
      <w:r w:rsidR="00580AAE" w:rsidRPr="006D03EA">
        <w:rPr>
          <w:rFonts w:ascii="Montserrat Light" w:eastAsia="Batang" w:hAnsi="Montserrat Light" w:cs="Arial"/>
        </w:rPr>
        <w:t xml:space="preserve"> con personal especializado y es </w:t>
      </w:r>
      <w:r w:rsidR="00ED7AAC" w:rsidRPr="006D03EA">
        <w:rPr>
          <w:rFonts w:ascii="Montserrat Light" w:eastAsia="Batang" w:hAnsi="Montserrat Light" w:cs="Arial"/>
        </w:rPr>
        <w:t xml:space="preserve">parte de </w:t>
      </w:r>
      <w:r w:rsidR="00D03E5E" w:rsidRPr="006D03EA">
        <w:rPr>
          <w:rFonts w:ascii="Montserrat Light" w:eastAsia="Batang" w:hAnsi="Montserrat Light" w:cs="Arial"/>
        </w:rPr>
        <w:t>una</w:t>
      </w:r>
      <w:r w:rsidR="00ED7AAC" w:rsidRPr="006D03EA">
        <w:rPr>
          <w:rFonts w:ascii="Montserrat Light" w:eastAsia="Batang" w:hAnsi="Montserrat Light" w:cs="Arial"/>
        </w:rPr>
        <w:t xml:space="preserve"> estrategia </w:t>
      </w:r>
      <w:r w:rsidR="00D03E5E" w:rsidRPr="006D03EA">
        <w:rPr>
          <w:rFonts w:ascii="Montserrat Light" w:eastAsia="Batang" w:hAnsi="Montserrat Light" w:cs="Arial"/>
        </w:rPr>
        <w:t xml:space="preserve">más amplia denominada </w:t>
      </w:r>
      <w:r w:rsidR="00ED7AAC" w:rsidRPr="006D03EA">
        <w:rPr>
          <w:rFonts w:ascii="Montserrat Light" w:eastAsia="Batang" w:hAnsi="Montserrat Light" w:cs="Arial"/>
          <w:i/>
        </w:rPr>
        <w:t>A todo corazón</w:t>
      </w:r>
      <w:r w:rsidR="00D03E5E" w:rsidRPr="006D03EA">
        <w:rPr>
          <w:rFonts w:ascii="Montserrat Light" w:eastAsia="Batang" w:hAnsi="Montserrat Light" w:cs="Arial"/>
          <w:i/>
        </w:rPr>
        <w:t xml:space="preserve">, </w:t>
      </w:r>
      <w:r w:rsidR="00D03E5E" w:rsidRPr="006D03EA">
        <w:rPr>
          <w:rFonts w:ascii="Montserrat Light" w:eastAsia="Batang" w:hAnsi="Montserrat Light" w:cs="Arial"/>
        </w:rPr>
        <w:t xml:space="preserve">que también </w:t>
      </w:r>
      <w:r w:rsidR="00E415AF" w:rsidRPr="006D03EA">
        <w:rPr>
          <w:rFonts w:ascii="Montserrat Light" w:eastAsia="Batang" w:hAnsi="Montserrat Light" w:cs="Arial"/>
        </w:rPr>
        <w:t>dirige la doctora Borrayo</w:t>
      </w:r>
      <w:r w:rsidR="00494434" w:rsidRPr="006D03EA">
        <w:rPr>
          <w:rFonts w:ascii="Montserrat Light" w:eastAsia="Batang" w:hAnsi="Montserrat Light" w:cs="Arial"/>
        </w:rPr>
        <w:t xml:space="preserve">, que va desde fortalecer acciones de promoción de la salud en guarderías hasta la rehabilitación después del infarto. </w:t>
      </w:r>
    </w:p>
    <w:p w:rsidR="00161582" w:rsidRPr="006D03EA" w:rsidRDefault="00161582" w:rsidP="00580AA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31120D" w:rsidRPr="006D03EA" w:rsidRDefault="00494434" w:rsidP="00580AA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 w:rsidRPr="006D03EA">
        <w:rPr>
          <w:rFonts w:ascii="Montserrat Light" w:eastAsia="Batang" w:hAnsi="Montserrat Light" w:cs="Arial"/>
          <w:i/>
        </w:rPr>
        <w:t>Código infarto</w:t>
      </w:r>
      <w:r w:rsidR="00E415AF" w:rsidRPr="006D03EA">
        <w:rPr>
          <w:rFonts w:ascii="Montserrat Light" w:eastAsia="Batang" w:hAnsi="Montserrat Light" w:cs="Arial"/>
        </w:rPr>
        <w:t xml:space="preserve"> se desprende de las guías de práctica clínica internacional que sugieren </w:t>
      </w:r>
      <w:r w:rsidRPr="006D03EA">
        <w:rPr>
          <w:rFonts w:ascii="Montserrat Light" w:eastAsia="Batang" w:hAnsi="Montserrat Light" w:cs="Arial"/>
        </w:rPr>
        <w:t xml:space="preserve">la atención del infarto a través de </w:t>
      </w:r>
      <w:r w:rsidR="00E415AF" w:rsidRPr="006D03EA">
        <w:rPr>
          <w:rFonts w:ascii="Montserrat Light" w:eastAsia="Batang" w:hAnsi="Montserrat Light" w:cs="Arial"/>
        </w:rPr>
        <w:t xml:space="preserve">redes de </w:t>
      </w:r>
      <w:r w:rsidR="006B2C0D" w:rsidRPr="006D03EA">
        <w:rPr>
          <w:rFonts w:ascii="Montserrat Light" w:eastAsia="Batang" w:hAnsi="Montserrat Light" w:cs="Arial"/>
        </w:rPr>
        <w:t xml:space="preserve">comunicación </w:t>
      </w:r>
      <w:r w:rsidRPr="006D03EA">
        <w:rPr>
          <w:rFonts w:ascii="Montserrat Light" w:eastAsia="Batang" w:hAnsi="Montserrat Light" w:cs="Arial"/>
        </w:rPr>
        <w:t>y coordinación entre</w:t>
      </w:r>
      <w:r w:rsidR="006B2C0D" w:rsidRPr="006D03EA">
        <w:rPr>
          <w:rFonts w:ascii="Montserrat Light" w:eastAsia="Batang" w:hAnsi="Montserrat Light" w:cs="Arial"/>
        </w:rPr>
        <w:t xml:space="preserve"> </w:t>
      </w:r>
      <w:r w:rsidR="00E415AF" w:rsidRPr="006D03EA">
        <w:rPr>
          <w:rFonts w:ascii="Montserrat Light" w:eastAsia="Batang" w:hAnsi="Montserrat Light" w:cs="Arial"/>
        </w:rPr>
        <w:t>primero, segundo y tercer nivel como las que tiene el IMSS</w:t>
      </w:r>
      <w:r w:rsidR="00161582" w:rsidRPr="006D03EA">
        <w:rPr>
          <w:rFonts w:ascii="Montserrat Light" w:eastAsia="Batang" w:hAnsi="Montserrat Light" w:cs="Arial"/>
        </w:rPr>
        <w:t>, comentó</w:t>
      </w:r>
      <w:r w:rsidR="00E415AF" w:rsidRPr="006D03EA">
        <w:rPr>
          <w:rFonts w:ascii="Montserrat Light" w:eastAsia="Batang" w:hAnsi="Montserrat Light" w:cs="Arial"/>
        </w:rPr>
        <w:t>.</w:t>
      </w:r>
    </w:p>
    <w:p w:rsidR="001528D9" w:rsidRPr="006D03EA" w:rsidRDefault="001528D9" w:rsidP="00580AA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8E3B32" w:rsidRPr="006D03EA" w:rsidRDefault="001528D9" w:rsidP="0040781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 w:rsidRPr="006D03EA">
        <w:rPr>
          <w:rFonts w:ascii="Montserrat Light" w:eastAsia="Batang" w:hAnsi="Montserrat Light" w:cs="Arial"/>
        </w:rPr>
        <w:t>Indicó</w:t>
      </w:r>
      <w:r w:rsidR="008E3B32" w:rsidRPr="006D03EA">
        <w:rPr>
          <w:rFonts w:ascii="Montserrat Light" w:eastAsia="Batang" w:hAnsi="Montserrat Light" w:cs="Arial"/>
        </w:rPr>
        <w:t xml:space="preserve"> que el infarto es el daño o la muerte del músculo cardiaco (miocardio) que ocurre cuando alguna de las arterias </w:t>
      </w:r>
      <w:r w:rsidR="0031120D" w:rsidRPr="006D03EA">
        <w:rPr>
          <w:rFonts w:ascii="Montserrat Light" w:eastAsia="Batang" w:hAnsi="Montserrat Light" w:cs="Arial"/>
        </w:rPr>
        <w:t xml:space="preserve">coronarias </w:t>
      </w:r>
      <w:r w:rsidR="008E3B32" w:rsidRPr="006D03EA">
        <w:rPr>
          <w:rFonts w:ascii="Montserrat Light" w:eastAsia="Batang" w:hAnsi="Montserrat Light" w:cs="Arial"/>
        </w:rPr>
        <w:t xml:space="preserve">que nutren el corazón se obstruye por exceso de grasa, lo que genera un coágulo (trombo) </w:t>
      </w:r>
      <w:r w:rsidR="0031120D" w:rsidRPr="006D03EA">
        <w:rPr>
          <w:rFonts w:ascii="Montserrat Light" w:eastAsia="Batang" w:hAnsi="Montserrat Light" w:cs="Arial"/>
        </w:rPr>
        <w:t>que impide el paso de la sangre.</w:t>
      </w:r>
    </w:p>
    <w:p w:rsidR="006B2C0D" w:rsidRPr="006D03EA" w:rsidRDefault="006B2C0D" w:rsidP="0040781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93200D" w:rsidRPr="006D03EA" w:rsidRDefault="00633358" w:rsidP="0063335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 w:themeColor="text1"/>
        </w:rPr>
      </w:pPr>
      <w:r w:rsidRPr="006D03EA">
        <w:rPr>
          <w:rFonts w:ascii="Montserrat Light" w:eastAsia="Batang" w:hAnsi="Montserrat Light" w:cs="Arial"/>
        </w:rPr>
        <w:t xml:space="preserve">Dijo que </w:t>
      </w:r>
      <w:r w:rsidR="0093200D" w:rsidRPr="006D03EA">
        <w:rPr>
          <w:rFonts w:ascii="Montserrat Light" w:eastAsia="Batang" w:hAnsi="Montserrat Light" w:cs="Arial"/>
        </w:rPr>
        <w:t xml:space="preserve">pueden afectar al corazón enfermedades como </w:t>
      </w:r>
      <w:r w:rsidRPr="006D03EA">
        <w:rPr>
          <w:rFonts w:ascii="Montserrat Light" w:eastAsia="Batang" w:hAnsi="Montserrat Light" w:cs="Arial"/>
          <w:color w:val="000000" w:themeColor="text1"/>
        </w:rPr>
        <w:t xml:space="preserve">diabetes, hipertensión, el colesterol alto, consumo de tabaco, obesidad, estrés, </w:t>
      </w:r>
      <w:r w:rsidR="0093200D" w:rsidRPr="006D03EA">
        <w:rPr>
          <w:rFonts w:ascii="Montserrat Light" w:eastAsia="Batang" w:hAnsi="Montserrat Light" w:cs="Arial"/>
          <w:color w:val="000000" w:themeColor="text1"/>
        </w:rPr>
        <w:t>el</w:t>
      </w:r>
      <w:r w:rsidRPr="006D03EA">
        <w:rPr>
          <w:rFonts w:ascii="Montserrat Light" w:eastAsia="Batang" w:hAnsi="Montserrat Light" w:cs="Arial"/>
          <w:color w:val="000000" w:themeColor="text1"/>
        </w:rPr>
        <w:t xml:space="preserve"> tipo de alimentación, los hábitos de sueño</w:t>
      </w:r>
      <w:r w:rsidR="0093200D" w:rsidRPr="006D03EA">
        <w:rPr>
          <w:rFonts w:ascii="Montserrat Light" w:eastAsia="Batang" w:hAnsi="Montserrat Light" w:cs="Arial"/>
          <w:color w:val="000000" w:themeColor="text1"/>
        </w:rPr>
        <w:t>.</w:t>
      </w:r>
    </w:p>
    <w:p w:rsidR="0093200D" w:rsidRPr="006D03EA" w:rsidRDefault="0093200D" w:rsidP="0063335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 w:themeColor="text1"/>
        </w:rPr>
      </w:pPr>
    </w:p>
    <w:p w:rsidR="00633358" w:rsidRPr="006D03EA" w:rsidRDefault="0093200D" w:rsidP="0063335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 w:rsidRPr="006D03EA">
        <w:rPr>
          <w:rFonts w:ascii="Montserrat Light" w:eastAsia="Batang" w:hAnsi="Montserrat Light" w:cs="Arial"/>
          <w:color w:val="000000" w:themeColor="text1"/>
        </w:rPr>
        <w:t>Precisó que</w:t>
      </w:r>
      <w:r w:rsidR="003879B5" w:rsidRPr="006D03EA">
        <w:rPr>
          <w:rFonts w:ascii="Montserrat Light" w:eastAsia="Batang" w:hAnsi="Montserrat Light" w:cs="Arial"/>
          <w:color w:val="000000" w:themeColor="text1"/>
        </w:rPr>
        <w:t xml:space="preserve"> el riesgo se incrementa con la edad;</w:t>
      </w:r>
      <w:r w:rsidR="00633358" w:rsidRPr="006D03EA">
        <w:rPr>
          <w:rFonts w:ascii="Montserrat Light" w:eastAsia="Batang" w:hAnsi="Montserrat Light" w:cs="Arial"/>
          <w:color w:val="000000" w:themeColor="text1"/>
        </w:rPr>
        <w:t xml:space="preserve"> en la mujer, la menopausia</w:t>
      </w:r>
      <w:r w:rsidR="003879B5" w:rsidRPr="006D03EA">
        <w:rPr>
          <w:rFonts w:ascii="Montserrat Light" w:eastAsia="Batang" w:hAnsi="Montserrat Light" w:cs="Arial"/>
          <w:color w:val="000000" w:themeColor="text1"/>
        </w:rPr>
        <w:t xml:space="preserve"> es un factor y </w:t>
      </w:r>
      <w:r w:rsidR="002C6339" w:rsidRPr="006D03EA">
        <w:rPr>
          <w:rFonts w:ascii="Montserrat Light" w:eastAsia="Batang" w:hAnsi="Montserrat Light" w:cs="Arial"/>
          <w:color w:val="000000" w:themeColor="text1"/>
        </w:rPr>
        <w:t xml:space="preserve">en </w:t>
      </w:r>
      <w:r w:rsidR="003879B5" w:rsidRPr="006D03EA">
        <w:rPr>
          <w:rFonts w:ascii="Montserrat Light" w:eastAsia="Batang" w:hAnsi="Montserrat Light" w:cs="Arial"/>
          <w:color w:val="000000" w:themeColor="text1"/>
        </w:rPr>
        <w:t>hombres jóvenes la herencia juega un papel importante.</w:t>
      </w:r>
    </w:p>
    <w:p w:rsidR="00633358" w:rsidRPr="006D03EA" w:rsidRDefault="00633358" w:rsidP="0063335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633358" w:rsidRPr="006D03EA" w:rsidRDefault="0093200D" w:rsidP="0063335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 w:rsidRPr="006D03EA">
        <w:rPr>
          <w:rFonts w:ascii="Montserrat Light" w:eastAsia="Batang" w:hAnsi="Montserrat Light" w:cs="Arial"/>
        </w:rPr>
        <w:t xml:space="preserve">Para prevenir padecimientos del corazón recomendó </w:t>
      </w:r>
      <w:r w:rsidR="00633358" w:rsidRPr="006D03EA">
        <w:rPr>
          <w:rFonts w:ascii="Montserrat Light" w:eastAsia="Batang" w:hAnsi="Montserrat Light" w:cs="Arial"/>
        </w:rPr>
        <w:t xml:space="preserve">hábitos saludables como alimentación rica en frutas y verduras, ejercitarse, cuidar el peso, respetar horarios de sueño y visitar al médico periódicamente, </w:t>
      </w:r>
      <w:r w:rsidR="003879B5" w:rsidRPr="006D03EA">
        <w:rPr>
          <w:rFonts w:ascii="Montserrat Light" w:eastAsia="Batang" w:hAnsi="Montserrat Light" w:cs="Arial"/>
        </w:rPr>
        <w:t xml:space="preserve">son acciones que </w:t>
      </w:r>
      <w:r w:rsidR="00633358" w:rsidRPr="006D03EA">
        <w:rPr>
          <w:rFonts w:ascii="Montserrat Light" w:eastAsia="Batang" w:hAnsi="Montserrat Light" w:cs="Arial"/>
        </w:rPr>
        <w:t>pueden prevenir</w:t>
      </w:r>
      <w:r w:rsidRPr="006D03EA">
        <w:rPr>
          <w:rFonts w:ascii="Montserrat Light" w:eastAsia="Batang" w:hAnsi="Montserrat Light" w:cs="Arial"/>
        </w:rPr>
        <w:t>.</w:t>
      </w:r>
    </w:p>
    <w:p w:rsidR="00633358" w:rsidRPr="006D03EA" w:rsidRDefault="00633358" w:rsidP="0063335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633358" w:rsidRPr="006D03EA" w:rsidRDefault="00633358" w:rsidP="0063335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 w:rsidRPr="006D03EA">
        <w:rPr>
          <w:rFonts w:ascii="Montserrat Light" w:eastAsia="Batang" w:hAnsi="Montserrat Light" w:cs="Arial"/>
        </w:rPr>
        <w:t xml:space="preserve">Los síntomas que se deben reconocer son: dolor </w:t>
      </w:r>
      <w:r w:rsidR="003879B5" w:rsidRPr="006D03EA">
        <w:rPr>
          <w:rFonts w:ascii="Montserrat Light" w:eastAsia="Batang" w:hAnsi="Montserrat Light" w:cs="Arial"/>
        </w:rPr>
        <w:t>opresivo</w:t>
      </w:r>
      <w:r w:rsidRPr="006D03EA">
        <w:rPr>
          <w:rFonts w:ascii="Montserrat Light" w:eastAsia="Batang" w:hAnsi="Montserrat Light" w:cs="Arial"/>
        </w:rPr>
        <w:t xml:space="preserve"> en el pecho, falta de aire o desmayo, sudor frío, náuse</w:t>
      </w:r>
      <w:r w:rsidR="00C159E7" w:rsidRPr="006D03EA">
        <w:rPr>
          <w:rFonts w:ascii="Montserrat Light" w:eastAsia="Batang" w:hAnsi="Montserrat Light" w:cs="Arial"/>
        </w:rPr>
        <w:t>as y</w:t>
      </w:r>
      <w:r w:rsidRPr="006D03EA">
        <w:rPr>
          <w:rFonts w:ascii="Montserrat Light" w:eastAsia="Batang" w:hAnsi="Montserrat Light" w:cs="Arial"/>
        </w:rPr>
        <w:t xml:space="preserve"> ganas </w:t>
      </w:r>
      <w:r w:rsidR="00C159E7" w:rsidRPr="006D03EA">
        <w:rPr>
          <w:rFonts w:ascii="Montserrat Light" w:eastAsia="Batang" w:hAnsi="Montserrat Light" w:cs="Arial"/>
        </w:rPr>
        <w:t xml:space="preserve">repentinas </w:t>
      </w:r>
      <w:r w:rsidRPr="006D03EA">
        <w:rPr>
          <w:rFonts w:ascii="Montserrat Light" w:eastAsia="Batang" w:hAnsi="Montserrat Light" w:cs="Arial"/>
        </w:rPr>
        <w:t>de evacuar</w:t>
      </w:r>
      <w:r w:rsidR="00C159E7" w:rsidRPr="006D03EA">
        <w:rPr>
          <w:rFonts w:ascii="Montserrat Light" w:eastAsia="Batang" w:hAnsi="Montserrat Light" w:cs="Arial"/>
        </w:rPr>
        <w:t xml:space="preserve">; </w:t>
      </w:r>
      <w:r w:rsidR="00992BE1" w:rsidRPr="006D03EA">
        <w:rPr>
          <w:rFonts w:ascii="Montserrat Light" w:eastAsia="Batang" w:hAnsi="Montserrat Light" w:cs="Arial"/>
        </w:rPr>
        <w:t xml:space="preserve">ante cualquier duda, </w:t>
      </w:r>
      <w:r w:rsidR="00C159E7" w:rsidRPr="006D03EA">
        <w:rPr>
          <w:rFonts w:ascii="Montserrat Light" w:eastAsia="Batang" w:hAnsi="Montserrat Light" w:cs="Arial"/>
        </w:rPr>
        <w:t xml:space="preserve">reiteró, </w:t>
      </w:r>
      <w:r w:rsidR="00992BE1" w:rsidRPr="006D03EA">
        <w:rPr>
          <w:rFonts w:ascii="Montserrat Light" w:eastAsia="Batang" w:hAnsi="Montserrat Light" w:cs="Arial"/>
        </w:rPr>
        <w:t xml:space="preserve">se debe visitar al </w:t>
      </w:r>
      <w:r w:rsidR="00C159E7" w:rsidRPr="006D03EA">
        <w:rPr>
          <w:rFonts w:ascii="Montserrat Light" w:eastAsia="Batang" w:hAnsi="Montserrat Light" w:cs="Arial"/>
        </w:rPr>
        <w:t>doctor</w:t>
      </w:r>
      <w:r w:rsidR="00992BE1" w:rsidRPr="006D03EA">
        <w:rPr>
          <w:rFonts w:ascii="Montserrat Light" w:eastAsia="Batang" w:hAnsi="Montserrat Light" w:cs="Arial"/>
        </w:rPr>
        <w:t xml:space="preserve"> </w:t>
      </w:r>
      <w:r w:rsidR="00C159E7" w:rsidRPr="006D03EA">
        <w:rPr>
          <w:rFonts w:ascii="Montserrat Light" w:eastAsia="Batang" w:hAnsi="Montserrat Light" w:cs="Arial"/>
        </w:rPr>
        <w:t>porque de ello también dependerá la calidad de vida posterior al padecimiento.</w:t>
      </w:r>
    </w:p>
    <w:p w:rsidR="00C159E7" w:rsidRPr="006D03EA" w:rsidRDefault="00C159E7" w:rsidP="0063335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C159E7" w:rsidRPr="006D03EA" w:rsidRDefault="00C159E7" w:rsidP="0063335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 w:rsidRPr="006D03EA">
        <w:rPr>
          <w:rFonts w:ascii="Montserrat Light" w:eastAsia="Batang" w:hAnsi="Montserrat Light" w:cs="Arial"/>
        </w:rPr>
        <w:t>“</w:t>
      </w:r>
      <w:r w:rsidR="00ED2EEE" w:rsidRPr="006D03EA">
        <w:rPr>
          <w:rFonts w:ascii="Montserrat Light" w:eastAsia="Batang" w:hAnsi="Montserrat Light" w:cs="Arial"/>
        </w:rPr>
        <w:t xml:space="preserve">Anteriormente la rehabilitación empezaba </w:t>
      </w:r>
      <w:r w:rsidR="00652705" w:rsidRPr="006D03EA">
        <w:rPr>
          <w:rFonts w:ascii="Montserrat Light" w:eastAsia="Batang" w:hAnsi="Montserrat Light" w:cs="Arial"/>
        </w:rPr>
        <w:t xml:space="preserve">en </w:t>
      </w:r>
      <w:r w:rsidR="00ED2EEE" w:rsidRPr="006D03EA">
        <w:rPr>
          <w:rFonts w:ascii="Montserrat Light" w:eastAsia="Batang" w:hAnsi="Montserrat Light" w:cs="Arial"/>
        </w:rPr>
        <w:t>el cuarto día posterior al padecimiento, con</w:t>
      </w:r>
      <w:r w:rsidRPr="006D03EA">
        <w:rPr>
          <w:rFonts w:ascii="Montserrat Light" w:eastAsia="Batang" w:hAnsi="Montserrat Light" w:cs="Arial"/>
        </w:rPr>
        <w:t xml:space="preserve"> </w:t>
      </w:r>
      <w:r w:rsidRPr="006D03EA">
        <w:rPr>
          <w:rFonts w:ascii="Montserrat Light" w:eastAsia="Batang" w:hAnsi="Montserrat Light" w:cs="Arial"/>
          <w:i/>
        </w:rPr>
        <w:t xml:space="preserve">Código infarto, </w:t>
      </w:r>
      <w:r w:rsidR="00ED2EEE" w:rsidRPr="006D03EA">
        <w:rPr>
          <w:rFonts w:ascii="Montserrat Light" w:eastAsia="Batang" w:hAnsi="Montserrat Light" w:cs="Arial"/>
        </w:rPr>
        <w:t>empezamos al</w:t>
      </w:r>
      <w:r w:rsidR="00652705" w:rsidRPr="006D03EA">
        <w:rPr>
          <w:rFonts w:ascii="Montserrat Light" w:eastAsia="Batang" w:hAnsi="Montserrat Light" w:cs="Arial"/>
        </w:rPr>
        <w:t xml:space="preserve"> primer día, es</w:t>
      </w:r>
      <w:r w:rsidR="001F4D53" w:rsidRPr="006D03EA">
        <w:rPr>
          <w:rFonts w:ascii="Montserrat Light" w:eastAsia="Batang" w:hAnsi="Montserrat Light" w:cs="Arial"/>
        </w:rPr>
        <w:t>o hace que el paciente se sienta</w:t>
      </w:r>
      <w:r w:rsidR="00652705" w:rsidRPr="006D03EA">
        <w:rPr>
          <w:rFonts w:ascii="Montserrat Light" w:eastAsia="Batang" w:hAnsi="Montserrat Light" w:cs="Arial"/>
        </w:rPr>
        <w:t xml:space="preserve"> seguro y su calidad de vida </w:t>
      </w:r>
      <w:r w:rsidR="001F4D53" w:rsidRPr="006D03EA">
        <w:rPr>
          <w:rFonts w:ascii="Montserrat Light" w:eastAsia="Batang" w:hAnsi="Montserrat Light" w:cs="Arial"/>
        </w:rPr>
        <w:t>mejore</w:t>
      </w:r>
      <w:r w:rsidR="00000FF6" w:rsidRPr="006D03EA">
        <w:rPr>
          <w:rFonts w:ascii="Montserrat Light" w:eastAsia="Batang" w:hAnsi="Montserrat Light" w:cs="Arial"/>
        </w:rPr>
        <w:t>, son pacientes listos para regresar a su vida cotidiana”, afirmó.</w:t>
      </w:r>
    </w:p>
    <w:p w:rsidR="00633358" w:rsidRDefault="00633358" w:rsidP="0063335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6D03EA" w:rsidRDefault="006D03EA" w:rsidP="0063335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6D03EA" w:rsidRDefault="006D03EA" w:rsidP="0063335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6D03EA" w:rsidRPr="006D03EA" w:rsidRDefault="006D03EA" w:rsidP="0063335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bookmarkStart w:id="0" w:name="_GoBack"/>
      <w:bookmarkEnd w:id="0"/>
    </w:p>
    <w:p w:rsidR="0031120D" w:rsidRPr="006D03EA" w:rsidRDefault="00E55B02" w:rsidP="0040781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 w:themeColor="text1"/>
        </w:rPr>
      </w:pPr>
      <w:r w:rsidRPr="006D03EA">
        <w:rPr>
          <w:rFonts w:ascii="Montserrat Light" w:eastAsia="Batang" w:hAnsi="Montserrat Light" w:cs="Arial"/>
          <w:color w:val="000000" w:themeColor="text1"/>
        </w:rPr>
        <w:t>Hasta el momento se han atendido a 25 mil pacientes con este programa. A</w:t>
      </w:r>
      <w:r w:rsidR="00F164E7" w:rsidRPr="006D03EA">
        <w:rPr>
          <w:rFonts w:ascii="Montserrat Light" w:eastAsia="Batang" w:hAnsi="Montserrat Light" w:cs="Arial"/>
          <w:color w:val="000000" w:themeColor="text1"/>
        </w:rPr>
        <w:t xml:space="preserve">ntes de </w:t>
      </w:r>
      <w:r w:rsidRPr="006D03EA">
        <w:rPr>
          <w:rFonts w:ascii="Montserrat Light" w:eastAsia="Batang" w:hAnsi="Montserrat Light" w:cs="Arial"/>
          <w:color w:val="000000" w:themeColor="text1"/>
        </w:rPr>
        <w:t xml:space="preserve">su </w:t>
      </w:r>
      <w:r w:rsidR="00F164E7" w:rsidRPr="006D03EA">
        <w:rPr>
          <w:rFonts w:ascii="Montserrat Light" w:eastAsia="Batang" w:hAnsi="Montserrat Light" w:cs="Arial"/>
          <w:color w:val="000000" w:themeColor="text1"/>
        </w:rPr>
        <w:t xml:space="preserve">implementación, </w:t>
      </w:r>
      <w:r w:rsidR="0031120D" w:rsidRPr="006D03EA">
        <w:rPr>
          <w:rFonts w:ascii="Montserrat Light" w:eastAsia="Batang" w:hAnsi="Montserrat Light" w:cs="Arial"/>
          <w:color w:val="000000" w:themeColor="text1"/>
        </w:rPr>
        <w:t>México ocupaba el primer lugar de mortalidad de los países de la O</w:t>
      </w:r>
      <w:r w:rsidRPr="006D03EA">
        <w:rPr>
          <w:rFonts w:ascii="Montserrat Light" w:eastAsia="Batang" w:hAnsi="Montserrat Light" w:cs="Arial"/>
          <w:color w:val="000000" w:themeColor="text1"/>
        </w:rPr>
        <w:t>rganización para la Cooperación y el Desarrollo Económicos (O</w:t>
      </w:r>
      <w:r w:rsidR="0031120D" w:rsidRPr="006D03EA">
        <w:rPr>
          <w:rFonts w:ascii="Montserrat Light" w:eastAsia="Batang" w:hAnsi="Montserrat Light" w:cs="Arial"/>
          <w:color w:val="000000" w:themeColor="text1"/>
        </w:rPr>
        <w:t>CDE</w:t>
      </w:r>
      <w:r w:rsidRPr="006D03EA">
        <w:rPr>
          <w:rFonts w:ascii="Montserrat Light" w:eastAsia="Batang" w:hAnsi="Montserrat Light" w:cs="Arial"/>
          <w:color w:val="000000" w:themeColor="text1"/>
        </w:rPr>
        <w:t>)</w:t>
      </w:r>
      <w:r w:rsidR="0031120D" w:rsidRPr="006D03EA">
        <w:rPr>
          <w:rFonts w:ascii="Montserrat Light" w:eastAsia="Batang" w:hAnsi="Montserrat Light" w:cs="Arial"/>
          <w:color w:val="000000" w:themeColor="text1"/>
        </w:rPr>
        <w:t xml:space="preserve"> </w:t>
      </w:r>
      <w:r w:rsidR="0059750D" w:rsidRPr="006D03EA">
        <w:rPr>
          <w:rFonts w:ascii="Montserrat Light" w:eastAsia="Batang" w:hAnsi="Montserrat Light" w:cs="Arial"/>
          <w:color w:val="000000" w:themeColor="text1"/>
        </w:rPr>
        <w:t xml:space="preserve">con 28 por ciento, </w:t>
      </w:r>
      <w:r w:rsidR="0031120D" w:rsidRPr="006D03EA">
        <w:rPr>
          <w:rFonts w:ascii="Montserrat Light" w:eastAsia="Batang" w:hAnsi="Montserrat Light" w:cs="Arial"/>
          <w:color w:val="000000" w:themeColor="text1"/>
        </w:rPr>
        <w:t xml:space="preserve">por infarto agudo </w:t>
      </w:r>
      <w:r w:rsidR="006B2C0D" w:rsidRPr="006D03EA">
        <w:rPr>
          <w:rFonts w:ascii="Montserrat Light" w:eastAsia="Batang" w:hAnsi="Montserrat Light" w:cs="Arial"/>
          <w:color w:val="000000" w:themeColor="text1"/>
        </w:rPr>
        <w:t>al</w:t>
      </w:r>
      <w:r w:rsidR="0031120D" w:rsidRPr="006D03EA">
        <w:rPr>
          <w:rFonts w:ascii="Montserrat Light" w:eastAsia="Batang" w:hAnsi="Montserrat Light" w:cs="Arial"/>
          <w:color w:val="000000" w:themeColor="text1"/>
        </w:rPr>
        <w:t xml:space="preserve"> miocardio</w:t>
      </w:r>
      <w:r w:rsidR="0059750D" w:rsidRPr="006D03EA">
        <w:rPr>
          <w:rFonts w:ascii="Montserrat Light" w:eastAsia="Batang" w:hAnsi="Montserrat Light" w:cs="Arial"/>
          <w:color w:val="000000" w:themeColor="text1"/>
        </w:rPr>
        <w:t>;</w:t>
      </w:r>
      <w:r w:rsidR="0031120D" w:rsidRPr="006D03EA">
        <w:rPr>
          <w:rFonts w:ascii="Montserrat Light" w:eastAsia="Batang" w:hAnsi="Montserrat Light" w:cs="Arial"/>
          <w:color w:val="000000" w:themeColor="text1"/>
        </w:rPr>
        <w:t xml:space="preserve"> hoy el promedio es de 8 por ciento, muy cercano al </w:t>
      </w:r>
      <w:r w:rsidR="001C20B7" w:rsidRPr="006D03EA">
        <w:rPr>
          <w:rFonts w:ascii="Montserrat Light" w:eastAsia="Batang" w:hAnsi="Montserrat Light" w:cs="Arial"/>
          <w:color w:val="000000" w:themeColor="text1"/>
        </w:rPr>
        <w:t>que marca el</w:t>
      </w:r>
      <w:r w:rsidR="0031120D" w:rsidRPr="006D03EA">
        <w:rPr>
          <w:rFonts w:ascii="Montserrat Light" w:eastAsia="Batang" w:hAnsi="Montserrat Light" w:cs="Arial"/>
          <w:color w:val="000000" w:themeColor="text1"/>
        </w:rPr>
        <w:t xml:space="preserve"> organismo internacional </w:t>
      </w:r>
      <w:r w:rsidR="001C20B7" w:rsidRPr="006D03EA">
        <w:rPr>
          <w:rFonts w:ascii="Montserrat Light" w:eastAsia="Batang" w:hAnsi="Montserrat Light" w:cs="Arial"/>
          <w:color w:val="000000" w:themeColor="text1"/>
        </w:rPr>
        <w:t xml:space="preserve">y </w:t>
      </w:r>
      <w:r w:rsidR="0031120D" w:rsidRPr="006D03EA">
        <w:rPr>
          <w:rFonts w:ascii="Montserrat Light" w:eastAsia="Batang" w:hAnsi="Montserrat Light" w:cs="Arial"/>
          <w:color w:val="000000" w:themeColor="text1"/>
        </w:rPr>
        <w:t>que se ubica en 7.5 por ciento.</w:t>
      </w:r>
    </w:p>
    <w:p w:rsidR="0093200D" w:rsidRPr="006D03EA" w:rsidRDefault="0093200D" w:rsidP="0040781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 w:themeColor="text1"/>
        </w:rPr>
      </w:pPr>
    </w:p>
    <w:p w:rsidR="00E468B2" w:rsidRPr="006D03EA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</w:rPr>
      </w:pPr>
      <w:r w:rsidRPr="006D03EA">
        <w:rPr>
          <w:rFonts w:ascii="Montserrat Light" w:eastAsia="Batang" w:hAnsi="Montserrat Light" w:cs="Arial"/>
          <w:b/>
        </w:rPr>
        <w:t>--- o0o ---</w:t>
      </w:r>
    </w:p>
    <w:sectPr w:rsidR="00E468B2" w:rsidRPr="006D03EA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66" w:rsidRDefault="00224166" w:rsidP="00F20117">
      <w:pPr>
        <w:spacing w:after="0" w:line="240" w:lineRule="auto"/>
      </w:pPr>
      <w:r>
        <w:separator/>
      </w:r>
    </w:p>
  </w:endnote>
  <w:endnote w:type="continuationSeparator" w:id="0">
    <w:p w:rsidR="00224166" w:rsidRDefault="00224166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45CC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66" w:rsidRDefault="00224166" w:rsidP="00F20117">
      <w:pPr>
        <w:spacing w:after="0" w:line="240" w:lineRule="auto"/>
      </w:pPr>
      <w:r>
        <w:separator/>
      </w:r>
    </w:p>
  </w:footnote>
  <w:footnote w:type="continuationSeparator" w:id="0">
    <w:p w:rsidR="00224166" w:rsidRDefault="00224166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45C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0FF6"/>
    <w:rsid w:val="00003E51"/>
    <w:rsid w:val="00005C9B"/>
    <w:rsid w:val="00007D59"/>
    <w:rsid w:val="0001296E"/>
    <w:rsid w:val="00013B46"/>
    <w:rsid w:val="00040C1C"/>
    <w:rsid w:val="00053322"/>
    <w:rsid w:val="00075119"/>
    <w:rsid w:val="00076653"/>
    <w:rsid w:val="00083B9F"/>
    <w:rsid w:val="00087FA8"/>
    <w:rsid w:val="00092853"/>
    <w:rsid w:val="000A0BC1"/>
    <w:rsid w:val="000A6219"/>
    <w:rsid w:val="000A75DE"/>
    <w:rsid w:val="000B28AA"/>
    <w:rsid w:val="000C5C31"/>
    <w:rsid w:val="000D4E90"/>
    <w:rsid w:val="000E140F"/>
    <w:rsid w:val="000E3B67"/>
    <w:rsid w:val="00100409"/>
    <w:rsid w:val="00117BF0"/>
    <w:rsid w:val="00121DD7"/>
    <w:rsid w:val="001369EF"/>
    <w:rsid w:val="0014613D"/>
    <w:rsid w:val="001465EB"/>
    <w:rsid w:val="0015128F"/>
    <w:rsid w:val="001528D9"/>
    <w:rsid w:val="00161582"/>
    <w:rsid w:val="0016166B"/>
    <w:rsid w:val="00170C4D"/>
    <w:rsid w:val="001740D8"/>
    <w:rsid w:val="00183F19"/>
    <w:rsid w:val="00184CBD"/>
    <w:rsid w:val="00192ADE"/>
    <w:rsid w:val="0019497D"/>
    <w:rsid w:val="001A228C"/>
    <w:rsid w:val="001B20A8"/>
    <w:rsid w:val="001B291C"/>
    <w:rsid w:val="001C20B7"/>
    <w:rsid w:val="001D7BDA"/>
    <w:rsid w:val="001E1663"/>
    <w:rsid w:val="001F4D53"/>
    <w:rsid w:val="00210AC0"/>
    <w:rsid w:val="00224166"/>
    <w:rsid w:val="00240960"/>
    <w:rsid w:val="00242AB0"/>
    <w:rsid w:val="00244ED2"/>
    <w:rsid w:val="00265B7D"/>
    <w:rsid w:val="00281843"/>
    <w:rsid w:val="002A58ED"/>
    <w:rsid w:val="002B3142"/>
    <w:rsid w:val="002C4AA7"/>
    <w:rsid w:val="002C6339"/>
    <w:rsid w:val="002E0FC3"/>
    <w:rsid w:val="002E73BB"/>
    <w:rsid w:val="00301152"/>
    <w:rsid w:val="0030612E"/>
    <w:rsid w:val="0031120D"/>
    <w:rsid w:val="00323412"/>
    <w:rsid w:val="0033427F"/>
    <w:rsid w:val="00347F57"/>
    <w:rsid w:val="00362BC9"/>
    <w:rsid w:val="00363945"/>
    <w:rsid w:val="003867F2"/>
    <w:rsid w:val="00387077"/>
    <w:rsid w:val="003879B5"/>
    <w:rsid w:val="00397E52"/>
    <w:rsid w:val="003A2617"/>
    <w:rsid w:val="003B1C21"/>
    <w:rsid w:val="003C0F77"/>
    <w:rsid w:val="003C5CFA"/>
    <w:rsid w:val="003E0869"/>
    <w:rsid w:val="003F347D"/>
    <w:rsid w:val="003F3765"/>
    <w:rsid w:val="003F6179"/>
    <w:rsid w:val="003F7898"/>
    <w:rsid w:val="00407810"/>
    <w:rsid w:val="00413855"/>
    <w:rsid w:val="004170FA"/>
    <w:rsid w:val="0042122F"/>
    <w:rsid w:val="00437EC9"/>
    <w:rsid w:val="0045072A"/>
    <w:rsid w:val="0045555F"/>
    <w:rsid w:val="0046533D"/>
    <w:rsid w:val="00465954"/>
    <w:rsid w:val="00465F2E"/>
    <w:rsid w:val="004667B4"/>
    <w:rsid w:val="00473441"/>
    <w:rsid w:val="00480435"/>
    <w:rsid w:val="00490B43"/>
    <w:rsid w:val="00494434"/>
    <w:rsid w:val="004A073E"/>
    <w:rsid w:val="004A0C81"/>
    <w:rsid w:val="004A2507"/>
    <w:rsid w:val="004A34CF"/>
    <w:rsid w:val="004B6406"/>
    <w:rsid w:val="004B7105"/>
    <w:rsid w:val="004C3EC5"/>
    <w:rsid w:val="004D18D3"/>
    <w:rsid w:val="004E5E6A"/>
    <w:rsid w:val="004F7941"/>
    <w:rsid w:val="005023B3"/>
    <w:rsid w:val="00511924"/>
    <w:rsid w:val="00512223"/>
    <w:rsid w:val="00517DFC"/>
    <w:rsid w:val="00517FAE"/>
    <w:rsid w:val="0053482E"/>
    <w:rsid w:val="00537E15"/>
    <w:rsid w:val="005414F7"/>
    <w:rsid w:val="0055243C"/>
    <w:rsid w:val="00580AAE"/>
    <w:rsid w:val="00587857"/>
    <w:rsid w:val="0059750D"/>
    <w:rsid w:val="005976F3"/>
    <w:rsid w:val="005A6C41"/>
    <w:rsid w:val="005A6F5E"/>
    <w:rsid w:val="005B3923"/>
    <w:rsid w:val="005C0C83"/>
    <w:rsid w:val="005C2CC5"/>
    <w:rsid w:val="005D0ECC"/>
    <w:rsid w:val="005D5A74"/>
    <w:rsid w:val="005E335F"/>
    <w:rsid w:val="005E74D8"/>
    <w:rsid w:val="005F5CC4"/>
    <w:rsid w:val="00605A7C"/>
    <w:rsid w:val="0060619E"/>
    <w:rsid w:val="00613D51"/>
    <w:rsid w:val="00617B78"/>
    <w:rsid w:val="00625765"/>
    <w:rsid w:val="00625CA6"/>
    <w:rsid w:val="00633358"/>
    <w:rsid w:val="00652705"/>
    <w:rsid w:val="00655A20"/>
    <w:rsid w:val="00680C78"/>
    <w:rsid w:val="00684AAB"/>
    <w:rsid w:val="006B0E62"/>
    <w:rsid w:val="006B2C0D"/>
    <w:rsid w:val="006C4BB1"/>
    <w:rsid w:val="006C5D2D"/>
    <w:rsid w:val="006D03EA"/>
    <w:rsid w:val="006D15AB"/>
    <w:rsid w:val="006D7CF0"/>
    <w:rsid w:val="006F0583"/>
    <w:rsid w:val="006F2CD2"/>
    <w:rsid w:val="00715593"/>
    <w:rsid w:val="00717AC1"/>
    <w:rsid w:val="00720CD3"/>
    <w:rsid w:val="00727BB5"/>
    <w:rsid w:val="00731095"/>
    <w:rsid w:val="00745CC7"/>
    <w:rsid w:val="00752D08"/>
    <w:rsid w:val="0076171A"/>
    <w:rsid w:val="00764D7D"/>
    <w:rsid w:val="0078171B"/>
    <w:rsid w:val="00784A32"/>
    <w:rsid w:val="0078642F"/>
    <w:rsid w:val="00787933"/>
    <w:rsid w:val="00795AFF"/>
    <w:rsid w:val="007962F0"/>
    <w:rsid w:val="007A0194"/>
    <w:rsid w:val="007B0D6A"/>
    <w:rsid w:val="007C36A2"/>
    <w:rsid w:val="007C7F5B"/>
    <w:rsid w:val="007D438E"/>
    <w:rsid w:val="007E22D8"/>
    <w:rsid w:val="007F1B31"/>
    <w:rsid w:val="007F2E29"/>
    <w:rsid w:val="008210D3"/>
    <w:rsid w:val="00824271"/>
    <w:rsid w:val="00825760"/>
    <w:rsid w:val="0084591E"/>
    <w:rsid w:val="00856AC3"/>
    <w:rsid w:val="00871FBB"/>
    <w:rsid w:val="0089737A"/>
    <w:rsid w:val="008B5D35"/>
    <w:rsid w:val="008B5D8E"/>
    <w:rsid w:val="008D67AE"/>
    <w:rsid w:val="008E3B32"/>
    <w:rsid w:val="0090111D"/>
    <w:rsid w:val="009035DA"/>
    <w:rsid w:val="00915CD1"/>
    <w:rsid w:val="009203F9"/>
    <w:rsid w:val="00920D12"/>
    <w:rsid w:val="0093200D"/>
    <w:rsid w:val="00933A72"/>
    <w:rsid w:val="00937CE5"/>
    <w:rsid w:val="00944597"/>
    <w:rsid w:val="009467DB"/>
    <w:rsid w:val="00946EA6"/>
    <w:rsid w:val="009520BB"/>
    <w:rsid w:val="009533A4"/>
    <w:rsid w:val="009549AA"/>
    <w:rsid w:val="00957D95"/>
    <w:rsid w:val="0096081A"/>
    <w:rsid w:val="00962440"/>
    <w:rsid w:val="00966244"/>
    <w:rsid w:val="009735B2"/>
    <w:rsid w:val="009743D2"/>
    <w:rsid w:val="00977DE3"/>
    <w:rsid w:val="009922A8"/>
    <w:rsid w:val="00992BE1"/>
    <w:rsid w:val="009949E5"/>
    <w:rsid w:val="009A231F"/>
    <w:rsid w:val="009A5775"/>
    <w:rsid w:val="009C04B9"/>
    <w:rsid w:val="009C2E0C"/>
    <w:rsid w:val="009D2EE1"/>
    <w:rsid w:val="009D574B"/>
    <w:rsid w:val="009D5966"/>
    <w:rsid w:val="009E049D"/>
    <w:rsid w:val="009F0F1A"/>
    <w:rsid w:val="00A11415"/>
    <w:rsid w:val="00A11BAD"/>
    <w:rsid w:val="00A1323E"/>
    <w:rsid w:val="00A150CB"/>
    <w:rsid w:val="00A31D6A"/>
    <w:rsid w:val="00A50B93"/>
    <w:rsid w:val="00A5668A"/>
    <w:rsid w:val="00A6041A"/>
    <w:rsid w:val="00A70504"/>
    <w:rsid w:val="00A74194"/>
    <w:rsid w:val="00A74FC8"/>
    <w:rsid w:val="00A8338F"/>
    <w:rsid w:val="00A84B04"/>
    <w:rsid w:val="00A85717"/>
    <w:rsid w:val="00A91B1C"/>
    <w:rsid w:val="00AB0905"/>
    <w:rsid w:val="00AB6D8A"/>
    <w:rsid w:val="00AE071F"/>
    <w:rsid w:val="00AF264B"/>
    <w:rsid w:val="00B07422"/>
    <w:rsid w:val="00B4102E"/>
    <w:rsid w:val="00B45CFD"/>
    <w:rsid w:val="00B46EEB"/>
    <w:rsid w:val="00B55FDD"/>
    <w:rsid w:val="00B7185D"/>
    <w:rsid w:val="00B905B5"/>
    <w:rsid w:val="00B90C1E"/>
    <w:rsid w:val="00B91862"/>
    <w:rsid w:val="00B96C21"/>
    <w:rsid w:val="00BA183C"/>
    <w:rsid w:val="00BA5C37"/>
    <w:rsid w:val="00BB0B0C"/>
    <w:rsid w:val="00BB3950"/>
    <w:rsid w:val="00BB502F"/>
    <w:rsid w:val="00BC13B8"/>
    <w:rsid w:val="00BC1A02"/>
    <w:rsid w:val="00BD13DB"/>
    <w:rsid w:val="00BE59FE"/>
    <w:rsid w:val="00BF3040"/>
    <w:rsid w:val="00C04EBA"/>
    <w:rsid w:val="00C10BD6"/>
    <w:rsid w:val="00C159E7"/>
    <w:rsid w:val="00C35DE7"/>
    <w:rsid w:val="00C50096"/>
    <w:rsid w:val="00C5087F"/>
    <w:rsid w:val="00C5098F"/>
    <w:rsid w:val="00C51F4E"/>
    <w:rsid w:val="00C52DBA"/>
    <w:rsid w:val="00C71748"/>
    <w:rsid w:val="00C74A34"/>
    <w:rsid w:val="00C867FC"/>
    <w:rsid w:val="00C91592"/>
    <w:rsid w:val="00C93DDB"/>
    <w:rsid w:val="00CA3C9B"/>
    <w:rsid w:val="00CA5B56"/>
    <w:rsid w:val="00CB73D5"/>
    <w:rsid w:val="00CC5DB9"/>
    <w:rsid w:val="00CC794D"/>
    <w:rsid w:val="00CD39C3"/>
    <w:rsid w:val="00CF0432"/>
    <w:rsid w:val="00CF5D54"/>
    <w:rsid w:val="00CF7765"/>
    <w:rsid w:val="00D00C74"/>
    <w:rsid w:val="00D03E5E"/>
    <w:rsid w:val="00D202CD"/>
    <w:rsid w:val="00D20990"/>
    <w:rsid w:val="00D44994"/>
    <w:rsid w:val="00D45712"/>
    <w:rsid w:val="00D4594D"/>
    <w:rsid w:val="00D60A76"/>
    <w:rsid w:val="00D949EB"/>
    <w:rsid w:val="00DA0E5D"/>
    <w:rsid w:val="00DB4F27"/>
    <w:rsid w:val="00DB7449"/>
    <w:rsid w:val="00DB7F78"/>
    <w:rsid w:val="00DD149C"/>
    <w:rsid w:val="00DD4EA5"/>
    <w:rsid w:val="00DD5C03"/>
    <w:rsid w:val="00DE229D"/>
    <w:rsid w:val="00DE3EE9"/>
    <w:rsid w:val="00DF3289"/>
    <w:rsid w:val="00DF3A80"/>
    <w:rsid w:val="00E020D6"/>
    <w:rsid w:val="00E04950"/>
    <w:rsid w:val="00E231AB"/>
    <w:rsid w:val="00E2423F"/>
    <w:rsid w:val="00E34ACA"/>
    <w:rsid w:val="00E415AF"/>
    <w:rsid w:val="00E468B2"/>
    <w:rsid w:val="00E55B02"/>
    <w:rsid w:val="00E60320"/>
    <w:rsid w:val="00E754A3"/>
    <w:rsid w:val="00E82DCC"/>
    <w:rsid w:val="00E868E6"/>
    <w:rsid w:val="00E9040F"/>
    <w:rsid w:val="00E93E0C"/>
    <w:rsid w:val="00EB6D6E"/>
    <w:rsid w:val="00EC6F29"/>
    <w:rsid w:val="00ED0A2C"/>
    <w:rsid w:val="00ED10B6"/>
    <w:rsid w:val="00ED14FC"/>
    <w:rsid w:val="00ED2EEE"/>
    <w:rsid w:val="00ED3D07"/>
    <w:rsid w:val="00ED7AAC"/>
    <w:rsid w:val="00EF1F60"/>
    <w:rsid w:val="00F0745D"/>
    <w:rsid w:val="00F11259"/>
    <w:rsid w:val="00F164E7"/>
    <w:rsid w:val="00F20117"/>
    <w:rsid w:val="00F409B8"/>
    <w:rsid w:val="00F40E8A"/>
    <w:rsid w:val="00F4151D"/>
    <w:rsid w:val="00F4154B"/>
    <w:rsid w:val="00F5162C"/>
    <w:rsid w:val="00F56687"/>
    <w:rsid w:val="00F57541"/>
    <w:rsid w:val="00F60B77"/>
    <w:rsid w:val="00F7117D"/>
    <w:rsid w:val="00F72532"/>
    <w:rsid w:val="00F77BDA"/>
    <w:rsid w:val="00F83275"/>
    <w:rsid w:val="00F94986"/>
    <w:rsid w:val="00FA5801"/>
    <w:rsid w:val="00FB261A"/>
    <w:rsid w:val="00FB27EC"/>
    <w:rsid w:val="00FB690B"/>
    <w:rsid w:val="00FC6699"/>
    <w:rsid w:val="00FD0422"/>
    <w:rsid w:val="00FE0D45"/>
    <w:rsid w:val="00FE2A47"/>
    <w:rsid w:val="00FE35D2"/>
    <w:rsid w:val="00FE5616"/>
    <w:rsid w:val="00FE5FE4"/>
    <w:rsid w:val="00FE63BE"/>
    <w:rsid w:val="00FE691E"/>
    <w:rsid w:val="00FE6C6E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5</TotalTime>
  <Pages>3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4</cp:revision>
  <cp:lastPrinted>2019-09-12T14:33:00Z</cp:lastPrinted>
  <dcterms:created xsi:type="dcterms:W3CDTF">2019-09-12T14:34:00Z</dcterms:created>
  <dcterms:modified xsi:type="dcterms:W3CDTF">2019-09-12T14:44:00Z</dcterms:modified>
</cp:coreProperties>
</file>