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554C" w:rsidRDefault="0094554C" w:rsidP="0094554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94554C" w:rsidRPr="00C35DE7" w:rsidRDefault="0094554C" w:rsidP="0094554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0A3665">
        <w:rPr>
          <w:rFonts w:ascii="Montserrat Light" w:eastAsia="Batang" w:hAnsi="Montserrat Light" w:cs="Arial"/>
          <w:sz w:val="24"/>
          <w:szCs w:val="24"/>
        </w:rPr>
        <w:t>, miércoles 29 de abril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94554C" w:rsidRDefault="0094554C" w:rsidP="0094554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1C17A1">
        <w:rPr>
          <w:rFonts w:ascii="Montserrat Light" w:eastAsia="Batang" w:hAnsi="Montserrat Light" w:cs="Arial"/>
          <w:sz w:val="24"/>
          <w:szCs w:val="24"/>
        </w:rPr>
        <w:t>233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94554C" w:rsidRDefault="0094554C" w:rsidP="0094554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94554C" w:rsidRPr="00C35DE7" w:rsidRDefault="0094554C" w:rsidP="0094554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94554C" w:rsidRDefault="0094554C" w:rsidP="0094554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4554C" w:rsidRPr="0094554C" w:rsidRDefault="0094554C" w:rsidP="0094554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94554C">
        <w:rPr>
          <w:rFonts w:ascii="Montserrat Light" w:eastAsia="Batang" w:hAnsi="Montserrat Light" w:cs="Arial"/>
          <w:b/>
          <w:sz w:val="28"/>
          <w:szCs w:val="28"/>
        </w:rPr>
        <w:t xml:space="preserve">Aerolínea </w:t>
      </w:r>
      <w:proofErr w:type="spellStart"/>
      <w:r w:rsidRPr="0094554C">
        <w:rPr>
          <w:rFonts w:ascii="Montserrat Light" w:eastAsia="Batang" w:hAnsi="Montserrat Light" w:cs="Arial"/>
          <w:b/>
          <w:sz w:val="28"/>
          <w:szCs w:val="28"/>
        </w:rPr>
        <w:t>Volaris</w:t>
      </w:r>
      <w:proofErr w:type="spellEnd"/>
      <w:r w:rsidRPr="0094554C">
        <w:rPr>
          <w:rFonts w:ascii="Montserrat Light" w:eastAsia="Batang" w:hAnsi="Montserrat Light" w:cs="Arial"/>
          <w:b/>
          <w:sz w:val="28"/>
          <w:szCs w:val="28"/>
        </w:rPr>
        <w:t xml:space="preserve"> desplaza 14 ventiladores a Tijuana para atención de pacientes COVID-19: IMSS</w:t>
      </w:r>
    </w:p>
    <w:p w:rsidR="0094554C" w:rsidRPr="0094554C" w:rsidRDefault="0094554C" w:rsidP="0094554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94554C" w:rsidRPr="00DC44EE" w:rsidRDefault="0094554C" w:rsidP="0094554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 w:rsidRPr="00DC44EE">
        <w:rPr>
          <w:rFonts w:ascii="Montserrat Light" w:eastAsia="Batang" w:hAnsi="Montserrat Light" w:cs="Arial"/>
          <w:sz w:val="24"/>
          <w:szCs w:val="28"/>
        </w:rPr>
        <w:t xml:space="preserve">El Instituto Mexicano del Seguro Social (IMSS) informa y agradece el apoyo solidario de la aerolínea </w:t>
      </w:r>
      <w:proofErr w:type="spellStart"/>
      <w:r w:rsidRPr="00DC44EE">
        <w:rPr>
          <w:rFonts w:ascii="Montserrat Light" w:eastAsia="Batang" w:hAnsi="Montserrat Light" w:cs="Arial"/>
          <w:sz w:val="24"/>
          <w:szCs w:val="28"/>
        </w:rPr>
        <w:t>Volaris</w:t>
      </w:r>
      <w:proofErr w:type="spellEnd"/>
      <w:r w:rsidRPr="00DC44EE">
        <w:rPr>
          <w:rFonts w:ascii="Montserrat Light" w:eastAsia="Batang" w:hAnsi="Montserrat Light" w:cs="Arial"/>
          <w:sz w:val="24"/>
          <w:szCs w:val="28"/>
        </w:rPr>
        <w:t xml:space="preserve"> que desplazó 14 ventiladores médicos a Tijuana, Baja California, para ser utilizados para salvar vidas de pacientes COVID-19 en esa entidad.</w:t>
      </w:r>
    </w:p>
    <w:p w:rsidR="0094554C" w:rsidRPr="00DC44EE" w:rsidRDefault="0094554C" w:rsidP="0094554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94554C" w:rsidRPr="00DC44EE" w:rsidRDefault="0094554C" w:rsidP="0094554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 w:rsidRPr="00DC44EE">
        <w:rPr>
          <w:rFonts w:ascii="Montserrat Light" w:eastAsia="Batang" w:hAnsi="Montserrat Light" w:cs="Arial"/>
          <w:sz w:val="24"/>
          <w:szCs w:val="28"/>
        </w:rPr>
        <w:t xml:space="preserve">Por el número de casos confirmados por COVID-19 en la ciudad de Tijuana, se determinó destinar los 14 equipos al Órgano de Operación Administrativa Desconcentrada Estatal Baja California, para la atención médica correspondiente. </w:t>
      </w:r>
    </w:p>
    <w:p w:rsidR="0094554C" w:rsidRPr="00DC44EE" w:rsidRDefault="0094554C" w:rsidP="0094554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94554C" w:rsidRPr="00DC44EE" w:rsidRDefault="0094554C" w:rsidP="0094554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 w:rsidRPr="00DC44EE">
        <w:rPr>
          <w:rFonts w:ascii="Montserrat Light" w:eastAsia="Batang" w:hAnsi="Montserrat Light" w:cs="Arial"/>
          <w:sz w:val="24"/>
          <w:szCs w:val="28"/>
        </w:rPr>
        <w:t>El traslado de casi una tonelada de peso en los 14 ventiladores se realizó de la Ciudad de México a Tijuana dentro del periodo del 25 al 28 de abril, sin incidente.</w:t>
      </w:r>
    </w:p>
    <w:p w:rsidR="0094554C" w:rsidRPr="00DC44EE" w:rsidRDefault="0094554C" w:rsidP="0094554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DC44EE" w:rsidRDefault="0094554C" w:rsidP="00DC44E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 w:rsidRPr="00DC44EE">
        <w:rPr>
          <w:rFonts w:ascii="Montserrat Light" w:eastAsia="Batang" w:hAnsi="Montserrat Light" w:cs="Arial"/>
          <w:sz w:val="24"/>
          <w:szCs w:val="28"/>
        </w:rPr>
        <w:t>Este equipo médico fue rehabilitado por el Instituto Tecnológico de Morelia y ayudarán a fortalecer la capacidad de atención en las unidades hospitalarias del Instituto.</w:t>
      </w:r>
    </w:p>
    <w:p w:rsidR="00DC44EE" w:rsidRDefault="00DC44EE" w:rsidP="00DC44E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94554C" w:rsidRDefault="0094554C" w:rsidP="00DC44EE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</w:t>
      </w:r>
      <w:r w:rsidR="00DC44EE">
        <w:rPr>
          <w:rFonts w:ascii="Montserrat Light" w:eastAsia="Batang" w:hAnsi="Montserrat Light" w:cs="Arial"/>
          <w:b/>
          <w:sz w:val="24"/>
          <w:szCs w:val="24"/>
        </w:rPr>
        <w:t>-</w:t>
      </w:r>
      <w:r w:rsidRPr="00E468B2">
        <w:rPr>
          <w:rFonts w:ascii="Montserrat Light" w:eastAsia="Batang" w:hAnsi="Montserrat Light" w:cs="Arial"/>
          <w:b/>
          <w:sz w:val="24"/>
          <w:szCs w:val="24"/>
        </w:rPr>
        <w:t>- o0o ---</w:t>
      </w:r>
    </w:p>
    <w:p w:rsidR="0094554C" w:rsidRPr="00AD1918" w:rsidRDefault="0094554C" w:rsidP="0094554C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p w:rsidR="00484AA2" w:rsidRDefault="00484AA2"/>
    <w:sectPr w:rsidR="00484AA2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0BB3" w:rsidRDefault="005F0BB3">
      <w:pPr>
        <w:spacing w:after="0" w:line="240" w:lineRule="auto"/>
      </w:pPr>
      <w:r>
        <w:separator/>
      </w:r>
    </w:p>
  </w:endnote>
  <w:endnote w:type="continuationSeparator" w:id="0">
    <w:p w:rsidR="005F0BB3" w:rsidRDefault="005F0B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0BB3" w:rsidRDefault="005F0BB3">
      <w:pPr>
        <w:spacing w:after="0" w:line="240" w:lineRule="auto"/>
      </w:pPr>
      <w:r>
        <w:separator/>
      </w:r>
    </w:p>
  </w:footnote>
  <w:footnote w:type="continuationSeparator" w:id="0">
    <w:p w:rsidR="005F0BB3" w:rsidRDefault="005F0B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DC44EE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031EEB5" wp14:editId="369F69E6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554C"/>
    <w:rsid w:val="00055E9F"/>
    <w:rsid w:val="000A3665"/>
    <w:rsid w:val="001C17A1"/>
    <w:rsid w:val="00484AA2"/>
    <w:rsid w:val="005F0BB3"/>
    <w:rsid w:val="0094554C"/>
    <w:rsid w:val="00A44417"/>
    <w:rsid w:val="00DC4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554C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4554C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4554C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94554C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554C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4554C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4554C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94554C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155</Words>
  <Characters>856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cp:lastPrinted>2020-04-29T15:34:00Z</cp:lastPrinted>
  <dcterms:created xsi:type="dcterms:W3CDTF">2020-04-29T15:58:00Z</dcterms:created>
  <dcterms:modified xsi:type="dcterms:W3CDTF">2020-04-29T15:58:00Z</dcterms:modified>
</cp:coreProperties>
</file>