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C35DE7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F5565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B4E8C">
        <w:rPr>
          <w:rFonts w:ascii="Montserrat Light" w:eastAsia="Batang" w:hAnsi="Montserrat Light" w:cs="Arial"/>
          <w:sz w:val="24"/>
          <w:szCs w:val="24"/>
        </w:rPr>
        <w:t xml:space="preserve">miércoles </w:t>
      </w:r>
      <w:bookmarkStart w:id="0" w:name="_GoBack"/>
      <w:bookmarkEnd w:id="0"/>
      <w:r w:rsidR="008B458D">
        <w:rPr>
          <w:rFonts w:ascii="Montserrat Light" w:eastAsia="Batang" w:hAnsi="Montserrat Light" w:cs="Arial"/>
          <w:sz w:val="24"/>
          <w:szCs w:val="24"/>
        </w:rPr>
        <w:t>10</w:t>
      </w:r>
      <w:r w:rsidR="00F55656">
        <w:rPr>
          <w:rFonts w:ascii="Montserrat Light" w:eastAsia="Batang" w:hAnsi="Montserrat Light" w:cs="Arial"/>
          <w:sz w:val="24"/>
          <w:szCs w:val="24"/>
        </w:rPr>
        <w:t xml:space="preserve"> de 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1562E">
        <w:rPr>
          <w:rFonts w:ascii="Montserrat Light" w:eastAsia="Batang" w:hAnsi="Montserrat Light" w:cs="Arial"/>
          <w:sz w:val="24"/>
          <w:szCs w:val="24"/>
        </w:rPr>
        <w:t>202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0E3B67" w:rsidRPr="00C35DE7" w:rsidRDefault="000E3B67" w:rsidP="00121DD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Pr="00E468B2" w:rsidRDefault="006D15AB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center"/>
        <w:rPr>
          <w:rFonts w:ascii="Montserrat Light" w:hAnsi="Montserrat Light"/>
          <w:b/>
          <w:sz w:val="28"/>
          <w:szCs w:val="28"/>
        </w:rPr>
      </w:pPr>
      <w:r w:rsidRPr="001243B7">
        <w:rPr>
          <w:rFonts w:ascii="Montserrat Light" w:hAnsi="Montserrat Light"/>
          <w:b/>
          <w:sz w:val="28"/>
          <w:szCs w:val="28"/>
        </w:rPr>
        <w:t>Tomar ácido fólico es vital para un óptimo desarrollo</w:t>
      </w:r>
    </w:p>
    <w:p w:rsidR="00F97FF0" w:rsidRPr="00244A4C" w:rsidRDefault="00F97FF0" w:rsidP="00F97FF0">
      <w:pPr>
        <w:spacing w:after="0" w:line="240" w:lineRule="auto"/>
        <w:ind w:right="-376"/>
        <w:jc w:val="center"/>
        <w:rPr>
          <w:rFonts w:ascii="Montserrat Medium" w:hAnsi="Montserrat Medium"/>
          <w:b/>
          <w:sz w:val="28"/>
          <w:szCs w:val="28"/>
        </w:rPr>
      </w:pPr>
      <w:proofErr w:type="gramStart"/>
      <w:r w:rsidRPr="001243B7">
        <w:rPr>
          <w:rFonts w:ascii="Montserrat Light" w:hAnsi="Montserrat Light"/>
          <w:b/>
          <w:sz w:val="28"/>
          <w:szCs w:val="28"/>
        </w:rPr>
        <w:t>del</w:t>
      </w:r>
      <w:proofErr w:type="gramEnd"/>
      <w:r w:rsidRPr="001243B7">
        <w:rPr>
          <w:rFonts w:ascii="Montserrat Light" w:hAnsi="Montserrat Light"/>
          <w:b/>
          <w:sz w:val="28"/>
          <w:szCs w:val="28"/>
        </w:rPr>
        <w:t xml:space="preserve"> bebé en gestación: IMSS 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97FF0" w:rsidRPr="00F97FF0" w:rsidRDefault="00F97FF0" w:rsidP="00F97FF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F97FF0">
        <w:rPr>
          <w:rFonts w:ascii="Montserrat Light" w:eastAsia="Batang" w:hAnsi="Montserrat Light" w:cs="Arial"/>
          <w:b/>
        </w:rPr>
        <w:t>Con esto se previenen problemas neurológicos y en el sistema nervioso central, que dañan la columna vertebral</w:t>
      </w:r>
    </w:p>
    <w:p w:rsidR="00F97FF0" w:rsidRPr="00F97FF0" w:rsidRDefault="00F97FF0" w:rsidP="00F97FF0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F97FF0" w:rsidRPr="00F97FF0" w:rsidRDefault="00F97FF0" w:rsidP="00F97FF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F97FF0">
        <w:rPr>
          <w:rFonts w:ascii="Montserrat Light" w:eastAsia="Batang" w:hAnsi="Montserrat Light" w:cs="Arial"/>
          <w:b/>
        </w:rPr>
        <w:t>Las mujeres deben acudir a consulta pre concepcional, para identificar los factores de riesgo reproductivo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Al planear su embarazo, las mujeres deben tomar ácido fólico seis meses antes y durante el primer trimestre de gestación, para garantizar el óptimo desarrollo del bebé, </w:t>
      </w:r>
      <w:r>
        <w:rPr>
          <w:rFonts w:ascii="Montserrat Light" w:hAnsi="Montserrat Light" w:cs="Arial"/>
          <w:sz w:val="24"/>
          <w:szCs w:val="24"/>
        </w:rPr>
        <w:t>afirmó el Jefe de la División de Atención Prenatal y Planificación Familiar del</w:t>
      </w:r>
      <w:r w:rsidRPr="00007B94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Instituto Mexicano del Seguro Social (IMSS),</w:t>
      </w:r>
      <w:r w:rsidRPr="00007B94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>David Salvador Medina Camarena.</w:t>
      </w: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Explicó que con la ingesta diaria de á</w:t>
      </w:r>
      <w:r>
        <w:rPr>
          <w:rFonts w:ascii="Montserrat Light" w:hAnsi="Montserrat Light" w:cs="Arial"/>
          <w:sz w:val="24"/>
          <w:szCs w:val="24"/>
        </w:rPr>
        <w:t xml:space="preserve">cido fólico se previenen diversos problemas neurológicos y en el sistema nervioso central del bebé que dañan la columna vertebral </w:t>
      </w:r>
      <w:r w:rsidRPr="001573C6">
        <w:rPr>
          <w:rFonts w:ascii="Montserrat Light" w:hAnsi="Montserrat Light" w:cs="Arial"/>
          <w:sz w:val="24"/>
          <w:szCs w:val="24"/>
        </w:rPr>
        <w:t>y en el encéfalo</w:t>
      </w:r>
      <w:r>
        <w:rPr>
          <w:rFonts w:ascii="Montserrat Light" w:hAnsi="Montserrat Light" w:cs="Arial"/>
          <w:sz w:val="24"/>
          <w:szCs w:val="24"/>
        </w:rPr>
        <w:t xml:space="preserve">, por ejemplo, el conocido como espina bífida </w:t>
      </w:r>
      <w:r w:rsidRPr="001573C6">
        <w:rPr>
          <w:rFonts w:ascii="Montserrat Light" w:hAnsi="Montserrat Light" w:cs="Arial"/>
          <w:sz w:val="24"/>
          <w:szCs w:val="24"/>
        </w:rPr>
        <w:t>y anencefalia; además</w:t>
      </w:r>
      <w:r>
        <w:rPr>
          <w:rFonts w:ascii="Montserrat Light" w:hAnsi="Montserrat Light" w:cs="Arial"/>
          <w:sz w:val="24"/>
          <w:szCs w:val="24"/>
        </w:rPr>
        <w:t xml:space="preserve"> de que protege a la mujer de anemia, disminuye el riesgo de partos prematuros y bebés con bajo peso al nacer.</w:t>
      </w: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Medina Camarena señaló que el ácido fólico se puede tomar a cualquier hora, una pastilla diaria </w:t>
      </w:r>
      <w:r w:rsidRPr="001573C6">
        <w:rPr>
          <w:rFonts w:ascii="Montserrat Light" w:hAnsi="Montserrat Light" w:cs="Arial"/>
          <w:sz w:val="24"/>
          <w:szCs w:val="24"/>
        </w:rPr>
        <w:t>de 400 miligramos</w:t>
      </w:r>
      <w:r>
        <w:rPr>
          <w:rFonts w:ascii="Montserrat Light" w:hAnsi="Montserrat Light" w:cs="Arial"/>
          <w:sz w:val="24"/>
          <w:szCs w:val="24"/>
        </w:rPr>
        <w:t>, principalmente se recomienda al medio día antes de los alimentos, para que la mujer embarazada tenga una sistematización y no olvide hacerlo. Si desea continuarlo el resto del embarazo,</w:t>
      </w:r>
      <w:r w:rsidRPr="0000145D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>no hay riesgo</w:t>
      </w:r>
      <w:r w:rsidR="00976FA8">
        <w:rPr>
          <w:rFonts w:ascii="Montserrat Light" w:hAnsi="Montserrat Light" w:cs="Arial"/>
          <w:sz w:val="24"/>
          <w:szCs w:val="24"/>
        </w:rPr>
        <w:t xml:space="preserve"> alguno</w:t>
      </w:r>
      <w:r>
        <w:rPr>
          <w:rFonts w:ascii="Montserrat Light" w:hAnsi="Montserrat Light" w:cs="Arial"/>
          <w:sz w:val="24"/>
          <w:szCs w:val="24"/>
        </w:rPr>
        <w:t>.</w:t>
      </w: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Destacó que lo ideal es que las mujeres </w:t>
      </w:r>
      <w:r>
        <w:rPr>
          <w:rFonts w:ascii="Montserrat Light" w:hAnsi="Montserrat Light" w:cs="Arial"/>
          <w:sz w:val="24"/>
          <w:szCs w:val="24"/>
        </w:rPr>
        <w:t>acudan a consulta pre concepcional, para identificar los factores de riesgo reproductivo que pueden ser hereditarios o de enfermedades actuales para controlarlos</w:t>
      </w:r>
      <w:r w:rsidR="000505BC">
        <w:rPr>
          <w:rFonts w:ascii="Montserrat Light" w:hAnsi="Montserrat Light" w:cs="Arial"/>
          <w:sz w:val="24"/>
          <w:szCs w:val="24"/>
        </w:rPr>
        <w:t xml:space="preserve"> y</w:t>
      </w:r>
      <w:r>
        <w:rPr>
          <w:rFonts w:ascii="Montserrat Light" w:hAnsi="Montserrat Light" w:cs="Arial"/>
          <w:sz w:val="24"/>
          <w:szCs w:val="24"/>
        </w:rPr>
        <w:t xml:space="preserve"> estar en las mejores condiciones de salud cuando decida</w:t>
      </w:r>
      <w:r w:rsidR="000505BC">
        <w:rPr>
          <w:rFonts w:ascii="Montserrat Light" w:hAnsi="Montserrat Light" w:cs="Arial"/>
          <w:sz w:val="24"/>
          <w:szCs w:val="24"/>
        </w:rPr>
        <w:t>n</w:t>
      </w:r>
      <w:r>
        <w:rPr>
          <w:rFonts w:ascii="Montserrat Light" w:hAnsi="Montserrat Light" w:cs="Arial"/>
          <w:sz w:val="24"/>
          <w:szCs w:val="24"/>
        </w:rPr>
        <w:t xml:space="preserve"> embarazarse.</w:t>
      </w: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1243B7" w:rsidRDefault="001243B7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1243B7" w:rsidRDefault="001243B7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1243B7" w:rsidRDefault="001243B7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1243B7" w:rsidRDefault="001243B7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También recomendó realizarse una revisión general en PrevenIMSS para verificar niveles de presión arterial, de glucosa en sangre y otros parámetros importantes de salud, pues tener una enfermedad crónica no impide el embarazo, siempre y cuando el padecimiento esté controlado para no complicar el desarrollo de la gestación. </w:t>
      </w: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Precisó que los problemas neuronales consisten en defectos en la columna y en el encéfalo de tipo mielomeningocele o meningocele y anencefalia, donde el líquido que normalmente se encuentra en el sistema nervioso central sale de su espacio y los huesos de la columna no cierran, en el primer trimestre del desarrollo del bebé. </w:t>
      </w: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médico especialista en Ginecología y Obstetricia dijo que </w:t>
      </w:r>
      <w:r>
        <w:rPr>
          <w:rFonts w:ascii="Montserrat Light" w:hAnsi="Montserrat Light" w:cs="Arial"/>
          <w:sz w:val="24"/>
          <w:szCs w:val="24"/>
        </w:rPr>
        <w:t xml:space="preserve">puede salir el líquido formando quistes de diferentes tamaños, algunos se pueden operar, pero si son muy grandes o el defecto es muy grande no es posible la cirugía. </w:t>
      </w:r>
    </w:p>
    <w:p w:rsidR="00F97FF0" w:rsidRDefault="00F97FF0" w:rsidP="00F97FF0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E468B2" w:rsidRPr="00E468B2" w:rsidRDefault="00E468B2" w:rsidP="00E468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sectPr w:rsidR="00E468B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43" w:rsidRDefault="006C7343" w:rsidP="00F20117">
      <w:pPr>
        <w:spacing w:after="0" w:line="240" w:lineRule="auto"/>
      </w:pPr>
      <w:r>
        <w:separator/>
      </w:r>
    </w:p>
  </w:endnote>
  <w:endnote w:type="continuationSeparator" w:id="0">
    <w:p w:rsidR="006C7343" w:rsidRDefault="006C734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7502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43" w:rsidRDefault="006C7343" w:rsidP="00F20117">
      <w:pPr>
        <w:spacing w:after="0" w:line="240" w:lineRule="auto"/>
      </w:pPr>
      <w:r>
        <w:separator/>
      </w:r>
    </w:p>
  </w:footnote>
  <w:footnote w:type="continuationSeparator" w:id="0">
    <w:p w:rsidR="006C7343" w:rsidRDefault="006C734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750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9"/>
    <w:rsid w:val="00044D1C"/>
    <w:rsid w:val="000505BC"/>
    <w:rsid w:val="00075119"/>
    <w:rsid w:val="000E140F"/>
    <w:rsid w:val="000E2EA7"/>
    <w:rsid w:val="000E3B67"/>
    <w:rsid w:val="00107267"/>
    <w:rsid w:val="00121DD7"/>
    <w:rsid w:val="001243B7"/>
    <w:rsid w:val="00126204"/>
    <w:rsid w:val="00162405"/>
    <w:rsid w:val="00183F19"/>
    <w:rsid w:val="001964BC"/>
    <w:rsid w:val="001B4E8C"/>
    <w:rsid w:val="001C4AE2"/>
    <w:rsid w:val="00234087"/>
    <w:rsid w:val="00275029"/>
    <w:rsid w:val="002E5C6F"/>
    <w:rsid w:val="00301152"/>
    <w:rsid w:val="003471CD"/>
    <w:rsid w:val="003679A1"/>
    <w:rsid w:val="00465F2E"/>
    <w:rsid w:val="004F645D"/>
    <w:rsid w:val="00514022"/>
    <w:rsid w:val="00514A3C"/>
    <w:rsid w:val="005339B7"/>
    <w:rsid w:val="00552189"/>
    <w:rsid w:val="005D5A74"/>
    <w:rsid w:val="006158AA"/>
    <w:rsid w:val="0061787F"/>
    <w:rsid w:val="006356C7"/>
    <w:rsid w:val="00657F23"/>
    <w:rsid w:val="00663C43"/>
    <w:rsid w:val="006662DA"/>
    <w:rsid w:val="006C7343"/>
    <w:rsid w:val="006D15AB"/>
    <w:rsid w:val="006E5014"/>
    <w:rsid w:val="00742BFA"/>
    <w:rsid w:val="007967BB"/>
    <w:rsid w:val="00863632"/>
    <w:rsid w:val="008B458D"/>
    <w:rsid w:val="00962440"/>
    <w:rsid w:val="00963E87"/>
    <w:rsid w:val="00976FA8"/>
    <w:rsid w:val="009D32F2"/>
    <w:rsid w:val="00A116A5"/>
    <w:rsid w:val="00A74194"/>
    <w:rsid w:val="00A8338F"/>
    <w:rsid w:val="00AF15F4"/>
    <w:rsid w:val="00B50B1C"/>
    <w:rsid w:val="00C1562E"/>
    <w:rsid w:val="00C35DE7"/>
    <w:rsid w:val="00C44BA4"/>
    <w:rsid w:val="00C6473E"/>
    <w:rsid w:val="00C928BF"/>
    <w:rsid w:val="00CA1B06"/>
    <w:rsid w:val="00D42720"/>
    <w:rsid w:val="00DB0B5B"/>
    <w:rsid w:val="00E020D6"/>
    <w:rsid w:val="00E11BA7"/>
    <w:rsid w:val="00E468B2"/>
    <w:rsid w:val="00EA2113"/>
    <w:rsid w:val="00ED68D3"/>
    <w:rsid w:val="00F113B8"/>
    <w:rsid w:val="00F162C6"/>
    <w:rsid w:val="00F20117"/>
    <w:rsid w:val="00F32CFC"/>
    <w:rsid w:val="00F55656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2019-07-01T17:27:00Z</cp:lastPrinted>
  <dcterms:created xsi:type="dcterms:W3CDTF">2019-07-10T01:06:00Z</dcterms:created>
  <dcterms:modified xsi:type="dcterms:W3CDTF">2019-07-10T01:29:00Z</dcterms:modified>
</cp:coreProperties>
</file>