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9F6" w:rsidRPr="00BC79F6" w:rsidRDefault="00BC79F6" w:rsidP="000151D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szCs w:val="24"/>
          <w:lang w:val="es-ES"/>
        </w:rPr>
        <w:t>Guadalajara, Jalisco, viernes 12 de febrero 2021</w:t>
      </w:r>
    </w:p>
    <w:p w:rsidR="00BC79F6" w:rsidRPr="00BC79F6" w:rsidRDefault="00BC79F6" w:rsidP="000151D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BC79F6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  <w:bookmarkStart w:id="0" w:name="_GoBack"/>
      <w:bookmarkEnd w:id="0"/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  <w:r w:rsidRPr="00BC79F6">
        <w:rPr>
          <w:rFonts w:ascii="Montserrat Light" w:eastAsia="Batang" w:hAnsi="Montserrat Light" w:cs="Arial"/>
          <w:b/>
          <w:sz w:val="28"/>
          <w:szCs w:val="28"/>
          <w:lang w:val="es-ES"/>
        </w:rPr>
        <w:t>Inaugura</w:t>
      </w:r>
      <w:r w:rsidR="004B6625">
        <w:rPr>
          <w:rFonts w:ascii="Montserrat Light" w:eastAsia="Batang" w:hAnsi="Montserrat Light" w:cs="Arial"/>
          <w:b/>
          <w:sz w:val="28"/>
          <w:szCs w:val="28"/>
          <w:lang w:val="es-ES"/>
        </w:rPr>
        <w:t>n</w:t>
      </w:r>
      <w:r w:rsidRPr="00BC79F6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 </w:t>
      </w:r>
      <w:r w:rsidR="00F465B8">
        <w:rPr>
          <w:rFonts w:ascii="Montserrat Light" w:eastAsia="Batang" w:hAnsi="Montserrat Light" w:cs="Arial"/>
          <w:b/>
          <w:sz w:val="28"/>
          <w:szCs w:val="28"/>
          <w:lang w:val="es-ES"/>
        </w:rPr>
        <w:t>Centro de Simulación</w:t>
      </w:r>
      <w:r w:rsidRPr="00BC79F6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 </w:t>
      </w:r>
      <w:r w:rsidR="004B6625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del IMSS </w:t>
      </w:r>
      <w:r w:rsidR="00F465B8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en Jalisco </w:t>
      </w:r>
      <w:r w:rsidR="004B6625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para </w:t>
      </w:r>
      <w:r w:rsidR="00F465B8">
        <w:rPr>
          <w:rFonts w:ascii="Montserrat Light" w:eastAsia="Batang" w:hAnsi="Montserrat Light" w:cs="Arial"/>
          <w:b/>
          <w:sz w:val="28"/>
          <w:szCs w:val="28"/>
          <w:lang w:val="es-ES"/>
        </w:rPr>
        <w:t>mejorar</w:t>
      </w:r>
      <w:r w:rsidRPr="00BC79F6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 atención médica </w:t>
      </w:r>
      <w:r w:rsidR="00F465B8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a </w:t>
      </w:r>
      <w:r w:rsidR="004B6625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más de </w:t>
      </w:r>
      <w:r w:rsidR="00F465B8">
        <w:rPr>
          <w:rFonts w:ascii="Montserrat Light" w:eastAsia="Batang" w:hAnsi="Montserrat Light" w:cs="Arial"/>
          <w:b/>
          <w:sz w:val="28"/>
          <w:szCs w:val="28"/>
          <w:lang w:val="es-ES"/>
        </w:rPr>
        <w:t>cuatro</w:t>
      </w:r>
      <w:r w:rsidRPr="00BC79F6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 millones de derechohabientes </w:t>
      </w:r>
    </w:p>
    <w:p w:rsidR="00BC79F6" w:rsidRPr="00BC79F6" w:rsidRDefault="00BC79F6" w:rsidP="000151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</w:p>
    <w:p w:rsidR="00BC79F6" w:rsidRPr="00BC79F6" w:rsidRDefault="00BC79F6" w:rsidP="000151D4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lang w:val="es-ES"/>
        </w:rPr>
      </w:pPr>
      <w:r w:rsidRPr="00BC79F6">
        <w:rPr>
          <w:rFonts w:ascii="Montserrat Light" w:eastAsia="Batang" w:hAnsi="Montserrat Light"/>
          <w:b/>
          <w:szCs w:val="28"/>
          <w:lang w:val="es-ES"/>
        </w:rPr>
        <w:t xml:space="preserve">Además, Zoé Robledo y el gobernador de Jalisco, Enrique Alfaro, supervisaron el área </w:t>
      </w:r>
      <w:r w:rsidRPr="00BC79F6">
        <w:rPr>
          <w:rFonts w:ascii="Montserrat Light" w:eastAsia="Batang" w:hAnsi="Montserrat Light"/>
          <w:b/>
          <w:lang w:val="es-ES"/>
        </w:rPr>
        <w:t xml:space="preserve">de expansión COVID en </w:t>
      </w:r>
      <w:r w:rsidR="00250BD5">
        <w:rPr>
          <w:rFonts w:ascii="Montserrat Light" w:eastAsia="Batang" w:hAnsi="Montserrat Light"/>
          <w:b/>
          <w:lang w:val="es-ES"/>
        </w:rPr>
        <w:t xml:space="preserve">el </w:t>
      </w:r>
      <w:r w:rsidRPr="00BC79F6">
        <w:rPr>
          <w:rFonts w:ascii="Montserrat Light" w:eastAsia="Batang" w:hAnsi="Montserrat Light"/>
          <w:b/>
          <w:lang w:val="es-ES"/>
        </w:rPr>
        <w:t>HGR No. 110</w:t>
      </w:r>
      <w:r w:rsidR="00B65F3C">
        <w:rPr>
          <w:rFonts w:ascii="Montserrat Light" w:eastAsia="Batang" w:hAnsi="Montserrat Light"/>
          <w:b/>
          <w:lang w:val="es-ES"/>
        </w:rPr>
        <w:t>, que contará con 26 camas y dos para atención ambulatoria</w:t>
      </w:r>
      <w:r w:rsidRPr="00BC79F6">
        <w:rPr>
          <w:rFonts w:ascii="Montserrat Light" w:eastAsia="Batang" w:hAnsi="Montserrat Light"/>
          <w:b/>
          <w:szCs w:val="28"/>
          <w:lang w:val="es-ES"/>
        </w:rPr>
        <w:t xml:space="preserve">. </w:t>
      </w:r>
    </w:p>
    <w:p w:rsidR="00BC79F6" w:rsidRPr="00BC79F6" w:rsidRDefault="00BC79F6" w:rsidP="000151D4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Cs w:val="28"/>
          <w:lang w:val="es-ES"/>
        </w:rPr>
      </w:pPr>
      <w:r w:rsidRPr="00BC79F6">
        <w:rPr>
          <w:rFonts w:ascii="Montserrat Light" w:eastAsia="Batang" w:hAnsi="Montserrat Light"/>
          <w:b/>
          <w:szCs w:val="28"/>
          <w:lang w:val="es-ES"/>
        </w:rPr>
        <w:t xml:space="preserve">El director general del Seguro Social indicó que Centro de Simulación forma parte de la nueva etapa de educación institucional. </w:t>
      </w:r>
    </w:p>
    <w:p w:rsidR="00BC79F6" w:rsidRPr="00250BD5" w:rsidRDefault="00BC79F6" w:rsidP="000151D4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Cs w:val="28"/>
          <w:lang w:val="es-ES"/>
        </w:rPr>
      </w:pPr>
      <w:r w:rsidRPr="00250BD5">
        <w:rPr>
          <w:rFonts w:ascii="Montserrat Light" w:eastAsia="Batang" w:hAnsi="Montserrat Light"/>
          <w:b/>
          <w:szCs w:val="28"/>
          <w:lang w:val="es-ES"/>
        </w:rPr>
        <w:t>En</w:t>
      </w:r>
      <w:r w:rsidR="00162E62" w:rsidRPr="00250BD5">
        <w:rPr>
          <w:rFonts w:ascii="Montserrat Light" w:eastAsia="Batang" w:hAnsi="Montserrat Light"/>
          <w:b/>
          <w:szCs w:val="28"/>
          <w:lang w:val="es-ES"/>
        </w:rPr>
        <w:t>rique Alfaro Ramírez indicó que este centro complementará al creciente distrito de la salud en Jalisco</w:t>
      </w:r>
      <w:r w:rsidR="00250BD5" w:rsidRPr="00250BD5">
        <w:rPr>
          <w:rFonts w:ascii="Montserrat Light" w:eastAsia="Batang" w:hAnsi="Montserrat Light"/>
          <w:b/>
          <w:szCs w:val="28"/>
          <w:lang w:val="es-ES"/>
        </w:rPr>
        <w:t>,</w:t>
      </w:r>
      <w:r w:rsidR="00162E62" w:rsidRPr="00250BD5">
        <w:rPr>
          <w:rFonts w:ascii="Montserrat Light" w:eastAsia="Batang" w:hAnsi="Montserrat Light"/>
          <w:b/>
          <w:szCs w:val="28"/>
          <w:lang w:val="es-ES"/>
        </w:rPr>
        <w:t xml:space="preserve"> donde se conjuntan obras del </w:t>
      </w:r>
      <w:r w:rsidR="00250BD5" w:rsidRPr="00250BD5">
        <w:rPr>
          <w:rFonts w:ascii="Montserrat Light" w:eastAsia="Batang" w:hAnsi="Montserrat Light"/>
          <w:b/>
          <w:szCs w:val="28"/>
          <w:lang w:val="es-ES"/>
        </w:rPr>
        <w:t>S</w:t>
      </w:r>
      <w:r w:rsidR="00162E62" w:rsidRPr="00250BD5">
        <w:rPr>
          <w:rFonts w:ascii="Montserrat Light" w:eastAsia="Batang" w:hAnsi="Montserrat Light"/>
          <w:b/>
          <w:szCs w:val="28"/>
          <w:lang w:val="es-ES"/>
        </w:rPr>
        <w:t xml:space="preserve">eguro </w:t>
      </w:r>
      <w:r w:rsidR="00250BD5" w:rsidRPr="00250BD5">
        <w:rPr>
          <w:rFonts w:ascii="Montserrat Light" w:eastAsia="Batang" w:hAnsi="Montserrat Light"/>
          <w:b/>
          <w:szCs w:val="28"/>
          <w:lang w:val="es-ES"/>
        </w:rPr>
        <w:t>S</w:t>
      </w:r>
      <w:r w:rsidR="00162E62" w:rsidRPr="00250BD5">
        <w:rPr>
          <w:rFonts w:ascii="Montserrat Light" w:eastAsia="Batang" w:hAnsi="Montserrat Light"/>
          <w:b/>
          <w:szCs w:val="28"/>
          <w:lang w:val="es-ES"/>
        </w:rPr>
        <w:t>ocial e infraestructura estatal</w:t>
      </w:r>
      <w:r w:rsidR="00250BD5" w:rsidRPr="00250BD5">
        <w:rPr>
          <w:rFonts w:ascii="Montserrat Light" w:eastAsia="Batang" w:hAnsi="Montserrat Light"/>
          <w:b/>
          <w:szCs w:val="28"/>
          <w:lang w:val="es-ES"/>
        </w:rPr>
        <w:t>.</w:t>
      </w:r>
    </w:p>
    <w:p w:rsidR="00BC79F6" w:rsidRPr="00BC79F6" w:rsidRDefault="00BC79F6" w:rsidP="000151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8"/>
          <w:lang w:val="es-ES"/>
        </w:rPr>
      </w:pP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lang w:val="es-ES"/>
        </w:rPr>
        <w:t>El Instituto Mexicano del Seguro Social (IMSS) y el Gobierno de Jalisco inauguraron el Centro de Simulación para la Excelencia Clínica y Quirúrgica (</w:t>
      </w:r>
      <w:proofErr w:type="spellStart"/>
      <w:r w:rsidRPr="00BC79F6">
        <w:rPr>
          <w:rFonts w:ascii="Montserrat Light" w:eastAsia="Batang" w:hAnsi="Montserrat Light" w:cs="Arial"/>
          <w:sz w:val="24"/>
          <w:lang w:val="es-ES"/>
        </w:rPr>
        <w:t>CeSiECQ</w:t>
      </w:r>
      <w:proofErr w:type="spellEnd"/>
      <w:r w:rsidRPr="00BC79F6">
        <w:rPr>
          <w:rFonts w:ascii="Montserrat Light" w:eastAsia="Batang" w:hAnsi="Montserrat Light" w:cs="Arial"/>
          <w:sz w:val="24"/>
          <w:lang w:val="es-ES"/>
        </w:rPr>
        <w:t xml:space="preserve">) </w:t>
      </w:r>
      <w:r w:rsidR="00F465B8">
        <w:rPr>
          <w:rFonts w:ascii="Montserrat Light" w:eastAsia="Batang" w:hAnsi="Montserrat Light" w:cs="Arial"/>
          <w:sz w:val="24"/>
          <w:lang w:val="es-ES"/>
        </w:rPr>
        <w:t>en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 Guadalajara, </w:t>
      </w:r>
      <w:r w:rsidR="00843224">
        <w:rPr>
          <w:rFonts w:ascii="Montserrat Light" w:eastAsia="Batang" w:hAnsi="Montserrat Light" w:cs="Arial"/>
          <w:sz w:val="24"/>
          <w:lang w:val="es-ES"/>
        </w:rPr>
        <w:t xml:space="preserve">donde se capacitará a personal 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médico y </w:t>
      </w:r>
      <w:r w:rsidR="00843224">
        <w:rPr>
          <w:rFonts w:ascii="Montserrat Light" w:eastAsia="Batang" w:hAnsi="Montserrat Light" w:cs="Arial"/>
          <w:sz w:val="24"/>
          <w:lang w:val="es-ES"/>
        </w:rPr>
        <w:t>de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 enfermería para mejorar la atención y seguridad </w:t>
      </w:r>
      <w:r w:rsidR="00843224">
        <w:rPr>
          <w:rFonts w:ascii="Montserrat Light" w:eastAsia="Batang" w:hAnsi="Montserrat Light" w:cs="Arial"/>
          <w:sz w:val="24"/>
          <w:lang w:val="es-ES"/>
        </w:rPr>
        <w:t>de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 más de cuatro millones de derechohabientes. 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Default="0084322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Al inaugurar las instalaciones de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 xml:space="preserve">l </w:t>
      </w:r>
      <w:proofErr w:type="spellStart"/>
      <w:r w:rsidR="00BC79F6" w:rsidRPr="00BC79F6">
        <w:rPr>
          <w:rFonts w:ascii="Montserrat Light" w:eastAsia="Batang" w:hAnsi="Montserrat Light" w:cs="Arial"/>
          <w:sz w:val="24"/>
          <w:lang w:val="es-ES"/>
        </w:rPr>
        <w:t>CeSiECQ</w:t>
      </w:r>
      <w:proofErr w:type="spellEnd"/>
      <w:r w:rsidR="00BC79F6" w:rsidRPr="00BC79F6">
        <w:rPr>
          <w:rFonts w:ascii="Montserrat Light" w:eastAsia="Batang" w:hAnsi="Montserrat Light" w:cs="Arial"/>
          <w:sz w:val="24"/>
          <w:lang w:val="es-ES"/>
        </w:rPr>
        <w:t xml:space="preserve"> Guadalajara</w:t>
      </w:r>
      <w:r>
        <w:rPr>
          <w:rFonts w:ascii="Montserrat Light" w:eastAsia="Batang" w:hAnsi="Montserrat Light" w:cs="Arial"/>
          <w:sz w:val="24"/>
          <w:lang w:val="es-ES"/>
        </w:rPr>
        <w:t xml:space="preserve">, 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el director general del IMSS, Zoé Robledo, y el mandatario estatal, Enrique Alfaro Ramírez coincidieron </w:t>
      </w:r>
      <w:r>
        <w:rPr>
          <w:rFonts w:ascii="Montserrat Light" w:eastAsia="Batang" w:hAnsi="Montserrat Light" w:cs="Arial"/>
          <w:sz w:val="24"/>
          <w:lang w:val="es-ES"/>
        </w:rPr>
        <w:t xml:space="preserve">en que esta estrategia enriquecerá 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>las habilidades y destrezas del personal en formación</w:t>
      </w:r>
      <w:r w:rsidR="00BC79F6">
        <w:rPr>
          <w:rFonts w:ascii="Montserrat Light" w:eastAsia="Batang" w:hAnsi="Montserrat Light" w:cs="Arial"/>
          <w:sz w:val="24"/>
          <w:lang w:val="es-ES"/>
        </w:rPr>
        <w:t xml:space="preserve"> y 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 xml:space="preserve">de médicos residentes, </w:t>
      </w:r>
      <w:r w:rsidR="00BC79F6">
        <w:rPr>
          <w:rFonts w:ascii="Montserrat Light" w:eastAsia="Batang" w:hAnsi="Montserrat Light" w:cs="Arial"/>
          <w:sz w:val="24"/>
          <w:lang w:val="es-ES"/>
        </w:rPr>
        <w:t xml:space="preserve">a fin de 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>disminuir cualquier riesgo en la atención médica.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lang w:val="es-ES"/>
        </w:rPr>
        <w:t>En su mensaje, Zoé Robledo señaló que el Centro de Simulación es una importante inversión en el área de enseñanza, porque el IMSS es una gran escuela para todo su personal médico y de enfermería</w:t>
      </w:r>
      <w:r>
        <w:rPr>
          <w:rFonts w:ascii="Montserrat Light" w:eastAsia="Batang" w:hAnsi="Montserrat Light" w:cs="Arial"/>
          <w:sz w:val="24"/>
          <w:lang w:val="es-ES"/>
        </w:rPr>
        <w:t>.</w:t>
      </w:r>
    </w:p>
    <w:p w:rsid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Indicó que “e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l mejor gasto que se puede hacer, sobre todo pensando hacia adelante, pensando que eventualmente cada persona que se forma es potencialmente un formador en el futuro”. 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lang w:val="es-ES"/>
        </w:rPr>
        <w:t xml:space="preserve">El titular del Seguro Social explicó que </w:t>
      </w:r>
      <w:r>
        <w:rPr>
          <w:rFonts w:ascii="Montserrat Light" w:eastAsia="Batang" w:hAnsi="Montserrat Light" w:cs="Arial"/>
          <w:sz w:val="24"/>
          <w:lang w:val="es-ES"/>
        </w:rPr>
        <w:t xml:space="preserve">los </w:t>
      </w:r>
      <w:proofErr w:type="spellStart"/>
      <w:r w:rsidRPr="00BC79F6">
        <w:rPr>
          <w:rFonts w:ascii="Montserrat Light" w:eastAsia="Batang" w:hAnsi="Montserrat Light" w:cs="Arial"/>
          <w:sz w:val="24"/>
          <w:lang w:val="es-ES"/>
        </w:rPr>
        <w:t>CeSiECQ</w:t>
      </w:r>
      <w:proofErr w:type="spellEnd"/>
      <w:r w:rsidRPr="00BC79F6">
        <w:rPr>
          <w:rFonts w:ascii="Montserrat Light" w:eastAsia="Batang" w:hAnsi="Montserrat Light" w:cs="Arial"/>
          <w:sz w:val="24"/>
          <w:lang w:val="es-ES"/>
        </w:rPr>
        <w:t xml:space="preserve">  son importantes para unir a la institución, a fin de establecer la misma calidad </w:t>
      </w:r>
      <w:r>
        <w:rPr>
          <w:rFonts w:ascii="Montserrat Light" w:eastAsia="Batang" w:hAnsi="Montserrat Light" w:cs="Arial"/>
          <w:sz w:val="24"/>
          <w:lang w:val="es-ES"/>
        </w:rPr>
        <w:t xml:space="preserve">de 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atención en </w:t>
      </w:r>
      <w:r>
        <w:rPr>
          <w:rFonts w:ascii="Montserrat Light" w:eastAsia="Batang" w:hAnsi="Montserrat Light" w:cs="Arial"/>
          <w:sz w:val="24"/>
          <w:lang w:val="es-ES"/>
        </w:rPr>
        <w:t xml:space="preserve">las unidades 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del IMSS en cualquier estado de la Republica. 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lang w:val="es-ES"/>
        </w:rPr>
        <w:lastRenderedPageBreak/>
        <w:t xml:space="preserve">Zoé Robledo subrayó que se debe poner la tecnología al servicio del humanismo, porque “así como podemos tener los mejores equipos de simulación”, también se </w:t>
      </w:r>
      <w:r w:rsidR="000151D4">
        <w:rPr>
          <w:rFonts w:ascii="Montserrat Light" w:eastAsia="Batang" w:hAnsi="Montserrat Light" w:cs="Arial"/>
          <w:sz w:val="24"/>
          <w:lang w:val="es-ES"/>
        </w:rPr>
        <w:t>tiene que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 reconocer la parte humana de “poder simular los momentos difíciles del </w:t>
      </w:r>
      <w:r w:rsidR="000151D4">
        <w:rPr>
          <w:rFonts w:ascii="Montserrat Light" w:eastAsia="Batang" w:hAnsi="Montserrat Light" w:cs="Arial"/>
          <w:sz w:val="24"/>
          <w:lang w:val="es-ES"/>
        </w:rPr>
        <w:t>trato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 con nuestros derechohabientes”. 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Pr="000151D4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0151D4">
        <w:rPr>
          <w:rFonts w:ascii="Montserrat Light" w:eastAsia="Batang" w:hAnsi="Montserrat Light" w:cs="Arial"/>
          <w:sz w:val="24"/>
          <w:lang w:val="es-ES"/>
        </w:rPr>
        <w:t>Celeb</w:t>
      </w:r>
      <w:r w:rsidR="00A46DB4">
        <w:rPr>
          <w:rFonts w:ascii="Montserrat Light" w:eastAsia="Batang" w:hAnsi="Montserrat Light" w:cs="Arial"/>
          <w:sz w:val="24"/>
          <w:lang w:val="es-ES"/>
        </w:rPr>
        <w:t>ró que el Centro de Simulación</w:t>
      </w:r>
      <w:r w:rsidRPr="000151D4">
        <w:rPr>
          <w:rFonts w:ascii="Montserrat Light" w:eastAsia="Batang" w:hAnsi="Montserrat Light" w:cs="Arial"/>
          <w:sz w:val="24"/>
          <w:lang w:val="es-ES"/>
        </w:rPr>
        <w:t xml:space="preserve"> brinde capacitación y comparta conocimientos sobre los temas para la atención a la pandemia; y manifestó que pronto se volverá a las actividades regulares y a los servicios ordinarios. 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162E62" w:rsidRPr="00250BD5" w:rsidRDefault="00BC79F6" w:rsidP="00162E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250BD5">
        <w:rPr>
          <w:rFonts w:ascii="Montserrat Light" w:eastAsia="Batang" w:hAnsi="Montserrat Light" w:cs="Arial"/>
          <w:sz w:val="24"/>
          <w:lang w:val="es-ES"/>
        </w:rPr>
        <w:t>Por su parte, Enrique Alfaro Ramírez, gobernador del estado de Jalis</w:t>
      </w:r>
      <w:r w:rsidR="00162E62" w:rsidRPr="00250BD5">
        <w:rPr>
          <w:rFonts w:ascii="Montserrat Light" w:eastAsia="Batang" w:hAnsi="Montserrat Light" w:cs="Arial"/>
          <w:sz w:val="24"/>
          <w:lang w:val="es-ES"/>
        </w:rPr>
        <w:t xml:space="preserve">co, indicó que este centro llega a complementar el denominado distrito de la salud en 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la entidad</w:t>
      </w:r>
      <w:r w:rsidR="00162E62" w:rsidRPr="00250BD5">
        <w:rPr>
          <w:rFonts w:ascii="Montserrat Light" w:eastAsia="Batang" w:hAnsi="Montserrat Light" w:cs="Arial"/>
          <w:sz w:val="24"/>
          <w:lang w:val="es-ES"/>
        </w:rPr>
        <w:t xml:space="preserve">, que conforman los hospitales más importantes de la región del país y que da fuerza con obras que van creciendo tanto del estado como del 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S</w:t>
      </w:r>
      <w:r w:rsidR="00162E62" w:rsidRPr="00250BD5">
        <w:rPr>
          <w:rFonts w:ascii="Montserrat Light" w:eastAsia="Batang" w:hAnsi="Montserrat Light" w:cs="Arial"/>
          <w:sz w:val="24"/>
          <w:lang w:val="es-ES"/>
        </w:rPr>
        <w:t xml:space="preserve">eguro 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S</w:t>
      </w:r>
      <w:r w:rsidR="00162E62" w:rsidRPr="00250BD5">
        <w:rPr>
          <w:rFonts w:ascii="Montserrat Light" w:eastAsia="Batang" w:hAnsi="Montserrat Light" w:cs="Arial"/>
          <w:sz w:val="24"/>
          <w:lang w:val="es-ES"/>
        </w:rPr>
        <w:t xml:space="preserve">ocial. </w:t>
      </w:r>
    </w:p>
    <w:p w:rsidR="00162E62" w:rsidRPr="00250BD5" w:rsidRDefault="00162E62" w:rsidP="00162E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250BD5">
        <w:rPr>
          <w:rFonts w:ascii="Montserrat Light" w:eastAsia="Batang" w:hAnsi="Montserrat Light" w:cs="Arial"/>
          <w:sz w:val="24"/>
          <w:lang w:val="es-ES"/>
        </w:rPr>
        <w:t xml:space="preserve"> </w:t>
      </w:r>
    </w:p>
    <w:p w:rsidR="00BC79F6" w:rsidRPr="00BC79F6" w:rsidRDefault="00162E62" w:rsidP="00162E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250BD5">
        <w:rPr>
          <w:rFonts w:ascii="Montserrat Light" w:eastAsia="Batang" w:hAnsi="Montserrat Light" w:cs="Arial"/>
          <w:sz w:val="24"/>
          <w:lang w:val="es-ES"/>
        </w:rPr>
        <w:t>“Constatar que el Seguro Social se consolida como una institución fundamental de este espacio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,</w:t>
      </w:r>
      <w:r w:rsidRPr="00250BD5">
        <w:rPr>
          <w:rFonts w:ascii="Montserrat Light" w:eastAsia="Batang" w:hAnsi="Montserrat Light" w:cs="Arial"/>
          <w:sz w:val="24"/>
          <w:lang w:val="es-ES"/>
        </w:rPr>
        <w:t xml:space="preserve"> además, que en términos físicos es el distrito de la salud de la ciudad de Guadalajara en donde convivimos instalaciones del 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S</w:t>
      </w:r>
      <w:r w:rsidRPr="00250BD5">
        <w:rPr>
          <w:rFonts w:ascii="Montserrat Light" w:eastAsia="Batang" w:hAnsi="Montserrat Light" w:cs="Arial"/>
          <w:sz w:val="24"/>
          <w:lang w:val="es-ES"/>
        </w:rPr>
        <w:t>eguro tan importantes como el Centro Médico de Occidente, con el hospital Juan I. Menchaca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,</w:t>
      </w:r>
      <w:r w:rsidRPr="00250BD5">
        <w:rPr>
          <w:rFonts w:ascii="Montserrat Light" w:eastAsia="Batang" w:hAnsi="Montserrat Light" w:cs="Arial"/>
          <w:sz w:val="24"/>
          <w:lang w:val="es-ES"/>
        </w:rPr>
        <w:t xml:space="preserve"> como el Centro de Ciencias de Salud y nuestra 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F</w:t>
      </w:r>
      <w:r w:rsidRPr="00250BD5">
        <w:rPr>
          <w:rFonts w:ascii="Montserrat Light" w:eastAsia="Batang" w:hAnsi="Montserrat Light" w:cs="Arial"/>
          <w:sz w:val="24"/>
          <w:lang w:val="es-ES"/>
        </w:rPr>
        <w:t xml:space="preserve">acultad de 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M</w:t>
      </w:r>
      <w:r w:rsidRPr="00250BD5">
        <w:rPr>
          <w:rFonts w:ascii="Montserrat Light" w:eastAsia="Batang" w:hAnsi="Montserrat Light" w:cs="Arial"/>
          <w:sz w:val="24"/>
          <w:lang w:val="es-ES"/>
        </w:rPr>
        <w:t>edicina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,</w:t>
      </w:r>
      <w:r w:rsidRPr="00250BD5">
        <w:rPr>
          <w:rFonts w:ascii="Montserrat Light" w:eastAsia="Batang" w:hAnsi="Montserrat Light" w:cs="Arial"/>
          <w:sz w:val="24"/>
          <w:lang w:val="es-ES"/>
        </w:rPr>
        <w:t xml:space="preserve"> y la manera como estamos tratando de articular el corredor de este distrito hacia el Hospital Civil de Guadalajara para consolidar toda est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a</w:t>
      </w:r>
      <w:r w:rsidRPr="00250BD5">
        <w:rPr>
          <w:rFonts w:ascii="Montserrat Light" w:eastAsia="Batang" w:hAnsi="Montserrat Light" w:cs="Arial"/>
          <w:sz w:val="24"/>
          <w:lang w:val="es-ES"/>
        </w:rPr>
        <w:t xml:space="preserve"> zona como un gran distrito enfocado a estas tareas”, explicó.</w:t>
      </w:r>
      <w:r>
        <w:rPr>
          <w:rFonts w:ascii="Montserrat Light" w:eastAsia="Batang" w:hAnsi="Montserrat Light" w:cs="Arial"/>
          <w:sz w:val="24"/>
          <w:lang w:val="es-ES"/>
        </w:rPr>
        <w:t xml:space="preserve"> 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0151D4" w:rsidRPr="000151D4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lang w:val="es-ES"/>
        </w:rPr>
        <w:t>En su</w:t>
      </w:r>
      <w:r w:rsidR="004B2A3D">
        <w:rPr>
          <w:rFonts w:ascii="Montserrat Light" w:eastAsia="Batang" w:hAnsi="Montserrat Light" w:cs="Arial"/>
          <w:sz w:val="24"/>
          <w:lang w:val="es-ES"/>
        </w:rPr>
        <w:t xml:space="preserve"> oportunidad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, la doctora </w:t>
      </w:r>
      <w:r w:rsidR="004B2A3D">
        <w:rPr>
          <w:rFonts w:ascii="Montserrat Light" w:eastAsia="Batang" w:hAnsi="Montserrat Light" w:cs="Arial"/>
          <w:sz w:val="24"/>
          <w:lang w:val="es-ES"/>
        </w:rPr>
        <w:t>Edith Bermú</w:t>
      </w:r>
      <w:r w:rsidRPr="00BC79F6">
        <w:rPr>
          <w:rFonts w:ascii="Montserrat Light" w:eastAsia="Batang" w:hAnsi="Montserrat Light" w:cs="Arial"/>
          <w:sz w:val="24"/>
          <w:lang w:val="es-ES"/>
        </w:rPr>
        <w:t>dez Alon</w:t>
      </w:r>
      <w:r w:rsidR="000151D4">
        <w:rPr>
          <w:rFonts w:ascii="Montserrat Light" w:eastAsia="Batang" w:hAnsi="Montserrat Light" w:cs="Arial"/>
          <w:sz w:val="24"/>
          <w:lang w:val="es-ES"/>
        </w:rPr>
        <w:t>z</w:t>
      </w:r>
      <w:r w:rsidRPr="00BC79F6">
        <w:rPr>
          <w:rFonts w:ascii="Montserrat Light" w:eastAsia="Batang" w:hAnsi="Montserrat Light" w:cs="Arial"/>
          <w:sz w:val="24"/>
          <w:lang w:val="es-ES"/>
        </w:rPr>
        <w:t>o, titular de la Oficina de Representación del IMSS en Jalisco</w:t>
      </w:r>
      <w:r w:rsidR="000151D4">
        <w:rPr>
          <w:rFonts w:ascii="Montserrat Light" w:eastAsia="Batang" w:hAnsi="Montserrat Light" w:cs="Arial"/>
          <w:sz w:val="24"/>
          <w:lang w:val="es-ES"/>
        </w:rPr>
        <w:t>, manifestó</w:t>
      </w:r>
      <w:r w:rsidR="000151D4" w:rsidRPr="000151D4">
        <w:rPr>
          <w:rFonts w:ascii="Montserrat Light" w:eastAsia="Batang" w:hAnsi="Montserrat Light" w:cs="Arial"/>
          <w:sz w:val="24"/>
          <w:lang w:val="es-ES"/>
        </w:rPr>
        <w:t xml:space="preserve"> que este Centro de Simulación </w:t>
      </w:r>
      <w:r w:rsidR="000151D4">
        <w:rPr>
          <w:rFonts w:ascii="Montserrat Light" w:eastAsia="Batang" w:hAnsi="Montserrat Light" w:cs="Arial"/>
          <w:sz w:val="24"/>
          <w:lang w:val="es-ES"/>
        </w:rPr>
        <w:t xml:space="preserve">fue </w:t>
      </w:r>
      <w:r w:rsidR="000151D4" w:rsidRPr="000151D4">
        <w:rPr>
          <w:rFonts w:ascii="Montserrat Light" w:eastAsia="Batang" w:hAnsi="Montserrat Light" w:cs="Arial"/>
          <w:sz w:val="24"/>
          <w:lang w:val="es-ES"/>
        </w:rPr>
        <w:t>posible gracias a la</w:t>
      </w:r>
      <w:r w:rsidR="004B2A3D">
        <w:rPr>
          <w:rFonts w:ascii="Montserrat Light" w:eastAsia="Batang" w:hAnsi="Montserrat Light" w:cs="Arial"/>
          <w:sz w:val="24"/>
          <w:lang w:val="es-ES"/>
        </w:rPr>
        <w:t xml:space="preserve"> estrategia </w:t>
      </w:r>
      <w:r w:rsidR="000151D4" w:rsidRPr="000151D4">
        <w:rPr>
          <w:rFonts w:ascii="Montserrat Light" w:eastAsia="Batang" w:hAnsi="Montserrat Light" w:cs="Arial"/>
          <w:sz w:val="24"/>
          <w:lang w:val="es-ES"/>
        </w:rPr>
        <w:t>de</w:t>
      </w:r>
      <w:r w:rsidR="004B2A3D">
        <w:rPr>
          <w:rFonts w:ascii="Montserrat Light" w:eastAsia="Batang" w:hAnsi="Montserrat Light" w:cs="Arial"/>
          <w:sz w:val="24"/>
          <w:lang w:val="es-ES"/>
        </w:rPr>
        <w:t>l</w:t>
      </w:r>
      <w:r w:rsidR="000151D4" w:rsidRPr="000151D4">
        <w:rPr>
          <w:rFonts w:ascii="Montserrat Light" w:eastAsia="Batang" w:hAnsi="Montserrat Light" w:cs="Arial"/>
          <w:sz w:val="24"/>
          <w:lang w:val="es-ES"/>
        </w:rPr>
        <w:t xml:space="preserve"> direc</w:t>
      </w:r>
      <w:r w:rsidR="004B2A3D">
        <w:rPr>
          <w:rFonts w:ascii="Montserrat Light" w:eastAsia="Batang" w:hAnsi="Montserrat Light" w:cs="Arial"/>
          <w:sz w:val="24"/>
          <w:lang w:val="es-ES"/>
        </w:rPr>
        <w:t xml:space="preserve">tor </w:t>
      </w:r>
      <w:r w:rsidR="000151D4" w:rsidRPr="000151D4">
        <w:rPr>
          <w:rFonts w:ascii="Montserrat Light" w:eastAsia="Batang" w:hAnsi="Montserrat Light" w:cs="Arial"/>
          <w:sz w:val="24"/>
          <w:lang w:val="es-ES"/>
        </w:rPr>
        <w:t>general</w:t>
      </w:r>
      <w:r w:rsidR="004B2A3D">
        <w:rPr>
          <w:rFonts w:ascii="Montserrat Light" w:eastAsia="Batang" w:hAnsi="Montserrat Light" w:cs="Arial"/>
          <w:sz w:val="24"/>
          <w:lang w:val="es-ES"/>
        </w:rPr>
        <w:t xml:space="preserve"> para avanzar en la </w:t>
      </w:r>
      <w:r w:rsidR="000151D4" w:rsidRPr="000151D4">
        <w:rPr>
          <w:rFonts w:ascii="Montserrat Light" w:eastAsia="Batang" w:hAnsi="Montserrat Light" w:cs="Arial"/>
          <w:sz w:val="24"/>
          <w:lang w:val="es-ES"/>
        </w:rPr>
        <w:t xml:space="preserve">actualización de proyectos académicos y educativos del </w:t>
      </w:r>
      <w:r w:rsidR="004B2A3D">
        <w:rPr>
          <w:rFonts w:ascii="Montserrat Light" w:eastAsia="Batang" w:hAnsi="Montserrat Light" w:cs="Arial"/>
          <w:sz w:val="24"/>
          <w:lang w:val="es-ES"/>
        </w:rPr>
        <w:t>Instituto en la entidad</w:t>
      </w:r>
      <w:r w:rsidR="000151D4" w:rsidRPr="000151D4">
        <w:rPr>
          <w:rFonts w:ascii="Montserrat Light" w:eastAsia="Batang" w:hAnsi="Montserrat Light" w:cs="Arial"/>
          <w:sz w:val="24"/>
          <w:lang w:val="es-ES"/>
        </w:rPr>
        <w:t>.</w:t>
      </w:r>
    </w:p>
    <w:p w:rsidR="000151D4" w:rsidRPr="000151D4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0151D4" w:rsidRPr="000151D4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0151D4">
        <w:rPr>
          <w:rFonts w:ascii="Montserrat Light" w:eastAsia="Batang" w:hAnsi="Montserrat Light" w:cs="Arial"/>
          <w:sz w:val="24"/>
          <w:lang w:val="es-ES"/>
        </w:rPr>
        <w:t>Resaltó que la</w:t>
      </w:r>
      <w:r w:rsidR="004B2A3D">
        <w:rPr>
          <w:rFonts w:ascii="Montserrat Light" w:eastAsia="Batang" w:hAnsi="Montserrat Light" w:cs="Arial"/>
          <w:sz w:val="24"/>
          <w:lang w:val="es-ES"/>
        </w:rPr>
        <w:t>s</w:t>
      </w:r>
      <w:r w:rsidRPr="000151D4">
        <w:rPr>
          <w:rFonts w:ascii="Montserrat Light" w:eastAsia="Batang" w:hAnsi="Montserrat Light" w:cs="Arial"/>
          <w:sz w:val="24"/>
          <w:lang w:val="es-ES"/>
        </w:rPr>
        <w:t xml:space="preserve"> nuevas tecnologías aplicadas a la docencia en salud integra</w:t>
      </w:r>
      <w:r w:rsidR="004B2A3D">
        <w:rPr>
          <w:rFonts w:ascii="Montserrat Light" w:eastAsia="Batang" w:hAnsi="Montserrat Light" w:cs="Arial"/>
          <w:sz w:val="24"/>
          <w:lang w:val="es-ES"/>
        </w:rPr>
        <w:t>n</w:t>
      </w:r>
      <w:r w:rsidRPr="000151D4">
        <w:rPr>
          <w:rFonts w:ascii="Montserrat Light" w:eastAsia="Batang" w:hAnsi="Montserrat Light" w:cs="Arial"/>
          <w:sz w:val="24"/>
          <w:lang w:val="es-ES"/>
        </w:rPr>
        <w:t xml:space="preserve"> la experiencia clínica </w:t>
      </w:r>
      <w:r w:rsidR="004B2A3D">
        <w:rPr>
          <w:rFonts w:ascii="Montserrat Light" w:eastAsia="Batang" w:hAnsi="Montserrat Light" w:cs="Arial"/>
          <w:sz w:val="24"/>
          <w:lang w:val="es-ES"/>
        </w:rPr>
        <w:t xml:space="preserve">y </w:t>
      </w:r>
      <w:r w:rsidRPr="000151D4">
        <w:rPr>
          <w:rFonts w:ascii="Montserrat Light" w:eastAsia="Batang" w:hAnsi="Montserrat Light" w:cs="Arial"/>
          <w:sz w:val="24"/>
          <w:lang w:val="es-ES"/>
        </w:rPr>
        <w:t>ante la emergencia sanitaria</w:t>
      </w:r>
      <w:r w:rsidR="004B2A3D">
        <w:rPr>
          <w:rFonts w:ascii="Montserrat Light" w:eastAsia="Batang" w:hAnsi="Montserrat Light" w:cs="Arial"/>
          <w:sz w:val="24"/>
          <w:lang w:val="es-ES"/>
        </w:rPr>
        <w:t>,</w:t>
      </w:r>
      <w:r w:rsidRPr="000151D4">
        <w:rPr>
          <w:rFonts w:ascii="Montserrat Light" w:eastAsia="Batang" w:hAnsi="Montserrat Light" w:cs="Arial"/>
          <w:sz w:val="24"/>
          <w:lang w:val="es-ES"/>
        </w:rPr>
        <w:t xml:space="preserve"> el Centro es un aliado más para el conocimiento y la práctica en el campo de la salud para el Occidente del país. </w:t>
      </w:r>
    </w:p>
    <w:p w:rsidR="000151D4" w:rsidRPr="000151D4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0151D4" w:rsidRDefault="004B2A3D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Previo</w:t>
      </w:r>
      <w:r w:rsidR="000151D4">
        <w:rPr>
          <w:rFonts w:ascii="Montserrat Light" w:eastAsia="Batang" w:hAnsi="Montserrat Light" w:cs="Arial"/>
          <w:sz w:val="24"/>
          <w:lang w:val="es-ES"/>
        </w:rPr>
        <w:t xml:space="preserve"> a esta inauguración, el director general del IMSS y el gobernador de Jalisco </w:t>
      </w:r>
      <w:r w:rsidR="000151D4" w:rsidRPr="00BC79F6">
        <w:rPr>
          <w:rFonts w:ascii="Montserrat Light" w:eastAsia="Batang" w:hAnsi="Montserrat Light" w:cs="Arial"/>
          <w:sz w:val="24"/>
          <w:lang w:val="es-ES"/>
        </w:rPr>
        <w:t>realiz</w:t>
      </w:r>
      <w:r w:rsidR="000151D4">
        <w:rPr>
          <w:rFonts w:ascii="Montserrat Light" w:eastAsia="Batang" w:hAnsi="Montserrat Light" w:cs="Arial"/>
          <w:sz w:val="24"/>
          <w:lang w:val="es-ES"/>
        </w:rPr>
        <w:t>aron</w:t>
      </w:r>
      <w:r w:rsidR="000151D4" w:rsidRPr="00BC79F6">
        <w:rPr>
          <w:rFonts w:ascii="Montserrat Light" w:eastAsia="Batang" w:hAnsi="Montserrat Light" w:cs="Arial"/>
          <w:sz w:val="24"/>
          <w:lang w:val="es-ES"/>
        </w:rPr>
        <w:t xml:space="preserve"> un recorrido en la Unidad Médica de Contención y  Atención de COVID-19 anexo al Hospital General Regional (HGR) No. 110, </w:t>
      </w:r>
      <w:r w:rsidR="000151D4">
        <w:rPr>
          <w:rFonts w:ascii="Montserrat Light" w:eastAsia="Batang" w:hAnsi="Montserrat Light" w:cs="Arial"/>
          <w:sz w:val="24"/>
          <w:lang w:val="es-ES"/>
        </w:rPr>
        <w:t xml:space="preserve">el cual contará </w:t>
      </w:r>
      <w:r w:rsidR="000151D4" w:rsidRPr="00BC79F6">
        <w:rPr>
          <w:rFonts w:ascii="Montserrat Light" w:eastAsia="Batang" w:hAnsi="Montserrat Light" w:cs="Arial"/>
          <w:sz w:val="24"/>
          <w:lang w:val="es-ES"/>
        </w:rPr>
        <w:t>con un pabellón adicional para 26 camas hospitalarias y dos más de atención ambulatoria.</w:t>
      </w:r>
    </w:p>
    <w:p w:rsidR="000151D4" w:rsidRPr="00BC79F6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Default="00A25087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lastRenderedPageBreak/>
        <w:t>Al respecto, Zoé Robledo resaltó</w:t>
      </w:r>
      <w:r w:rsidRPr="00A25087">
        <w:rPr>
          <w:rFonts w:ascii="Montserrat Light" w:eastAsia="Batang" w:hAnsi="Montserrat Light" w:cs="Arial"/>
          <w:sz w:val="24"/>
          <w:lang w:val="es-ES"/>
        </w:rPr>
        <w:t xml:space="preserve"> el trabajo coordina</w:t>
      </w:r>
      <w:r>
        <w:rPr>
          <w:rFonts w:ascii="Montserrat Light" w:eastAsia="Batang" w:hAnsi="Montserrat Light" w:cs="Arial"/>
          <w:sz w:val="24"/>
          <w:lang w:val="es-ES"/>
        </w:rPr>
        <w:t xml:space="preserve">do entre el IMSS y </w:t>
      </w:r>
      <w:r w:rsidRPr="00A25087">
        <w:rPr>
          <w:rFonts w:ascii="Montserrat Light" w:eastAsia="Batang" w:hAnsi="Montserrat Light" w:cs="Arial"/>
          <w:sz w:val="24"/>
          <w:lang w:val="es-ES"/>
        </w:rPr>
        <w:t>el Gobierno de Jalisco</w:t>
      </w:r>
      <w:r>
        <w:rPr>
          <w:rFonts w:ascii="Montserrat Light" w:eastAsia="Batang" w:hAnsi="Montserrat Light" w:cs="Arial"/>
          <w:sz w:val="24"/>
          <w:lang w:val="es-ES"/>
        </w:rPr>
        <w:t>,</w:t>
      </w:r>
      <w:r w:rsidRPr="00A25087">
        <w:rPr>
          <w:rFonts w:ascii="Montserrat Light" w:eastAsia="Batang" w:hAnsi="Montserrat Light" w:cs="Arial"/>
          <w:sz w:val="24"/>
          <w:lang w:val="es-ES"/>
        </w:rPr>
        <w:t xml:space="preserve"> y en seguimiento a la política de cero rechazos, se contará con este espacio de ampliación que servirá para que "pronto el hospital regrese a sus actividades regulares" y seguir la atención a pacientes con COVID-19.</w:t>
      </w:r>
    </w:p>
    <w:p w:rsidR="00A25087" w:rsidRDefault="00A25087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162E62" w:rsidRPr="00250BD5" w:rsidRDefault="00250BD5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250BD5">
        <w:rPr>
          <w:rFonts w:ascii="Montserrat Light" w:eastAsia="Batang" w:hAnsi="Montserrat Light" w:cs="Arial"/>
          <w:sz w:val="24"/>
          <w:lang w:val="es-ES"/>
        </w:rPr>
        <w:t>En tanto, e</w:t>
      </w:r>
      <w:r w:rsidR="00A25087" w:rsidRPr="00250BD5">
        <w:rPr>
          <w:rFonts w:ascii="Montserrat Light" w:eastAsia="Batang" w:hAnsi="Montserrat Light" w:cs="Arial"/>
          <w:sz w:val="24"/>
          <w:lang w:val="es-ES"/>
        </w:rPr>
        <w:t xml:space="preserve">l gobernador </w:t>
      </w:r>
      <w:r w:rsidR="00162E62" w:rsidRPr="00250BD5">
        <w:rPr>
          <w:rFonts w:ascii="Montserrat Light" w:eastAsia="Batang" w:hAnsi="Montserrat Light" w:cs="Arial"/>
          <w:sz w:val="24"/>
          <w:lang w:val="es-ES"/>
        </w:rPr>
        <w:t>Enrique Alfaro respaldó el trabajo en conjunto entre ambas entidades gubernament</w:t>
      </w:r>
      <w:r w:rsidRPr="00250BD5">
        <w:rPr>
          <w:rFonts w:ascii="Montserrat Light" w:eastAsia="Batang" w:hAnsi="Montserrat Light" w:cs="Arial"/>
          <w:sz w:val="24"/>
          <w:lang w:val="es-ES"/>
        </w:rPr>
        <w:t>ales y el apoyo del director Zoé</w:t>
      </w:r>
      <w:r w:rsidR="00162E62" w:rsidRPr="00250BD5">
        <w:rPr>
          <w:rFonts w:ascii="Montserrat Light" w:eastAsia="Batang" w:hAnsi="Montserrat Light" w:cs="Arial"/>
          <w:sz w:val="24"/>
          <w:lang w:val="es-ES"/>
        </w:rPr>
        <w:t xml:space="preserve"> Robledo. </w:t>
      </w:r>
    </w:p>
    <w:p w:rsidR="00162E62" w:rsidRPr="00250BD5" w:rsidRDefault="00162E62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A25087" w:rsidRDefault="00162E62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250BD5">
        <w:rPr>
          <w:rFonts w:ascii="Montserrat Light" w:eastAsia="Batang" w:hAnsi="Montserrat Light" w:cs="Arial"/>
          <w:sz w:val="24"/>
          <w:lang w:val="es-ES"/>
        </w:rPr>
        <w:t xml:space="preserve">Asimismo, destacó la habilitación de este pabellón exclusivo para </w:t>
      </w:r>
      <w:r w:rsidR="00250BD5" w:rsidRPr="00250BD5">
        <w:rPr>
          <w:rFonts w:ascii="Montserrat Light" w:eastAsia="Batang" w:hAnsi="Montserrat Light" w:cs="Arial"/>
          <w:sz w:val="24"/>
          <w:lang w:val="es-ES"/>
        </w:rPr>
        <w:t>COVID</w:t>
      </w:r>
      <w:r w:rsidRPr="00250BD5">
        <w:rPr>
          <w:rFonts w:ascii="Montserrat Light" w:eastAsia="Batang" w:hAnsi="Montserrat Light" w:cs="Arial"/>
          <w:sz w:val="24"/>
          <w:lang w:val="es-ES"/>
        </w:rPr>
        <w:t>-19, que reforzará la capacidad y a su vez desahoga espacio</w:t>
      </w:r>
      <w:r w:rsidR="00250BD5">
        <w:rPr>
          <w:rFonts w:ascii="Montserrat Light" w:eastAsia="Batang" w:hAnsi="Montserrat Light" w:cs="Arial"/>
          <w:sz w:val="24"/>
          <w:lang w:val="es-ES"/>
        </w:rPr>
        <w:t>s</w:t>
      </w:r>
      <w:r w:rsidRPr="00250BD5">
        <w:rPr>
          <w:rFonts w:ascii="Montserrat Light" w:eastAsia="Batang" w:hAnsi="Montserrat Light" w:cs="Arial"/>
          <w:sz w:val="24"/>
          <w:lang w:val="es-ES"/>
        </w:rPr>
        <w:t xml:space="preserve"> para la atención </w:t>
      </w:r>
      <w:r w:rsidR="00A70721" w:rsidRPr="00250BD5">
        <w:rPr>
          <w:rFonts w:ascii="Montserrat Light" w:eastAsia="Batang" w:hAnsi="Montserrat Light" w:cs="Arial"/>
          <w:sz w:val="24"/>
          <w:lang w:val="es-ES"/>
        </w:rPr>
        <w:t>de</w:t>
      </w:r>
      <w:r w:rsidRPr="00250BD5">
        <w:rPr>
          <w:rFonts w:ascii="Montserrat Light" w:eastAsia="Batang" w:hAnsi="Montserrat Light" w:cs="Arial"/>
          <w:sz w:val="24"/>
          <w:lang w:val="es-ES"/>
        </w:rPr>
        <w:t xml:space="preserve"> otros padecimientos</w:t>
      </w:r>
      <w:r w:rsidR="00250BD5">
        <w:rPr>
          <w:rFonts w:ascii="Montserrat Light" w:eastAsia="Batang" w:hAnsi="Montserrat Light" w:cs="Arial"/>
          <w:sz w:val="24"/>
          <w:lang w:val="es-ES"/>
        </w:rPr>
        <w:t>.</w:t>
      </w:r>
      <w:r w:rsidRPr="00250BD5">
        <w:rPr>
          <w:rFonts w:ascii="Montserrat Light" w:eastAsia="Batang" w:hAnsi="Montserrat Light" w:cs="Arial"/>
          <w:sz w:val="24"/>
          <w:lang w:val="es-ES"/>
        </w:rPr>
        <w:t xml:space="preserve"> “</w:t>
      </w:r>
      <w:r w:rsidR="00250BD5">
        <w:rPr>
          <w:rFonts w:ascii="Montserrat Light" w:eastAsia="Batang" w:hAnsi="Montserrat Light" w:cs="Arial"/>
          <w:sz w:val="24"/>
          <w:lang w:val="es-ES"/>
        </w:rPr>
        <w:t>H</w:t>
      </w:r>
      <w:r w:rsidRPr="00250BD5">
        <w:rPr>
          <w:rFonts w:ascii="Montserrat Light" w:eastAsia="Batang" w:hAnsi="Montserrat Light" w:cs="Arial"/>
          <w:sz w:val="24"/>
          <w:lang w:val="es-ES"/>
        </w:rPr>
        <w:t>abilitando los servicios que cotidianamente debería de estar prestando y que han sido suspendidos muchos de ellos por atender la emergencia sanitaria”.</w:t>
      </w:r>
    </w:p>
    <w:p w:rsidR="00A25087" w:rsidRPr="00BC79F6" w:rsidRDefault="00A25087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b/>
          <w:i/>
          <w:sz w:val="24"/>
          <w:lang w:val="es-ES"/>
        </w:rPr>
      </w:pPr>
      <w:r w:rsidRPr="00BC79F6">
        <w:rPr>
          <w:rFonts w:ascii="Montserrat Light" w:eastAsia="Batang" w:hAnsi="Montserrat Light" w:cs="Arial"/>
          <w:b/>
          <w:i/>
          <w:sz w:val="24"/>
          <w:lang w:val="es-ES"/>
        </w:rPr>
        <w:t>Información del Centro de Simulación para la Excelencia Clínica y Quirúrgica de Guadalajara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T</w:t>
      </w:r>
      <w:r w:rsidR="00DB5D91">
        <w:rPr>
          <w:rFonts w:ascii="Montserrat Light" w:eastAsia="Batang" w:hAnsi="Montserrat Light" w:cs="Arial"/>
          <w:sz w:val="24"/>
          <w:lang w:val="es-ES"/>
        </w:rPr>
        <w:t xml:space="preserve">iene 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>capacidad para formar a 3 mil 140 alumnos con todas sus áreas en funcionamiento, 593 serán internos, 105 de medicina, 167 de enfermería, 48 de carreras afines y mil 918 residentes. Además de profesionales de la salud provenientes de 42 cursos técnicos, 48 cursos pos-técnicos, 103 escuelas de enfermería y 116 de servicio social</w:t>
      </w:r>
      <w:r>
        <w:rPr>
          <w:rFonts w:ascii="Montserrat Light" w:eastAsia="Batang" w:hAnsi="Montserrat Light" w:cs="Arial"/>
          <w:sz w:val="24"/>
          <w:lang w:val="es-ES"/>
        </w:rPr>
        <w:t>.</w:t>
      </w:r>
    </w:p>
    <w:p w:rsidR="000151D4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0151D4" w:rsidRPr="00BC79F6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lang w:val="es-ES"/>
        </w:rPr>
        <w:t>El Centro de Simulación de Guadalajara es el tercer</w:t>
      </w:r>
      <w:r>
        <w:rPr>
          <w:rFonts w:ascii="Montserrat Light" w:eastAsia="Batang" w:hAnsi="Montserrat Light" w:cs="Arial"/>
          <w:sz w:val="24"/>
          <w:lang w:val="es-ES"/>
        </w:rPr>
        <w:t>o</w:t>
      </w:r>
      <w:r w:rsidRPr="00BC79F6">
        <w:rPr>
          <w:rFonts w:ascii="Montserrat Light" w:eastAsia="Batang" w:hAnsi="Montserrat Light" w:cs="Arial"/>
          <w:sz w:val="24"/>
          <w:lang w:val="es-ES"/>
        </w:rPr>
        <w:t xml:space="preserve"> que el IMSS pone en marcha, previamente fueron inaugurados en el Centro Médico Nacional Siglo XXI y en Mérida, Yucatán. </w:t>
      </w:r>
    </w:p>
    <w:p w:rsidR="000151D4" w:rsidRPr="00BC79F6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0151D4" w:rsidRDefault="004A79AA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B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>eneficiará a 4 millones 358 mil 551 derechohabientes adscritos a algún médico familiar en Jalisco, donde se tienen 3 mil 379 camas, 36 mil 578 consultas otorgadas y 4 mil 339 atenciones de urgencias que realiza el IMSS en este estado en promedio cada día.</w:t>
      </w:r>
    </w:p>
    <w:p w:rsidR="000151D4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Pr="00BC79F6" w:rsidRDefault="000151D4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T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 xml:space="preserve">iene 103 simuladores, 48 con fragmentos anatómicos, 48 con fidelidad intermedia y </w:t>
      </w:r>
      <w:r w:rsidR="004A79AA">
        <w:rPr>
          <w:rFonts w:ascii="Montserrat Light" w:eastAsia="Batang" w:hAnsi="Montserrat Light" w:cs="Arial"/>
          <w:sz w:val="24"/>
          <w:lang w:val="es-ES"/>
        </w:rPr>
        <w:t>siete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 xml:space="preserve"> de alta fidelidad. D</w:t>
      </w:r>
      <w:r w:rsidR="004A79AA">
        <w:rPr>
          <w:rFonts w:ascii="Montserrat Light" w:eastAsia="Batang" w:hAnsi="Montserrat Light" w:cs="Arial"/>
          <w:sz w:val="24"/>
          <w:lang w:val="es-ES"/>
        </w:rPr>
        <w:t xml:space="preserve">ispone de dos quirófanos </w:t>
      </w:r>
      <w:proofErr w:type="spellStart"/>
      <w:r w:rsidR="004A79AA">
        <w:rPr>
          <w:rFonts w:ascii="Montserrat Light" w:eastAsia="Batang" w:hAnsi="Montserrat Light" w:cs="Arial"/>
          <w:sz w:val="24"/>
          <w:lang w:val="es-ES"/>
        </w:rPr>
        <w:t>gineco</w:t>
      </w:r>
      <w:proofErr w:type="spellEnd"/>
      <w:r w:rsidR="004A79AA">
        <w:rPr>
          <w:rFonts w:ascii="Montserrat Light" w:eastAsia="Batang" w:hAnsi="Montserrat Light" w:cs="Arial"/>
          <w:sz w:val="24"/>
          <w:lang w:val="es-ES"/>
        </w:rPr>
        <w:t>-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>obstétrico</w:t>
      </w:r>
      <w:r w:rsidR="004A79AA">
        <w:rPr>
          <w:rFonts w:ascii="Montserrat Light" w:eastAsia="Batang" w:hAnsi="Montserrat Light" w:cs="Arial"/>
          <w:sz w:val="24"/>
          <w:lang w:val="es-ES"/>
        </w:rPr>
        <w:t>s</w:t>
      </w:r>
      <w:r w:rsidR="00BC79F6" w:rsidRPr="00BC79F6">
        <w:rPr>
          <w:rFonts w:ascii="Montserrat Light" w:eastAsia="Batang" w:hAnsi="Montserrat Light" w:cs="Arial"/>
          <w:sz w:val="24"/>
          <w:lang w:val="es-ES"/>
        </w:rPr>
        <w:t xml:space="preserve"> y general, sala de realidad virtual con 11 espacios, sala de simuladores virtuales y telecomunicación, cubículo de choque y área de hospitalización con tres espacios para adultos, tres para pediátricos y dos más para neonatales. 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lang w:val="es-ES"/>
        </w:rPr>
        <w:lastRenderedPageBreak/>
        <w:t>El personal que trabajará en la unidad son: directora, administradora, profesores médicos, profesora de enfermería, ingeniero biomédico,  auxiliar de higiene y limpieza, técnico polivalente y auxiliar universal de oficinas.</w:t>
      </w: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sz w:val="24"/>
          <w:lang w:val="es-ES"/>
        </w:rPr>
        <w:t xml:space="preserve">Para su inauguración asistieron Fernando </w:t>
      </w:r>
      <w:proofErr w:type="spellStart"/>
      <w:r w:rsidRPr="00BC79F6">
        <w:rPr>
          <w:rFonts w:ascii="Montserrat Light" w:eastAsia="Batang" w:hAnsi="Montserrat Light" w:cs="Arial"/>
          <w:sz w:val="24"/>
          <w:lang w:val="es-ES"/>
        </w:rPr>
        <w:t>Petersen</w:t>
      </w:r>
      <w:proofErr w:type="spellEnd"/>
      <w:r w:rsidRPr="00BC79F6">
        <w:rPr>
          <w:rFonts w:ascii="Montserrat Light" w:eastAsia="Batang" w:hAnsi="Montserrat Light" w:cs="Arial"/>
          <w:sz w:val="24"/>
          <w:lang w:val="es-ES"/>
        </w:rPr>
        <w:t xml:space="preserve"> Aranguren, secretario de Salud de Jalisco; Luisa Obrador Garrido, encargada del despacho de la Dirección de Vinculación Institucional y Evaluación de Delegaciones;</w:t>
      </w:r>
      <w:r w:rsidRPr="00BC79F6">
        <w:rPr>
          <w:rFonts w:ascii="Montserrat Light" w:eastAsia="Batang" w:hAnsi="Montserrat Light" w:cs="Arial"/>
          <w:b/>
          <w:sz w:val="24"/>
          <w:lang w:val="es-ES"/>
        </w:rPr>
        <w:t xml:space="preserve"> </w:t>
      </w:r>
      <w:r w:rsidRPr="00BC79F6">
        <w:rPr>
          <w:rFonts w:ascii="Montserrat Light" w:eastAsia="Batang" w:hAnsi="Montserrat Light" w:cs="Arial"/>
          <w:sz w:val="24"/>
          <w:lang w:val="es-ES"/>
        </w:rPr>
        <w:t>Gilberto Castillo García, secretario general de la Sección III del Sindicato Nacional de Trabajadores del Seguro Social (SNTSS); Carolina Ortega Franco, encargada de la Unidad de Educación, Investigación y Políticas en Salud;</w:t>
      </w:r>
      <w:r w:rsidRPr="00BC79F6">
        <w:rPr>
          <w:rFonts w:ascii="Montserrat Light" w:eastAsia="Batang" w:hAnsi="Montserrat Light" w:cs="Arial"/>
          <w:b/>
          <w:sz w:val="24"/>
          <w:lang w:val="es-ES"/>
        </w:rPr>
        <w:t xml:space="preserve"> F</w:t>
      </w:r>
      <w:r w:rsidRPr="00BC79F6">
        <w:rPr>
          <w:rFonts w:ascii="Montserrat Light" w:eastAsia="Batang" w:hAnsi="Montserrat Light" w:cs="Arial"/>
          <w:sz w:val="24"/>
          <w:lang w:val="es-ES"/>
        </w:rPr>
        <w:t>abiana Maribel Zepeda Arias, jefa de División de Programas de Enfermería;</w:t>
      </w:r>
      <w:r w:rsidRPr="00BC79F6">
        <w:rPr>
          <w:rFonts w:ascii="Montserrat Light" w:eastAsia="Batang" w:hAnsi="Montserrat Light" w:cs="Arial"/>
          <w:b/>
          <w:sz w:val="24"/>
          <w:lang w:val="es-ES"/>
        </w:rPr>
        <w:t xml:space="preserve"> </w:t>
      </w:r>
      <w:proofErr w:type="spellStart"/>
      <w:r w:rsidRPr="00BC79F6">
        <w:rPr>
          <w:rFonts w:ascii="Montserrat Light" w:eastAsia="Batang" w:hAnsi="Montserrat Light" w:cs="Arial"/>
          <w:sz w:val="24"/>
          <w:lang w:val="es-ES"/>
        </w:rPr>
        <w:t>Lesly</w:t>
      </w:r>
      <w:proofErr w:type="spellEnd"/>
      <w:r w:rsidRPr="00BC79F6">
        <w:rPr>
          <w:rFonts w:ascii="Montserrat Light" w:eastAsia="Batang" w:hAnsi="Montserrat Light" w:cs="Arial"/>
          <w:sz w:val="24"/>
          <w:lang w:val="es-ES"/>
        </w:rPr>
        <w:t xml:space="preserve"> Aurora Rivera Villalobos, directora del </w:t>
      </w:r>
      <w:proofErr w:type="spellStart"/>
      <w:r w:rsidRPr="00BC79F6">
        <w:rPr>
          <w:rFonts w:ascii="Montserrat Light" w:eastAsia="Batang" w:hAnsi="Montserrat Light" w:cs="Arial"/>
          <w:sz w:val="24"/>
          <w:lang w:val="es-ES"/>
        </w:rPr>
        <w:t>CeSiECQ</w:t>
      </w:r>
      <w:proofErr w:type="spellEnd"/>
      <w:r w:rsidRPr="00BC79F6">
        <w:rPr>
          <w:rFonts w:ascii="Montserrat Light" w:eastAsia="Batang" w:hAnsi="Montserrat Light" w:cs="Arial"/>
          <w:sz w:val="24"/>
          <w:lang w:val="es-ES"/>
        </w:rPr>
        <w:t>; y Jesús Méndez de Lira, director general de la OODP de Servicios de Salud de Jalisco.</w:t>
      </w:r>
      <w:r w:rsidRPr="00BC79F6">
        <w:rPr>
          <w:rFonts w:ascii="Montserrat Light" w:eastAsia="Batang" w:hAnsi="Montserrat Light" w:cs="Arial"/>
          <w:b/>
          <w:sz w:val="24"/>
          <w:lang w:val="es-ES"/>
        </w:rPr>
        <w:t xml:space="preserve"> </w:t>
      </w:r>
    </w:p>
    <w:p w:rsidR="00BC79F6" w:rsidRPr="00BC79F6" w:rsidRDefault="00BC79F6" w:rsidP="000151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lang w:val="es-ES"/>
        </w:rPr>
      </w:pPr>
    </w:p>
    <w:p w:rsidR="00BC79F6" w:rsidRPr="00BC79F6" w:rsidRDefault="00BC79F6" w:rsidP="000151D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lang w:val="es-ES"/>
        </w:rPr>
      </w:pPr>
      <w:r w:rsidRPr="00BC79F6">
        <w:rPr>
          <w:rFonts w:ascii="Montserrat Light" w:eastAsia="Batang" w:hAnsi="Montserrat Light" w:cs="Arial"/>
          <w:b/>
          <w:sz w:val="24"/>
          <w:lang w:val="es-ES"/>
        </w:rPr>
        <w:t>--- o0o ---</w:t>
      </w:r>
    </w:p>
    <w:p w:rsidR="005068ED" w:rsidRPr="00BC79F6" w:rsidRDefault="005068ED" w:rsidP="000151D4">
      <w:pPr>
        <w:spacing w:after="0" w:line="240" w:lineRule="atLeast"/>
        <w:jc w:val="both"/>
        <w:rPr>
          <w:rFonts w:ascii="Montserrat Light" w:hAnsi="Montserrat Light"/>
          <w:b/>
          <w:sz w:val="24"/>
          <w:lang w:val="es-ES"/>
        </w:rPr>
      </w:pPr>
    </w:p>
    <w:sectPr w:rsidR="005068ED" w:rsidRPr="00BC79F6" w:rsidSect="00BC79F6">
      <w:headerReference w:type="default" r:id="rId9"/>
      <w:footerReference w:type="default" r:id="rId10"/>
      <w:pgSz w:w="12240" w:h="15840" w:code="1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D94" w:rsidRDefault="00114D94" w:rsidP="00B24F05">
      <w:pPr>
        <w:spacing w:after="0" w:line="240" w:lineRule="auto"/>
      </w:pPr>
      <w:r>
        <w:separator/>
      </w:r>
    </w:p>
  </w:endnote>
  <w:endnote w:type="continuationSeparator" w:id="0">
    <w:p w:rsidR="00114D94" w:rsidRDefault="00114D94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ED" w:rsidRDefault="00B710E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3910879" wp14:editId="0DFECE85">
          <wp:simplePos x="0" y="0"/>
          <wp:positionH relativeFrom="column">
            <wp:posOffset>-1080135</wp:posOffset>
          </wp:positionH>
          <wp:positionV relativeFrom="paragraph">
            <wp:posOffset>-427990</wp:posOffset>
          </wp:positionV>
          <wp:extent cx="7792720" cy="1057275"/>
          <wp:effectExtent l="0" t="0" r="0" b="952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 IMSS Jalisco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2720" cy="1057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D94" w:rsidRDefault="00114D94" w:rsidP="00B24F05">
      <w:pPr>
        <w:spacing w:after="0" w:line="240" w:lineRule="auto"/>
      </w:pPr>
      <w:r>
        <w:separator/>
      </w:r>
    </w:p>
  </w:footnote>
  <w:footnote w:type="continuationSeparator" w:id="0">
    <w:p w:rsidR="00114D94" w:rsidRDefault="00114D94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B710ED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0020A386" wp14:editId="7F2E055F">
          <wp:simplePos x="0" y="0"/>
          <wp:positionH relativeFrom="column">
            <wp:posOffset>-1078230</wp:posOffset>
          </wp:positionH>
          <wp:positionV relativeFrom="paragraph">
            <wp:posOffset>-459105</wp:posOffset>
          </wp:positionV>
          <wp:extent cx="7769860" cy="1724025"/>
          <wp:effectExtent l="0" t="0" r="2540" b="952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 IMSS Jalisco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9860" cy="1724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4123E"/>
    <w:multiLevelType w:val="hybridMultilevel"/>
    <w:tmpl w:val="2E2A5A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51D4"/>
    <w:rsid w:val="00070091"/>
    <w:rsid w:val="000C7D8E"/>
    <w:rsid w:val="00114D94"/>
    <w:rsid w:val="00155FE0"/>
    <w:rsid w:val="00162E62"/>
    <w:rsid w:val="00250BD5"/>
    <w:rsid w:val="002922E1"/>
    <w:rsid w:val="00327C78"/>
    <w:rsid w:val="003527CF"/>
    <w:rsid w:val="00417278"/>
    <w:rsid w:val="00434880"/>
    <w:rsid w:val="00467062"/>
    <w:rsid w:val="004902E8"/>
    <w:rsid w:val="004A79AA"/>
    <w:rsid w:val="004B2A3D"/>
    <w:rsid w:val="004B6625"/>
    <w:rsid w:val="005068ED"/>
    <w:rsid w:val="005A54F1"/>
    <w:rsid w:val="005A7928"/>
    <w:rsid w:val="005C451C"/>
    <w:rsid w:val="005F66FE"/>
    <w:rsid w:val="0063392B"/>
    <w:rsid w:val="00661613"/>
    <w:rsid w:val="00706E36"/>
    <w:rsid w:val="00716BB4"/>
    <w:rsid w:val="00717536"/>
    <w:rsid w:val="008051B1"/>
    <w:rsid w:val="00843224"/>
    <w:rsid w:val="00954F13"/>
    <w:rsid w:val="00976F6C"/>
    <w:rsid w:val="00993E89"/>
    <w:rsid w:val="009C2A70"/>
    <w:rsid w:val="00A25087"/>
    <w:rsid w:val="00A46DB4"/>
    <w:rsid w:val="00A70721"/>
    <w:rsid w:val="00A75F07"/>
    <w:rsid w:val="00A97D48"/>
    <w:rsid w:val="00AA7B76"/>
    <w:rsid w:val="00AB4940"/>
    <w:rsid w:val="00AF3131"/>
    <w:rsid w:val="00B04043"/>
    <w:rsid w:val="00B24F05"/>
    <w:rsid w:val="00B37E20"/>
    <w:rsid w:val="00B65F3C"/>
    <w:rsid w:val="00B710ED"/>
    <w:rsid w:val="00B93B52"/>
    <w:rsid w:val="00BC79F6"/>
    <w:rsid w:val="00BF58B3"/>
    <w:rsid w:val="00CD0639"/>
    <w:rsid w:val="00CF1D9A"/>
    <w:rsid w:val="00DB5D91"/>
    <w:rsid w:val="00DC5AF0"/>
    <w:rsid w:val="00DD30D2"/>
    <w:rsid w:val="00DE4A9E"/>
    <w:rsid w:val="00E628A2"/>
    <w:rsid w:val="00E70E03"/>
    <w:rsid w:val="00F165B6"/>
    <w:rsid w:val="00F465B8"/>
    <w:rsid w:val="00F5260E"/>
    <w:rsid w:val="00FA5BA5"/>
    <w:rsid w:val="00FA79E6"/>
    <w:rsid w:val="00FB36A8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BC79F6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BC79F6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D4F79D-A5A8-4630-B838-27B4D6E6B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1099</Words>
  <Characters>6045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3</cp:revision>
  <cp:lastPrinted>2021-02-12T18:45:00Z</cp:lastPrinted>
  <dcterms:created xsi:type="dcterms:W3CDTF">2021-02-12T18:44:00Z</dcterms:created>
  <dcterms:modified xsi:type="dcterms:W3CDTF">2021-02-12T18:46:00Z</dcterms:modified>
</cp:coreProperties>
</file>