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C872BE">
        <w:rPr>
          <w:rFonts w:ascii="Montserrat Light" w:eastAsia="Batang" w:hAnsi="Montserrat Light" w:cs="Arial"/>
          <w:sz w:val="24"/>
          <w:szCs w:val="24"/>
        </w:rPr>
        <w:t>, viernes 19 de junio</w:t>
      </w:r>
      <w:r w:rsidR="000E15D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5701D">
        <w:rPr>
          <w:rFonts w:ascii="Montserrat Light" w:eastAsia="Batang" w:hAnsi="Montserrat Light" w:cs="Arial"/>
          <w:sz w:val="24"/>
          <w:szCs w:val="24"/>
        </w:rPr>
        <w:t>409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C872BE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Con </w:t>
      </w:r>
      <w:r w:rsidR="00042722">
        <w:rPr>
          <w:rFonts w:ascii="Montserrat Light" w:eastAsia="Batang" w:hAnsi="Montserrat Light" w:cs="Arial"/>
          <w:b/>
          <w:sz w:val="28"/>
          <w:szCs w:val="28"/>
        </w:rPr>
        <w:t xml:space="preserve">más de </w:t>
      </w:r>
      <w:r w:rsidR="00910405">
        <w:rPr>
          <w:rFonts w:ascii="Montserrat Light" w:eastAsia="Batang" w:hAnsi="Montserrat Light" w:cs="Arial"/>
          <w:b/>
          <w:sz w:val="28"/>
          <w:szCs w:val="28"/>
        </w:rPr>
        <w:t xml:space="preserve">cinco </w:t>
      </w:r>
      <w:r w:rsidR="00AF7CD2">
        <w:rPr>
          <w:rFonts w:ascii="Montserrat Light" w:eastAsia="Batang" w:hAnsi="Montserrat Light" w:cs="Arial"/>
          <w:b/>
          <w:sz w:val="28"/>
          <w:szCs w:val="28"/>
        </w:rPr>
        <w:t xml:space="preserve">mil nacimientos </w:t>
      </w:r>
      <w:r w:rsidR="00910405">
        <w:rPr>
          <w:rFonts w:ascii="Montserrat Light" w:eastAsia="Batang" w:hAnsi="Montserrat Light" w:cs="Arial"/>
          <w:b/>
          <w:sz w:val="28"/>
          <w:szCs w:val="28"/>
        </w:rPr>
        <w:t xml:space="preserve">anuales </w:t>
      </w:r>
      <w:r w:rsidR="00AF7CD2">
        <w:rPr>
          <w:rFonts w:ascii="Montserrat Light" w:eastAsia="Batang" w:hAnsi="Montserrat Light" w:cs="Arial"/>
          <w:b/>
          <w:sz w:val="28"/>
          <w:szCs w:val="28"/>
        </w:rPr>
        <w:t>en sus instalaciones,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AF7CD2">
        <w:rPr>
          <w:rFonts w:ascii="Montserrat Light" w:eastAsia="Batang" w:hAnsi="Montserrat Light" w:cs="Arial"/>
          <w:b/>
          <w:sz w:val="28"/>
          <w:szCs w:val="28"/>
        </w:rPr>
        <w:t>Gineco 3</w:t>
      </w:r>
      <w:r w:rsidR="00042722">
        <w:rPr>
          <w:rFonts w:ascii="Montserrat Light" w:eastAsia="Batang" w:hAnsi="Montserrat Light" w:cs="Arial"/>
          <w:b/>
          <w:sz w:val="28"/>
          <w:szCs w:val="28"/>
        </w:rPr>
        <w:t xml:space="preserve"> La Raza</w:t>
      </w:r>
      <w:r w:rsidR="00AF7CD2">
        <w:rPr>
          <w:rFonts w:ascii="Montserrat Light" w:eastAsia="Batang" w:hAnsi="Montserrat Light" w:cs="Arial"/>
          <w:b/>
          <w:sz w:val="28"/>
          <w:szCs w:val="28"/>
        </w:rPr>
        <w:t xml:space="preserve"> del IMSS cumple 56 años</w:t>
      </w:r>
    </w:p>
    <w:p w:rsidR="00B63D51" w:rsidRPr="000E15DD" w:rsidRDefault="00B63D51" w:rsidP="000E15DD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B63D51" w:rsidRDefault="00496F7B" w:rsidP="00496F7B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Est</w:t>
      </w:r>
      <w:r w:rsidR="00B15AD5">
        <w:rPr>
          <w:rFonts w:ascii="Montserrat Light" w:eastAsia="Batang" w:hAnsi="Montserrat Light"/>
          <w:b/>
        </w:rPr>
        <w:t xml:space="preserve">a unidad médica </w:t>
      </w:r>
      <w:r>
        <w:rPr>
          <w:rFonts w:ascii="Montserrat Light" w:eastAsia="Batang" w:hAnsi="Montserrat Light"/>
          <w:b/>
        </w:rPr>
        <w:t xml:space="preserve">tiene </w:t>
      </w:r>
      <w:r w:rsidRPr="00496F7B">
        <w:rPr>
          <w:rFonts w:ascii="Montserrat Light" w:eastAsia="Batang" w:hAnsi="Montserrat Light"/>
          <w:b/>
        </w:rPr>
        <w:t xml:space="preserve">una población de influencia de 3 millones 738 mil derechohabientes, mujeres en edad reproductiva y susceptibles de padecimientos </w:t>
      </w:r>
      <w:proofErr w:type="spellStart"/>
      <w:r w:rsidRPr="00496F7B">
        <w:rPr>
          <w:rFonts w:ascii="Montserrat Light" w:eastAsia="Batang" w:hAnsi="Montserrat Light"/>
          <w:b/>
        </w:rPr>
        <w:t>gineco</w:t>
      </w:r>
      <w:proofErr w:type="spellEnd"/>
      <w:r w:rsidRPr="00496F7B">
        <w:rPr>
          <w:rFonts w:ascii="Montserrat Light" w:eastAsia="Batang" w:hAnsi="Montserrat Light"/>
          <w:b/>
        </w:rPr>
        <w:t xml:space="preserve"> obstétricos y </w:t>
      </w:r>
      <w:proofErr w:type="spellStart"/>
      <w:r w:rsidRPr="00496F7B">
        <w:rPr>
          <w:rFonts w:ascii="Montserrat Light" w:eastAsia="Batang" w:hAnsi="Montserrat Light"/>
          <w:b/>
        </w:rPr>
        <w:t>gineco</w:t>
      </w:r>
      <w:proofErr w:type="spellEnd"/>
      <w:r w:rsidRPr="00496F7B">
        <w:rPr>
          <w:rFonts w:ascii="Montserrat Light" w:eastAsia="Batang" w:hAnsi="Montserrat Light"/>
          <w:b/>
        </w:rPr>
        <w:t xml:space="preserve"> oncológicos, a</w:t>
      </w:r>
      <w:r>
        <w:rPr>
          <w:rFonts w:ascii="Montserrat Light" w:eastAsia="Batang" w:hAnsi="Montserrat Light"/>
          <w:b/>
        </w:rPr>
        <w:t>demás de l</w:t>
      </w:r>
      <w:r w:rsidR="00DD43CF">
        <w:rPr>
          <w:rFonts w:ascii="Montserrat Light" w:eastAsia="Batang" w:hAnsi="Montserrat Light"/>
          <w:b/>
        </w:rPr>
        <w:t>a</w:t>
      </w:r>
      <w:r>
        <w:rPr>
          <w:rFonts w:ascii="Montserrat Light" w:eastAsia="Batang" w:hAnsi="Montserrat Light"/>
          <w:b/>
        </w:rPr>
        <w:t>s</w:t>
      </w:r>
      <w:r w:rsidR="00DD43CF">
        <w:rPr>
          <w:rFonts w:ascii="Montserrat Light" w:eastAsia="Batang" w:hAnsi="Montserrat Light"/>
          <w:b/>
        </w:rPr>
        <w:t xml:space="preserve"> personas</w:t>
      </w:r>
      <w:r>
        <w:rPr>
          <w:rFonts w:ascii="Montserrat Light" w:eastAsia="Batang" w:hAnsi="Montserrat Light"/>
          <w:b/>
        </w:rPr>
        <w:t xml:space="preserve"> </w:t>
      </w:r>
      <w:r w:rsidR="000F0364">
        <w:rPr>
          <w:rFonts w:ascii="Montserrat Light" w:eastAsia="Batang" w:hAnsi="Montserrat Light"/>
          <w:b/>
        </w:rPr>
        <w:t>recién nacid</w:t>
      </w:r>
      <w:r w:rsidR="00DD43CF">
        <w:rPr>
          <w:rFonts w:ascii="Montserrat Light" w:eastAsia="Batang" w:hAnsi="Montserrat Light"/>
          <w:b/>
        </w:rPr>
        <w:t>a</w:t>
      </w:r>
      <w:r w:rsidR="000F0364">
        <w:rPr>
          <w:rFonts w:ascii="Montserrat Light" w:eastAsia="Batang" w:hAnsi="Montserrat Light"/>
          <w:b/>
        </w:rPr>
        <w:t>s.</w:t>
      </w:r>
    </w:p>
    <w:p w:rsidR="00B63D51" w:rsidRPr="005D3FE0" w:rsidRDefault="005D3FE0" w:rsidP="005D3FE0">
      <w:pPr>
        <w:pStyle w:val="Prrafodelista"/>
        <w:numPr>
          <w:ilvl w:val="0"/>
          <w:numId w:val="2"/>
        </w:numPr>
        <w:spacing w:after="0" w:line="240" w:lineRule="atLeast"/>
        <w:rPr>
          <w:rFonts w:ascii="Montserrat Light" w:eastAsia="Batang" w:hAnsi="Montserrat Light"/>
          <w:b/>
        </w:rPr>
      </w:pPr>
      <w:r w:rsidRPr="005D3FE0">
        <w:rPr>
          <w:rFonts w:ascii="Montserrat Light" w:eastAsia="Batang" w:hAnsi="Montserrat Light"/>
          <w:b/>
        </w:rPr>
        <w:t>En esta emergencia sanitaria, la Unidad Médica de Alta Especialidad ha atendido en total 15 casos; mamás y bebés se fueron en buen estado de salud a su casa</w:t>
      </w:r>
      <w:r w:rsidR="00B365C6">
        <w:rPr>
          <w:rFonts w:ascii="Montserrat Light" w:eastAsia="Batang" w:hAnsi="Montserrat Light"/>
          <w:b/>
        </w:rPr>
        <w:t>.</w:t>
      </w:r>
    </w:p>
    <w:p w:rsidR="000E15DD" w:rsidRDefault="000E15DD" w:rsidP="000E15DD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5D3FE0" w:rsidRPr="000E15DD" w:rsidRDefault="005D3FE0" w:rsidP="000E15DD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8419CF" w:rsidRDefault="00351125" w:rsidP="008419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 56 años de su creación</w:t>
      </w:r>
      <w:r w:rsidR="000F6F3A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E67403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022152">
        <w:rPr>
          <w:rFonts w:ascii="Montserrat Light" w:eastAsia="Batang" w:hAnsi="Montserrat Light" w:cs="Arial"/>
          <w:sz w:val="24"/>
          <w:szCs w:val="24"/>
        </w:rPr>
        <w:t xml:space="preserve">Unidad Médica de Alta Especialidad (UMAE) Hospital de Gineco Obstetricia </w:t>
      </w:r>
      <w:r w:rsidR="00215C42">
        <w:rPr>
          <w:rFonts w:ascii="Montserrat Light" w:eastAsia="Batang" w:hAnsi="Montserrat Light" w:cs="Arial"/>
          <w:sz w:val="24"/>
          <w:szCs w:val="24"/>
        </w:rPr>
        <w:t>No.</w:t>
      </w:r>
      <w:r w:rsidR="00022152">
        <w:rPr>
          <w:rFonts w:ascii="Montserrat Light" w:eastAsia="Batang" w:hAnsi="Montserrat Light" w:cs="Arial"/>
          <w:sz w:val="24"/>
          <w:szCs w:val="24"/>
        </w:rPr>
        <w:t xml:space="preserve"> 3, del Centro Médico Nacional La Raza, </w:t>
      </w:r>
      <w:r w:rsidR="00F53436">
        <w:rPr>
          <w:rFonts w:ascii="Montserrat Light" w:eastAsia="Batang" w:hAnsi="Montserrat Light" w:cs="Arial"/>
          <w:sz w:val="24"/>
          <w:szCs w:val="24"/>
        </w:rPr>
        <w:t>registra en promedio 15 nacimientos por día, aproximadamente 5 mil 475</w:t>
      </w:r>
      <w:r w:rsidR="00C70556">
        <w:rPr>
          <w:rFonts w:ascii="Montserrat Light" w:eastAsia="Batang" w:hAnsi="Montserrat Light" w:cs="Arial"/>
          <w:sz w:val="24"/>
          <w:szCs w:val="24"/>
        </w:rPr>
        <w:t xml:space="preserve"> al año</w:t>
      </w:r>
      <w:r w:rsidR="00215C42">
        <w:rPr>
          <w:rFonts w:ascii="Montserrat Light" w:eastAsia="Batang" w:hAnsi="Montserrat Light" w:cs="Arial"/>
          <w:sz w:val="24"/>
          <w:szCs w:val="24"/>
        </w:rPr>
        <w:t xml:space="preserve">. Actualmente </w:t>
      </w:r>
      <w:r w:rsidR="008419CF">
        <w:rPr>
          <w:rFonts w:ascii="Montserrat Light" w:eastAsia="Batang" w:hAnsi="Montserrat Light" w:cs="Arial"/>
          <w:sz w:val="24"/>
          <w:szCs w:val="24"/>
        </w:rPr>
        <w:t>tiene una población de influencia de 3 millones 738 mil 965 derechohabientes.</w:t>
      </w:r>
    </w:p>
    <w:p w:rsidR="008419CF" w:rsidRDefault="008419CF" w:rsidP="008419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B0A52" w:rsidRDefault="00AB0A52" w:rsidP="00AB0A5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Así lo explicó la doctora Rosa María Arce Herrera, directora de la </w:t>
      </w:r>
      <w:r w:rsidR="00215C42">
        <w:rPr>
          <w:rFonts w:ascii="Montserrat Light" w:eastAsia="Batang" w:hAnsi="Montserrat Light" w:cs="Arial"/>
          <w:sz w:val="24"/>
          <w:szCs w:val="24"/>
        </w:rPr>
        <w:t>UMAE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7D33B6">
        <w:rPr>
          <w:rFonts w:ascii="Montserrat Light" w:eastAsia="Batang" w:hAnsi="Montserrat Light" w:cs="Arial"/>
          <w:sz w:val="24"/>
          <w:szCs w:val="24"/>
        </w:rPr>
        <w:t>“Dr. Víctor Manuel Espinosa de los Reyes Sánchez”</w:t>
      </w:r>
      <w:r>
        <w:rPr>
          <w:rFonts w:ascii="Montserrat Light" w:eastAsia="Batang" w:hAnsi="Montserrat Light" w:cs="Arial"/>
          <w:sz w:val="24"/>
          <w:szCs w:val="24"/>
        </w:rPr>
        <w:t xml:space="preserve">, del Instituto Mexicano del Seguro Social (IMSS), quien destacó que se trata de mujeres 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en edad reproductiva y susceptibles de padecimientos </w:t>
      </w:r>
      <w:proofErr w:type="spellStart"/>
      <w:r w:rsidRPr="002C6847">
        <w:rPr>
          <w:rFonts w:ascii="Montserrat Light" w:eastAsia="Batang" w:hAnsi="Montserrat Light" w:cs="Arial"/>
          <w:sz w:val="24"/>
          <w:szCs w:val="24"/>
        </w:rPr>
        <w:t>gineco</w:t>
      </w:r>
      <w:proofErr w:type="spellEnd"/>
      <w:r w:rsidRPr="002C6847">
        <w:rPr>
          <w:rFonts w:ascii="Montserrat Light" w:eastAsia="Batang" w:hAnsi="Montserrat Light" w:cs="Arial"/>
          <w:sz w:val="24"/>
          <w:szCs w:val="24"/>
        </w:rPr>
        <w:t xml:space="preserve"> obstétricos y </w:t>
      </w:r>
      <w:proofErr w:type="spellStart"/>
      <w:r w:rsidRPr="002C6847">
        <w:rPr>
          <w:rFonts w:ascii="Montserrat Light" w:eastAsia="Batang" w:hAnsi="Montserrat Light" w:cs="Arial"/>
          <w:sz w:val="24"/>
          <w:szCs w:val="24"/>
        </w:rPr>
        <w:t>gineco</w:t>
      </w:r>
      <w:proofErr w:type="spellEnd"/>
      <w:r w:rsidRPr="002C6847">
        <w:rPr>
          <w:rFonts w:ascii="Montserrat Light" w:eastAsia="Batang" w:hAnsi="Montserrat Light" w:cs="Arial"/>
          <w:sz w:val="24"/>
          <w:szCs w:val="24"/>
        </w:rPr>
        <w:t xml:space="preserve"> oncológicos, además de los neonatos que nacen</w:t>
      </w:r>
      <w:r>
        <w:rPr>
          <w:rFonts w:ascii="Montserrat Light" w:eastAsia="Batang" w:hAnsi="Montserrat Light" w:cs="Arial"/>
          <w:sz w:val="24"/>
          <w:szCs w:val="24"/>
        </w:rPr>
        <w:t xml:space="preserve"> ahí.</w:t>
      </w:r>
    </w:p>
    <w:p w:rsidR="00AB0A52" w:rsidRDefault="00AB0A52" w:rsidP="00AB0A5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15C42" w:rsidRDefault="00215C42" w:rsidP="00215C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Detalló que la zona de cobertura de la UMAE abarca 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la Ciudad de México, Estado de México, Hidalgo y la </w:t>
      </w:r>
      <w:r>
        <w:rPr>
          <w:rFonts w:ascii="Montserrat Light" w:eastAsia="Batang" w:hAnsi="Montserrat Light" w:cs="Arial"/>
          <w:sz w:val="24"/>
          <w:szCs w:val="24"/>
        </w:rPr>
        <w:t>P</w:t>
      </w:r>
      <w:r w:rsidRPr="002C6847">
        <w:rPr>
          <w:rFonts w:ascii="Montserrat Light" w:eastAsia="Batang" w:hAnsi="Montserrat Light" w:cs="Arial"/>
          <w:sz w:val="24"/>
          <w:szCs w:val="24"/>
        </w:rPr>
        <w:t>enínsula de Yucatán, de donde llegan casos de mujeres con bebés con cardiopatías y otras alteraciones que no se trata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 en esas entidades.</w:t>
      </w:r>
    </w:p>
    <w:p w:rsidR="00215C42" w:rsidRDefault="00215C42" w:rsidP="00215C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15C42" w:rsidRDefault="00215C42" w:rsidP="00215C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Indicó que se brindan las especialidades de ginecología,</w:t>
      </w:r>
      <w:r w:rsidRPr="00563DB9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donde los casos más graves y complejos ocurren en pacientes oncológicas, </w:t>
      </w:r>
      <w:r w:rsidRPr="002C6847">
        <w:rPr>
          <w:rFonts w:ascii="Montserrat Light" w:eastAsia="Batang" w:hAnsi="Montserrat Light" w:cs="Arial"/>
          <w:sz w:val="24"/>
          <w:szCs w:val="24"/>
        </w:rPr>
        <w:t>principalmente por cáncer de mama</w:t>
      </w:r>
      <w:r>
        <w:rPr>
          <w:rFonts w:ascii="Montserrat Light" w:eastAsia="Batang" w:hAnsi="Montserrat Light" w:cs="Arial"/>
          <w:sz w:val="24"/>
          <w:szCs w:val="24"/>
        </w:rPr>
        <w:t xml:space="preserve">; y obstetricia, en el que se atiende a derechohabientes </w:t>
      </w:r>
      <w:r w:rsidR="00C70556">
        <w:rPr>
          <w:rFonts w:ascii="Montserrat Light" w:eastAsia="Batang" w:hAnsi="Montserrat Light" w:cs="Arial"/>
          <w:sz w:val="24"/>
          <w:szCs w:val="24"/>
        </w:rPr>
        <w:t xml:space="preserve">que cursan con embarazos </w:t>
      </w:r>
      <w:r w:rsidRPr="002C6847">
        <w:rPr>
          <w:rFonts w:ascii="Montserrat Light" w:eastAsia="Batang" w:hAnsi="Montserrat Light" w:cs="Arial"/>
          <w:sz w:val="24"/>
          <w:szCs w:val="24"/>
        </w:rPr>
        <w:t>de alto riesgo</w:t>
      </w:r>
      <w:r>
        <w:rPr>
          <w:rFonts w:ascii="Montserrat Light" w:eastAsia="Batang" w:hAnsi="Montserrat Light" w:cs="Arial"/>
          <w:sz w:val="24"/>
          <w:szCs w:val="24"/>
        </w:rPr>
        <w:t xml:space="preserve"> por</w:t>
      </w:r>
      <w:r w:rsidR="00683D33">
        <w:rPr>
          <w:rFonts w:ascii="Montserrat Light" w:eastAsia="Batang" w:hAnsi="Montserrat Light" w:cs="Arial"/>
          <w:sz w:val="24"/>
          <w:szCs w:val="24"/>
        </w:rPr>
        <w:t xml:space="preserve"> </w:t>
      </w:r>
      <w:bookmarkStart w:id="0" w:name="_GoBack"/>
      <w:bookmarkEnd w:id="0"/>
      <w:r w:rsidR="00C70556">
        <w:rPr>
          <w:rFonts w:ascii="Montserrat Light" w:eastAsia="Batang" w:hAnsi="Montserrat Light" w:cs="Arial"/>
          <w:sz w:val="24"/>
          <w:szCs w:val="24"/>
        </w:rPr>
        <w:t xml:space="preserve">presentar </w:t>
      </w:r>
      <w:proofErr w:type="spellStart"/>
      <w:r w:rsidR="00C70556">
        <w:rPr>
          <w:rFonts w:ascii="Montserrat Light" w:eastAsia="Batang" w:hAnsi="Montserrat Light" w:cs="Arial"/>
          <w:sz w:val="24"/>
          <w:szCs w:val="24"/>
        </w:rPr>
        <w:t>co</w:t>
      </w:r>
      <w:proofErr w:type="spellEnd"/>
      <w:r w:rsidR="00C70556">
        <w:rPr>
          <w:rFonts w:ascii="Montserrat Light" w:eastAsia="Batang" w:hAnsi="Montserrat Light" w:cs="Arial"/>
          <w:sz w:val="24"/>
          <w:szCs w:val="24"/>
        </w:rPr>
        <w:t>-morbilidad como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2C6847">
        <w:rPr>
          <w:rFonts w:ascii="Montserrat Light" w:eastAsia="Batang" w:hAnsi="Montserrat Light" w:cs="Arial"/>
          <w:sz w:val="24"/>
          <w:szCs w:val="24"/>
        </w:rPr>
        <w:t>lupus, diabetes, hipertensión arterial, enfermedades hepáticas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 hipertiroidismo</w:t>
      </w:r>
      <w:r>
        <w:rPr>
          <w:rFonts w:ascii="Montserrat Light" w:eastAsia="Batang" w:hAnsi="Montserrat Light" w:cs="Arial"/>
          <w:sz w:val="24"/>
          <w:szCs w:val="24"/>
        </w:rPr>
        <w:t>, entre otras.</w:t>
      </w:r>
    </w:p>
    <w:p w:rsidR="00C872BE" w:rsidRDefault="00C872BE" w:rsidP="00215C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15C42" w:rsidRDefault="00215C42" w:rsidP="00215C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La especialista expresó que en un día típico, la Unidad Médica de Alta Especialidad contabiliza </w:t>
      </w:r>
      <w:r w:rsidRPr="002C6847">
        <w:rPr>
          <w:rFonts w:ascii="Montserrat Light" w:eastAsia="Batang" w:hAnsi="Montserrat Light" w:cs="Arial"/>
          <w:sz w:val="24"/>
          <w:szCs w:val="24"/>
        </w:rPr>
        <w:t>26 cirugías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2C6847">
        <w:rPr>
          <w:rFonts w:ascii="Montserrat Light" w:eastAsia="Batang" w:hAnsi="Montserrat Light" w:cs="Arial"/>
          <w:sz w:val="24"/>
          <w:szCs w:val="24"/>
        </w:rPr>
        <w:t>15 nacimientos con alto riesgo obstétrico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2C6847">
        <w:rPr>
          <w:rFonts w:ascii="Montserrat Light" w:eastAsia="Batang" w:hAnsi="Montserrat Light" w:cs="Arial"/>
          <w:sz w:val="24"/>
          <w:szCs w:val="24"/>
        </w:rPr>
        <w:t>30 consultas de urgencias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2C6847">
        <w:rPr>
          <w:rFonts w:ascii="Montserrat Light" w:eastAsia="Batang" w:hAnsi="Montserrat Light" w:cs="Arial"/>
          <w:sz w:val="24"/>
          <w:szCs w:val="24"/>
        </w:rPr>
        <w:t>557 de especialidad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2C6847">
        <w:rPr>
          <w:rFonts w:ascii="Montserrat Light" w:eastAsia="Batang" w:hAnsi="Montserrat Light" w:cs="Arial"/>
          <w:sz w:val="24"/>
          <w:szCs w:val="24"/>
        </w:rPr>
        <w:t>80 sesiones de quimioterapia</w:t>
      </w:r>
      <w:r>
        <w:rPr>
          <w:rFonts w:ascii="Montserrat Light" w:eastAsia="Batang" w:hAnsi="Montserrat Light" w:cs="Arial"/>
          <w:sz w:val="24"/>
          <w:szCs w:val="24"/>
        </w:rPr>
        <w:t xml:space="preserve">, 2 mil </w:t>
      </w:r>
      <w:r w:rsidRPr="002C6847">
        <w:rPr>
          <w:rFonts w:ascii="Montserrat Light" w:eastAsia="Batang" w:hAnsi="Montserrat Light" w:cs="Arial"/>
          <w:sz w:val="24"/>
          <w:szCs w:val="24"/>
        </w:rPr>
        <w:t>135 estudios de laboratorio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107 de </w:t>
      </w:r>
      <w:proofErr w:type="spellStart"/>
      <w:r w:rsidRPr="002C6847">
        <w:rPr>
          <w:rFonts w:ascii="Montserrat Light" w:eastAsia="Batang" w:hAnsi="Montserrat Light" w:cs="Arial"/>
          <w:sz w:val="24"/>
          <w:szCs w:val="24"/>
        </w:rPr>
        <w:t>imagenología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2C6847">
        <w:rPr>
          <w:rFonts w:ascii="Montserrat Light" w:eastAsia="Batang" w:hAnsi="Montserrat Light" w:cs="Arial"/>
          <w:sz w:val="24"/>
          <w:szCs w:val="24"/>
        </w:rPr>
        <w:t>495 de patología</w:t>
      </w:r>
      <w:r>
        <w:rPr>
          <w:rFonts w:ascii="Montserrat Light" w:eastAsia="Batang" w:hAnsi="Montserrat Light" w:cs="Arial"/>
          <w:sz w:val="24"/>
          <w:szCs w:val="24"/>
        </w:rPr>
        <w:t xml:space="preserve">, 67 ingresos hospitalarios y </w:t>
      </w:r>
      <w:r w:rsidRPr="002C6847">
        <w:rPr>
          <w:rFonts w:ascii="Montserrat Light" w:eastAsia="Batang" w:hAnsi="Montserrat Light" w:cs="Arial"/>
          <w:sz w:val="24"/>
          <w:szCs w:val="24"/>
        </w:rPr>
        <w:t>30 sesiones de inhaloterapia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215C42" w:rsidRDefault="00215C42" w:rsidP="00215C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15C42" w:rsidRPr="002C6847" w:rsidRDefault="00215C42" w:rsidP="00215C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Para desarrollar estas labores, comentó, la Gineco No. 3 cuenta con mil 902 trabajadores en sus diferentes áreas y con los servicios de m</w:t>
      </w:r>
      <w:r w:rsidRPr="002C6847">
        <w:rPr>
          <w:rFonts w:ascii="Montserrat Light" w:eastAsia="Batang" w:hAnsi="Montserrat Light" w:cs="Arial"/>
          <w:sz w:val="24"/>
          <w:szCs w:val="24"/>
        </w:rPr>
        <w:t>edicina materno fetal</w:t>
      </w:r>
      <w:r>
        <w:rPr>
          <w:rFonts w:ascii="Montserrat Light" w:eastAsia="Batang" w:hAnsi="Montserrat Light" w:cs="Arial"/>
          <w:sz w:val="24"/>
          <w:szCs w:val="24"/>
        </w:rPr>
        <w:t>, p</w:t>
      </w:r>
      <w:r w:rsidRPr="002C6847">
        <w:rPr>
          <w:rFonts w:ascii="Montserrat Light" w:eastAsia="Batang" w:hAnsi="Montserrat Light" w:cs="Arial"/>
          <w:sz w:val="24"/>
          <w:szCs w:val="24"/>
        </w:rPr>
        <w:t>erinatología</w:t>
      </w:r>
      <w:r>
        <w:rPr>
          <w:rFonts w:ascii="Montserrat Light" w:eastAsia="Batang" w:hAnsi="Montserrat Light" w:cs="Arial"/>
          <w:sz w:val="24"/>
          <w:szCs w:val="24"/>
        </w:rPr>
        <w:t>, ginecología, o</w:t>
      </w:r>
      <w:r w:rsidRPr="002C6847">
        <w:rPr>
          <w:rFonts w:ascii="Montserrat Light" w:eastAsia="Batang" w:hAnsi="Montserrat Light" w:cs="Arial"/>
          <w:sz w:val="24"/>
          <w:szCs w:val="24"/>
        </w:rPr>
        <w:t>ncología quirúrgica</w:t>
      </w:r>
      <w:r>
        <w:rPr>
          <w:rFonts w:ascii="Montserrat Light" w:eastAsia="Batang" w:hAnsi="Montserrat Light" w:cs="Arial"/>
          <w:sz w:val="24"/>
          <w:szCs w:val="24"/>
        </w:rPr>
        <w:t>, o</w:t>
      </w:r>
      <w:r w:rsidRPr="002C6847">
        <w:rPr>
          <w:rFonts w:ascii="Montserrat Light" w:eastAsia="Batang" w:hAnsi="Montserrat Light" w:cs="Arial"/>
          <w:sz w:val="24"/>
          <w:szCs w:val="24"/>
        </w:rPr>
        <w:t>ncología médica</w:t>
      </w:r>
      <w:r>
        <w:rPr>
          <w:rFonts w:ascii="Montserrat Light" w:eastAsia="Batang" w:hAnsi="Montserrat Light" w:cs="Arial"/>
          <w:sz w:val="24"/>
          <w:szCs w:val="24"/>
        </w:rPr>
        <w:t xml:space="preserve"> y b</w:t>
      </w:r>
      <w:r w:rsidRPr="002C6847">
        <w:rPr>
          <w:rFonts w:ascii="Montserrat Light" w:eastAsia="Batang" w:hAnsi="Montserrat Light" w:cs="Arial"/>
          <w:sz w:val="24"/>
          <w:szCs w:val="24"/>
        </w:rPr>
        <w:t>iología de la reproducción</w:t>
      </w:r>
      <w:r>
        <w:rPr>
          <w:rFonts w:ascii="Montserrat Light" w:eastAsia="Batang" w:hAnsi="Montserrat Light" w:cs="Arial"/>
          <w:sz w:val="24"/>
          <w:szCs w:val="24"/>
        </w:rPr>
        <w:t>, entre otros.</w:t>
      </w:r>
    </w:p>
    <w:p w:rsidR="00215C42" w:rsidRPr="002C6847" w:rsidRDefault="00215C42" w:rsidP="00215C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94E99" w:rsidRDefault="00C91B80" w:rsidP="00AB0A5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Por otra parte, i</w:t>
      </w:r>
      <w:r w:rsidR="00AB0A52">
        <w:rPr>
          <w:rFonts w:ascii="Montserrat Light" w:eastAsia="Batang" w:hAnsi="Montserrat Light" w:cs="Arial"/>
          <w:sz w:val="24"/>
          <w:szCs w:val="24"/>
        </w:rPr>
        <w:t xml:space="preserve">nformó que en la </w:t>
      </w:r>
      <w:r w:rsidR="00AB0A52" w:rsidRPr="002C6847">
        <w:rPr>
          <w:rFonts w:ascii="Montserrat Light" w:eastAsia="Batang" w:hAnsi="Montserrat Light" w:cs="Arial"/>
          <w:sz w:val="24"/>
          <w:szCs w:val="24"/>
        </w:rPr>
        <w:t xml:space="preserve">actual emergencia sanitaria, </w:t>
      </w:r>
      <w:r w:rsidR="00AB0A52">
        <w:rPr>
          <w:rFonts w:ascii="Montserrat Light" w:eastAsia="Batang" w:hAnsi="Montserrat Light" w:cs="Arial"/>
          <w:sz w:val="24"/>
          <w:szCs w:val="24"/>
        </w:rPr>
        <w:t xml:space="preserve">en este complejo se han </w:t>
      </w:r>
      <w:r w:rsidR="00AB0A52" w:rsidRPr="002C6847">
        <w:rPr>
          <w:rFonts w:ascii="Montserrat Light" w:eastAsia="Batang" w:hAnsi="Montserrat Light" w:cs="Arial"/>
          <w:sz w:val="24"/>
          <w:szCs w:val="24"/>
        </w:rPr>
        <w:t xml:space="preserve">atendido </w:t>
      </w:r>
      <w:r w:rsidR="00AB0A52">
        <w:rPr>
          <w:rFonts w:ascii="Montserrat Light" w:eastAsia="Batang" w:hAnsi="Montserrat Light" w:cs="Arial"/>
          <w:sz w:val="24"/>
          <w:szCs w:val="24"/>
        </w:rPr>
        <w:t xml:space="preserve">11 pacientes COVID-19 y sus recién nacidos, dos </w:t>
      </w:r>
      <w:r w:rsidR="00AB0A52" w:rsidRPr="002C6847">
        <w:rPr>
          <w:rFonts w:ascii="Montserrat Light" w:eastAsia="Batang" w:hAnsi="Montserrat Light" w:cs="Arial"/>
          <w:sz w:val="24"/>
          <w:szCs w:val="24"/>
        </w:rPr>
        <w:t>más en el Hospital General</w:t>
      </w:r>
      <w:r w:rsidR="00AB0A52">
        <w:rPr>
          <w:rFonts w:ascii="Montserrat Light" w:eastAsia="Batang" w:hAnsi="Montserrat Light" w:cs="Arial"/>
          <w:sz w:val="24"/>
          <w:szCs w:val="24"/>
        </w:rPr>
        <w:t xml:space="preserve"> y dos en Especialidades de este centro médico</w:t>
      </w:r>
      <w:r w:rsidR="00AB0A52" w:rsidRPr="002C6847">
        <w:rPr>
          <w:rFonts w:ascii="Montserrat Light" w:eastAsia="Batang" w:hAnsi="Montserrat Light" w:cs="Arial"/>
          <w:sz w:val="24"/>
          <w:szCs w:val="24"/>
        </w:rPr>
        <w:t>.</w:t>
      </w:r>
    </w:p>
    <w:p w:rsidR="00D94E99" w:rsidRDefault="00D94E99" w:rsidP="00AB0A5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B0A52" w:rsidRDefault="00C91B80" w:rsidP="00AB0A5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todos los casos, e</w:t>
      </w:r>
      <w:r w:rsidR="00AB0A52">
        <w:rPr>
          <w:rFonts w:ascii="Montserrat Light" w:eastAsia="Batang" w:hAnsi="Montserrat Light" w:cs="Arial"/>
          <w:sz w:val="24"/>
          <w:szCs w:val="24"/>
        </w:rPr>
        <w:t>nfatizó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AB0A52">
        <w:rPr>
          <w:rFonts w:ascii="Montserrat Light" w:eastAsia="Batang" w:hAnsi="Montserrat Light" w:cs="Arial"/>
          <w:sz w:val="24"/>
          <w:szCs w:val="24"/>
        </w:rPr>
        <w:t>los resultados fueron satisfactorios y tanto mamás como bebés se fueron en buen estado de salud a su casa.</w:t>
      </w:r>
    </w:p>
    <w:p w:rsidR="00AB0A52" w:rsidRDefault="00AB0A52" w:rsidP="008419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7446F" w:rsidRDefault="00215C42" w:rsidP="0097446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="00030CBB">
        <w:rPr>
          <w:rFonts w:ascii="Montserrat Light" w:eastAsia="Batang" w:hAnsi="Montserrat Light" w:cs="Arial"/>
          <w:sz w:val="24"/>
          <w:szCs w:val="24"/>
        </w:rPr>
        <w:t xml:space="preserve">severó que en la </w:t>
      </w:r>
      <w:r w:rsidR="0097446F">
        <w:rPr>
          <w:rFonts w:ascii="Montserrat Light" w:eastAsia="Batang" w:hAnsi="Montserrat Light" w:cs="Arial"/>
          <w:sz w:val="24"/>
          <w:szCs w:val="24"/>
        </w:rPr>
        <w:t>forma</w:t>
      </w:r>
      <w:r w:rsidR="00030CBB">
        <w:rPr>
          <w:rFonts w:ascii="Montserrat Light" w:eastAsia="Batang" w:hAnsi="Montserrat Light" w:cs="Arial"/>
          <w:sz w:val="24"/>
          <w:szCs w:val="24"/>
        </w:rPr>
        <w:t xml:space="preserve">ción </w:t>
      </w:r>
      <w:r w:rsidR="0097446F">
        <w:rPr>
          <w:rFonts w:ascii="Montserrat Light" w:eastAsia="Batang" w:hAnsi="Montserrat Light" w:cs="Arial"/>
          <w:sz w:val="24"/>
          <w:szCs w:val="24"/>
        </w:rPr>
        <w:t xml:space="preserve">de médicos, de esta UMAE han egresado más de 50 generaciones de </w:t>
      </w:r>
      <w:proofErr w:type="spellStart"/>
      <w:r w:rsidR="0097446F">
        <w:rPr>
          <w:rFonts w:ascii="Montserrat Light" w:eastAsia="Batang" w:hAnsi="Montserrat Light" w:cs="Arial"/>
          <w:sz w:val="24"/>
          <w:szCs w:val="24"/>
        </w:rPr>
        <w:t>gineco</w:t>
      </w:r>
      <w:proofErr w:type="spellEnd"/>
      <w:r w:rsidR="0097446F">
        <w:rPr>
          <w:rFonts w:ascii="Montserrat Light" w:eastAsia="Batang" w:hAnsi="Montserrat Light" w:cs="Arial"/>
          <w:sz w:val="24"/>
          <w:szCs w:val="24"/>
        </w:rPr>
        <w:t xml:space="preserve"> obstetras desde 1969, con un promedio de 30 residentes por año; un total aproximado de mil 325.</w:t>
      </w:r>
    </w:p>
    <w:p w:rsidR="0097446F" w:rsidRDefault="0097446F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15C42" w:rsidRDefault="00215C42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doctora Rosa María Arce Herrera cuenta c</w:t>
      </w:r>
      <w:r w:rsidR="00282278">
        <w:rPr>
          <w:rFonts w:ascii="Montserrat Light" w:eastAsia="Batang" w:hAnsi="Montserrat Light" w:cs="Arial"/>
          <w:sz w:val="24"/>
          <w:szCs w:val="24"/>
        </w:rPr>
        <w:t xml:space="preserve">on </w:t>
      </w:r>
      <w:r w:rsidR="006412A9">
        <w:rPr>
          <w:rFonts w:ascii="Montserrat Light" w:eastAsia="Batang" w:hAnsi="Montserrat Light" w:cs="Arial"/>
          <w:sz w:val="24"/>
          <w:szCs w:val="24"/>
        </w:rPr>
        <w:t xml:space="preserve">35 años de trayectoria en el Seguro Social, 20 de ellos en la UMAE de Gineco Obstetricia </w:t>
      </w:r>
      <w:r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6412A9">
        <w:rPr>
          <w:rFonts w:ascii="Montserrat Light" w:eastAsia="Batang" w:hAnsi="Montserrat Light" w:cs="Arial"/>
          <w:sz w:val="24"/>
          <w:szCs w:val="24"/>
        </w:rPr>
        <w:t xml:space="preserve">4 y </w:t>
      </w:r>
      <w:r w:rsidR="00FF0BD2">
        <w:rPr>
          <w:rFonts w:ascii="Montserrat Light" w:eastAsia="Batang" w:hAnsi="Montserrat Light" w:cs="Arial"/>
          <w:sz w:val="24"/>
          <w:szCs w:val="24"/>
        </w:rPr>
        <w:t xml:space="preserve">15 </w:t>
      </w:r>
      <w:r w:rsidR="006412A9">
        <w:rPr>
          <w:rFonts w:ascii="Montserrat Light" w:eastAsia="Batang" w:hAnsi="Montserrat Light" w:cs="Arial"/>
          <w:sz w:val="24"/>
          <w:szCs w:val="24"/>
        </w:rPr>
        <w:t xml:space="preserve">en Gineco </w:t>
      </w:r>
      <w:r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6412A9">
        <w:rPr>
          <w:rFonts w:ascii="Montserrat Light" w:eastAsia="Batang" w:hAnsi="Montserrat Light" w:cs="Arial"/>
          <w:sz w:val="24"/>
          <w:szCs w:val="24"/>
        </w:rPr>
        <w:t>3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215C42" w:rsidRDefault="00215C42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412A9" w:rsidRDefault="00215C42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Recordó </w:t>
      </w:r>
      <w:r w:rsidR="006412A9">
        <w:rPr>
          <w:rFonts w:ascii="Montserrat Light" w:eastAsia="Batang" w:hAnsi="Montserrat Light" w:cs="Arial"/>
          <w:sz w:val="24"/>
          <w:szCs w:val="24"/>
        </w:rPr>
        <w:t>algunos episodios importantes que han marcado a esta unidad</w:t>
      </w:r>
      <w:r w:rsidR="0074525E">
        <w:rPr>
          <w:rFonts w:ascii="Montserrat Light" w:eastAsia="Batang" w:hAnsi="Montserrat Light" w:cs="Arial"/>
          <w:sz w:val="24"/>
          <w:szCs w:val="24"/>
        </w:rPr>
        <w:t>:</w:t>
      </w:r>
    </w:p>
    <w:p w:rsidR="006412A9" w:rsidRDefault="006412A9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82278" w:rsidRPr="002C6847" w:rsidRDefault="0074525E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6412A9">
        <w:rPr>
          <w:rFonts w:ascii="Montserrat Light" w:eastAsia="Batang" w:hAnsi="Montserrat Light" w:cs="Arial"/>
          <w:sz w:val="24"/>
          <w:szCs w:val="24"/>
        </w:rPr>
        <w:t xml:space="preserve">n 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 xml:space="preserve">1999, cuando se atendió a una paciente cardiópata en conjunto con el Hospital General, </w:t>
      </w:r>
      <w:r w:rsidR="0043684F">
        <w:rPr>
          <w:rFonts w:ascii="Montserrat Light" w:eastAsia="Batang" w:hAnsi="Montserrat Light" w:cs="Arial"/>
          <w:sz w:val="24"/>
          <w:szCs w:val="24"/>
        </w:rPr>
        <w:t xml:space="preserve">y se realizó 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>la primera cirugía intrauterina a un bebé de 28 semanas de gestación con hidrocefalia.</w:t>
      </w:r>
    </w:p>
    <w:p w:rsidR="00282278" w:rsidRPr="002C6847" w:rsidRDefault="00282278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82278" w:rsidRPr="002C6847" w:rsidRDefault="00282278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C6847">
        <w:rPr>
          <w:rFonts w:ascii="Montserrat Light" w:eastAsia="Batang" w:hAnsi="Montserrat Light" w:cs="Arial"/>
          <w:sz w:val="24"/>
          <w:szCs w:val="24"/>
        </w:rPr>
        <w:t xml:space="preserve">En 2007, </w:t>
      </w:r>
      <w:r w:rsidR="006412A9">
        <w:rPr>
          <w:rFonts w:ascii="Montserrat Light" w:eastAsia="Batang" w:hAnsi="Montserrat Light" w:cs="Arial"/>
          <w:sz w:val="24"/>
          <w:szCs w:val="24"/>
        </w:rPr>
        <w:t xml:space="preserve">con el </w:t>
      </w:r>
      <w:r w:rsidRPr="002C6847">
        <w:rPr>
          <w:rFonts w:ascii="Montserrat Light" w:eastAsia="Batang" w:hAnsi="Montserrat Light" w:cs="Arial"/>
          <w:sz w:val="24"/>
          <w:szCs w:val="24"/>
        </w:rPr>
        <w:t>Hospital de Especialidades</w:t>
      </w:r>
      <w:r w:rsidR="006412A9">
        <w:rPr>
          <w:rFonts w:ascii="Montserrat Light" w:eastAsia="Batang" w:hAnsi="Montserrat Light" w:cs="Arial"/>
          <w:sz w:val="24"/>
          <w:szCs w:val="24"/>
        </w:rPr>
        <w:t xml:space="preserve"> de La Raza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ED348B">
        <w:rPr>
          <w:rFonts w:ascii="Montserrat Light" w:eastAsia="Batang" w:hAnsi="Montserrat Light" w:cs="Arial"/>
          <w:sz w:val="24"/>
          <w:szCs w:val="24"/>
        </w:rPr>
        <w:t xml:space="preserve">médicos </w:t>
      </w:r>
      <w:r w:rsidR="0088705F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ED348B">
        <w:rPr>
          <w:rFonts w:ascii="Montserrat Light" w:eastAsia="Batang" w:hAnsi="Montserrat Light" w:cs="Arial"/>
          <w:sz w:val="24"/>
          <w:szCs w:val="24"/>
        </w:rPr>
        <w:t xml:space="preserve">esta unidad </w:t>
      </w:r>
      <w:proofErr w:type="gramStart"/>
      <w:r w:rsidR="0088705F">
        <w:rPr>
          <w:rFonts w:ascii="Montserrat Light" w:eastAsia="Batang" w:hAnsi="Montserrat Light" w:cs="Arial"/>
          <w:sz w:val="24"/>
          <w:szCs w:val="24"/>
        </w:rPr>
        <w:t>realizaron</w:t>
      </w:r>
      <w:proofErr w:type="gramEnd"/>
      <w:r w:rsidR="0088705F">
        <w:rPr>
          <w:rFonts w:ascii="Montserrat Light" w:eastAsia="Batang" w:hAnsi="Montserrat Light" w:cs="Arial"/>
          <w:sz w:val="24"/>
          <w:szCs w:val="24"/>
        </w:rPr>
        <w:t xml:space="preserve"> la 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primera </w:t>
      </w:r>
      <w:r w:rsidR="00BD606A">
        <w:rPr>
          <w:rFonts w:ascii="Montserrat Light" w:eastAsia="Batang" w:hAnsi="Montserrat Light" w:cs="Arial"/>
          <w:sz w:val="24"/>
          <w:szCs w:val="24"/>
        </w:rPr>
        <w:t xml:space="preserve">intervención quirúrgica 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de tórax y cesárea </w:t>
      </w:r>
      <w:r w:rsidR="0088705F">
        <w:rPr>
          <w:rFonts w:ascii="Montserrat Light" w:eastAsia="Batang" w:hAnsi="Montserrat Light" w:cs="Arial"/>
          <w:sz w:val="24"/>
          <w:szCs w:val="24"/>
        </w:rPr>
        <w:t xml:space="preserve">en una </w:t>
      </w:r>
      <w:r w:rsidRPr="002C6847">
        <w:rPr>
          <w:rFonts w:ascii="Montserrat Light" w:eastAsia="Batang" w:hAnsi="Montserrat Light" w:cs="Arial"/>
          <w:sz w:val="24"/>
          <w:szCs w:val="24"/>
        </w:rPr>
        <w:t>mujer de 21 años</w:t>
      </w:r>
      <w:r w:rsidR="0088705F">
        <w:rPr>
          <w:rFonts w:ascii="Montserrat Light" w:eastAsia="Batang" w:hAnsi="Montserrat Light" w:cs="Arial"/>
          <w:sz w:val="24"/>
          <w:szCs w:val="24"/>
        </w:rPr>
        <w:t>, con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 embarazo de 34 semanas</w:t>
      </w:r>
      <w:r w:rsidR="0088705F">
        <w:rPr>
          <w:rFonts w:ascii="Montserrat Light" w:eastAsia="Batang" w:hAnsi="Montserrat Light" w:cs="Arial"/>
          <w:sz w:val="24"/>
          <w:szCs w:val="24"/>
        </w:rPr>
        <w:t xml:space="preserve">. Se llevó a cabo un 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recambio valvular y </w:t>
      </w:r>
      <w:r w:rsidR="0043684F">
        <w:rPr>
          <w:rFonts w:ascii="Montserrat Light" w:eastAsia="Batang" w:hAnsi="Montserrat Light" w:cs="Arial"/>
          <w:sz w:val="24"/>
          <w:szCs w:val="24"/>
        </w:rPr>
        <w:t>posteriormente la cesárea, apuntó.</w:t>
      </w:r>
    </w:p>
    <w:p w:rsidR="00282278" w:rsidRPr="002C6847" w:rsidRDefault="00282278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473C7" w:rsidRDefault="009C0783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Asimismo, subrayó que dentro de las cirugías innovadoras se encuentran la llamada </w:t>
      </w:r>
      <w:proofErr w:type="spellStart"/>
      <w:r w:rsidR="00C74067">
        <w:rPr>
          <w:rFonts w:ascii="Montserrat Light" w:eastAsia="Batang" w:hAnsi="Montserrat Light" w:cs="Arial"/>
          <w:sz w:val="24"/>
          <w:szCs w:val="24"/>
        </w:rPr>
        <w:t>S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>imil</w:t>
      </w:r>
      <w:proofErr w:type="spellEnd"/>
      <w:r w:rsidR="00282278" w:rsidRPr="002C6847">
        <w:rPr>
          <w:rFonts w:ascii="Montserrat Light" w:eastAsia="Batang" w:hAnsi="Montserrat Light" w:cs="Arial"/>
          <w:sz w:val="24"/>
          <w:szCs w:val="24"/>
        </w:rPr>
        <w:t xml:space="preserve"> </w:t>
      </w:r>
      <w:proofErr w:type="spellStart"/>
      <w:r w:rsidR="00C74067">
        <w:rPr>
          <w:rFonts w:ascii="Montserrat Light" w:eastAsia="Batang" w:hAnsi="Montserrat Light" w:cs="Arial"/>
          <w:sz w:val="24"/>
          <w:szCs w:val="24"/>
        </w:rPr>
        <w:t>e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>xit</w:t>
      </w:r>
      <w:proofErr w:type="spellEnd"/>
      <w:r w:rsidR="00282278" w:rsidRPr="002C6847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que se aplica cuando 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 xml:space="preserve">el bebé tiene una malformación </w:t>
      </w:r>
      <w:r>
        <w:rPr>
          <w:rFonts w:ascii="Montserrat Light" w:eastAsia="Batang" w:hAnsi="Montserrat Light" w:cs="Arial"/>
          <w:sz w:val="24"/>
          <w:szCs w:val="24"/>
        </w:rPr>
        <w:t>en</w:t>
      </w:r>
      <w:r w:rsidR="00123D06">
        <w:rPr>
          <w:rFonts w:ascii="Montserrat Light" w:eastAsia="Batang" w:hAnsi="Montserrat Light" w:cs="Arial"/>
          <w:sz w:val="24"/>
          <w:szCs w:val="24"/>
        </w:rPr>
        <w:t xml:space="preserve"> la pared abdominal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 xml:space="preserve"> y sale el intestino por un orificio. </w:t>
      </w:r>
      <w:r w:rsidR="00161DA9">
        <w:rPr>
          <w:rFonts w:ascii="Montserrat Light" w:eastAsia="Batang" w:hAnsi="Montserrat Light" w:cs="Arial"/>
          <w:sz w:val="24"/>
          <w:szCs w:val="24"/>
        </w:rPr>
        <w:t xml:space="preserve">Al nacer </w:t>
      </w:r>
      <w:r w:rsidR="000473C7">
        <w:rPr>
          <w:rFonts w:ascii="Montserrat Light" w:eastAsia="Batang" w:hAnsi="Montserrat Light" w:cs="Arial"/>
          <w:sz w:val="24"/>
          <w:szCs w:val="24"/>
        </w:rPr>
        <w:t xml:space="preserve">se deben realizar varios </w:t>
      </w:r>
      <w:r w:rsidR="000473C7">
        <w:rPr>
          <w:rFonts w:ascii="Montserrat Light" w:eastAsia="Batang" w:hAnsi="Montserrat Light" w:cs="Arial"/>
          <w:sz w:val="24"/>
          <w:szCs w:val="24"/>
        </w:rPr>
        <w:lastRenderedPageBreak/>
        <w:t xml:space="preserve">procedimientos quirúrgicos, y hoy no se corta el 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 xml:space="preserve">cordón umbilical, </w:t>
      </w:r>
      <w:r w:rsidR="000473C7">
        <w:rPr>
          <w:rFonts w:ascii="Montserrat Light" w:eastAsia="Batang" w:hAnsi="Montserrat Light" w:cs="Arial"/>
          <w:sz w:val="24"/>
          <w:szCs w:val="24"/>
        </w:rPr>
        <w:t>se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 xml:space="preserve"> introduce el intestino y </w:t>
      </w:r>
      <w:r w:rsidR="000473C7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>cierra la pared</w:t>
      </w:r>
      <w:r w:rsidR="000473C7">
        <w:rPr>
          <w:rFonts w:ascii="Montserrat Light" w:eastAsia="Batang" w:hAnsi="Montserrat Light" w:cs="Arial"/>
          <w:sz w:val="24"/>
          <w:szCs w:val="24"/>
        </w:rPr>
        <w:t>.</w:t>
      </w:r>
    </w:p>
    <w:p w:rsidR="000473C7" w:rsidRDefault="000473C7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82278" w:rsidRPr="002C6847" w:rsidRDefault="000473C7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Expresó que con este procedimiento se 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>ganó un</w:t>
      </w:r>
      <w:r w:rsidR="00FC5A52">
        <w:rPr>
          <w:rFonts w:ascii="Montserrat Light" w:eastAsia="Batang" w:hAnsi="Montserrat Light" w:cs="Arial"/>
          <w:sz w:val="24"/>
          <w:szCs w:val="24"/>
        </w:rPr>
        <w:t xml:space="preserve"> premio en el marco de un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 xml:space="preserve"> congreso 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de cirugía pediátrica 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>en 2015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282278" w:rsidRPr="002C6847" w:rsidRDefault="00282278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82278" w:rsidRDefault="000473C7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Afirmó que o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 xml:space="preserve">tra es </w:t>
      </w: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 xml:space="preserve">técnica </w:t>
      </w:r>
      <w:proofErr w:type="spellStart"/>
      <w:r w:rsidR="00123D06" w:rsidRPr="002C6847">
        <w:rPr>
          <w:rFonts w:ascii="Montserrat Light" w:eastAsia="Batang" w:hAnsi="Montserrat Light" w:cs="Arial"/>
          <w:sz w:val="24"/>
          <w:szCs w:val="24"/>
        </w:rPr>
        <w:t>E</w:t>
      </w:r>
      <w:r w:rsidR="00C74067">
        <w:rPr>
          <w:rFonts w:ascii="Montserrat Light" w:eastAsia="Batang" w:hAnsi="Montserrat Light" w:cs="Arial"/>
          <w:sz w:val="24"/>
          <w:szCs w:val="24"/>
        </w:rPr>
        <w:t>xit</w:t>
      </w:r>
      <w:proofErr w:type="spellEnd"/>
      <w:r w:rsidR="00123D06" w:rsidRPr="002C684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>para corrección de defectos faciales y se hace en bebés que tienen labio</w:t>
      </w:r>
      <w:r w:rsidR="00123D06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 xml:space="preserve"> paladar hendido. </w:t>
      </w:r>
      <w:r w:rsidR="00161DA9">
        <w:rPr>
          <w:rFonts w:ascii="Montserrat Light" w:eastAsia="Batang" w:hAnsi="Montserrat Light" w:cs="Arial"/>
          <w:sz w:val="24"/>
          <w:szCs w:val="24"/>
        </w:rPr>
        <w:t xml:space="preserve">Tampoco se 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 xml:space="preserve">corta el cordón umbilical y antes de que </w:t>
      </w:r>
      <w:r w:rsidR="0044405E">
        <w:rPr>
          <w:rFonts w:ascii="Montserrat Light" w:eastAsia="Batang" w:hAnsi="Montserrat Light" w:cs="Arial"/>
          <w:sz w:val="24"/>
          <w:szCs w:val="24"/>
        </w:rPr>
        <w:t xml:space="preserve">lo 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>extraigan</w:t>
      </w:r>
      <w:r w:rsidR="0044405E">
        <w:rPr>
          <w:rFonts w:ascii="Montserrat Light" w:eastAsia="Batang" w:hAnsi="Montserrat Light" w:cs="Arial"/>
          <w:sz w:val="24"/>
          <w:szCs w:val="24"/>
        </w:rPr>
        <w:t xml:space="preserve"> de la mamá</w:t>
      </w:r>
      <w:r w:rsidR="00282278" w:rsidRPr="002C6847">
        <w:rPr>
          <w:rFonts w:ascii="Montserrat Light" w:eastAsia="Batang" w:hAnsi="Montserrat Light" w:cs="Arial"/>
          <w:sz w:val="24"/>
          <w:szCs w:val="24"/>
        </w:rPr>
        <w:t>, solo se saca la cabeza y ahí se repara esta malformación.</w:t>
      </w:r>
    </w:p>
    <w:p w:rsidR="00161DA9" w:rsidRPr="002C6847" w:rsidRDefault="00161DA9" w:rsidP="002822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26676" w:rsidRDefault="00282278" w:rsidP="00EE10A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C6847">
        <w:rPr>
          <w:rFonts w:ascii="Montserrat Light" w:eastAsia="Batang" w:hAnsi="Montserrat Light" w:cs="Arial"/>
          <w:sz w:val="24"/>
          <w:szCs w:val="24"/>
        </w:rPr>
        <w:t>En ambos casos</w:t>
      </w:r>
      <w:r w:rsidR="000473C7">
        <w:rPr>
          <w:rFonts w:ascii="Montserrat Light" w:eastAsia="Batang" w:hAnsi="Montserrat Light" w:cs="Arial"/>
          <w:sz w:val="24"/>
          <w:szCs w:val="24"/>
        </w:rPr>
        <w:t>, destacó la especialista,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 son cirugías que llevan de </w:t>
      </w:r>
      <w:r w:rsidR="00C74067">
        <w:rPr>
          <w:rFonts w:ascii="Montserrat Light" w:eastAsia="Batang" w:hAnsi="Montserrat Light" w:cs="Arial"/>
          <w:sz w:val="24"/>
          <w:szCs w:val="24"/>
        </w:rPr>
        <w:t>cinco</w:t>
      </w:r>
      <w:r w:rsidRPr="002C6847">
        <w:rPr>
          <w:rFonts w:ascii="Montserrat Light" w:eastAsia="Batang" w:hAnsi="Montserrat Light" w:cs="Arial"/>
          <w:sz w:val="24"/>
          <w:szCs w:val="24"/>
        </w:rPr>
        <w:t xml:space="preserve"> a 10 minutos.</w:t>
      </w:r>
    </w:p>
    <w:p w:rsidR="00D26676" w:rsidRDefault="00D26676" w:rsidP="00EE10A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F0364" w:rsidRDefault="000F0364" w:rsidP="000F03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Recordó que durante el sismo del 19 de septiembre de 2017, los simulacros dieron la mejor muestra de su utilidad: en el Hospital de Gineco Obstetricia se tomó la decisión de trasladar a varias pacientes a la biblioteca del Centro Médico Nacional La Raza para concluir su trabajo de parto, donde nacieron dos bebés.</w:t>
      </w:r>
    </w:p>
    <w:p w:rsidR="000F0364" w:rsidRDefault="000F0364" w:rsidP="000F03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F0364" w:rsidRDefault="000F0364" w:rsidP="000F03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Y dos mujeres más, una con cesárea programada por embarazo gemelar y otra en trabajo de parto por desproporción céfalo pélvica, pudieron llegar a las instalaciones de la UMAE “cuando estábamos habilitando la caja de ahorro para armar un quirófano”.</w:t>
      </w:r>
    </w:p>
    <w:p w:rsidR="000F0364" w:rsidRDefault="000F0364" w:rsidP="000F03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051D7" w:rsidRDefault="00B933F0" w:rsidP="00FB5B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Refirió </w:t>
      </w:r>
      <w:r w:rsidR="00464ED5">
        <w:rPr>
          <w:rFonts w:ascii="Montserrat Light" w:eastAsia="Batang" w:hAnsi="Montserrat Light" w:cs="Arial"/>
          <w:sz w:val="24"/>
          <w:szCs w:val="24"/>
        </w:rPr>
        <w:t>que l</w:t>
      </w:r>
      <w:r w:rsidR="00FB5B11" w:rsidRPr="002C6847">
        <w:rPr>
          <w:rFonts w:ascii="Montserrat Light" w:eastAsia="Batang" w:hAnsi="Montserrat Light" w:cs="Arial"/>
          <w:sz w:val="24"/>
          <w:szCs w:val="24"/>
        </w:rPr>
        <w:t>a misión de la UMAE es mejorar la calidad de vida de la m</w:t>
      </w:r>
      <w:r w:rsidR="00464ED5">
        <w:rPr>
          <w:rFonts w:ascii="Montserrat Light" w:eastAsia="Batang" w:hAnsi="Montserrat Light" w:cs="Arial"/>
          <w:sz w:val="24"/>
          <w:szCs w:val="24"/>
        </w:rPr>
        <w:t>ujer mexicana y el recién nacido, “</w:t>
      </w:r>
      <w:r w:rsidR="00FB5B11" w:rsidRPr="002C6847">
        <w:rPr>
          <w:rFonts w:ascii="Montserrat Light" w:eastAsia="Batang" w:hAnsi="Montserrat Light" w:cs="Arial"/>
          <w:sz w:val="24"/>
          <w:szCs w:val="24"/>
        </w:rPr>
        <w:t xml:space="preserve">es que todas las pacientes que se atiendan en este hospital </w:t>
      </w:r>
      <w:r w:rsidR="00464ED5">
        <w:rPr>
          <w:rFonts w:ascii="Montserrat Light" w:eastAsia="Batang" w:hAnsi="Montserrat Light" w:cs="Arial"/>
          <w:sz w:val="24"/>
          <w:szCs w:val="24"/>
        </w:rPr>
        <w:t xml:space="preserve">reciban </w:t>
      </w:r>
      <w:r w:rsidR="00FB5B11" w:rsidRPr="002C6847">
        <w:rPr>
          <w:rFonts w:ascii="Montserrat Light" w:eastAsia="Batang" w:hAnsi="Montserrat Light" w:cs="Arial"/>
          <w:sz w:val="24"/>
          <w:szCs w:val="24"/>
        </w:rPr>
        <w:t>la mejor atención</w:t>
      </w:r>
      <w:r w:rsidR="00B051D7">
        <w:rPr>
          <w:rFonts w:ascii="Montserrat Light" w:eastAsia="Batang" w:hAnsi="Montserrat Light" w:cs="Arial"/>
          <w:sz w:val="24"/>
          <w:szCs w:val="24"/>
        </w:rPr>
        <w:t>;</w:t>
      </w:r>
      <w:r w:rsidR="00FB5B11" w:rsidRPr="002C6847">
        <w:rPr>
          <w:rFonts w:ascii="Montserrat Light" w:eastAsia="Batang" w:hAnsi="Montserrat Light" w:cs="Arial"/>
          <w:sz w:val="24"/>
          <w:szCs w:val="24"/>
        </w:rPr>
        <w:t xml:space="preserve"> que cuando se vaya</w:t>
      </w:r>
      <w:r w:rsidR="00464ED5">
        <w:rPr>
          <w:rFonts w:ascii="Montserrat Light" w:eastAsia="Batang" w:hAnsi="Montserrat Light" w:cs="Arial"/>
          <w:sz w:val="24"/>
          <w:szCs w:val="24"/>
        </w:rPr>
        <w:t>n</w:t>
      </w:r>
      <w:r w:rsidR="00FB5B11" w:rsidRPr="002C6847">
        <w:rPr>
          <w:rFonts w:ascii="Montserrat Light" w:eastAsia="Batang" w:hAnsi="Montserrat Light" w:cs="Arial"/>
          <w:sz w:val="24"/>
          <w:szCs w:val="24"/>
        </w:rPr>
        <w:t xml:space="preserve"> de alta</w:t>
      </w:r>
      <w:r w:rsidR="00464ED5">
        <w:rPr>
          <w:rFonts w:ascii="Montserrat Light" w:eastAsia="Batang" w:hAnsi="Montserrat Light" w:cs="Arial"/>
          <w:sz w:val="24"/>
          <w:szCs w:val="24"/>
        </w:rPr>
        <w:t>,</w:t>
      </w:r>
      <w:r w:rsidR="00FB5B11" w:rsidRPr="002C684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051D7">
        <w:rPr>
          <w:rFonts w:ascii="Montserrat Light" w:eastAsia="Batang" w:hAnsi="Montserrat Light" w:cs="Arial"/>
          <w:sz w:val="24"/>
          <w:szCs w:val="24"/>
        </w:rPr>
        <w:t xml:space="preserve">lo hagan </w:t>
      </w:r>
      <w:r w:rsidR="00FB5B11" w:rsidRPr="002C6847">
        <w:rPr>
          <w:rFonts w:ascii="Montserrat Light" w:eastAsia="Batang" w:hAnsi="Montserrat Light" w:cs="Arial"/>
          <w:sz w:val="24"/>
          <w:szCs w:val="24"/>
        </w:rPr>
        <w:t>contenta</w:t>
      </w:r>
      <w:r w:rsidR="00464ED5">
        <w:rPr>
          <w:rFonts w:ascii="Montserrat Light" w:eastAsia="Batang" w:hAnsi="Montserrat Light" w:cs="Arial"/>
          <w:sz w:val="24"/>
          <w:szCs w:val="24"/>
        </w:rPr>
        <w:t>s</w:t>
      </w:r>
      <w:r w:rsidR="00FB5B11" w:rsidRPr="002C6847">
        <w:rPr>
          <w:rFonts w:ascii="Montserrat Light" w:eastAsia="Batang" w:hAnsi="Montserrat Light" w:cs="Arial"/>
          <w:sz w:val="24"/>
          <w:szCs w:val="24"/>
        </w:rPr>
        <w:t xml:space="preserve"> de que todo se hizo bien</w:t>
      </w:r>
      <w:r w:rsidR="00B051D7">
        <w:rPr>
          <w:rFonts w:ascii="Montserrat Light" w:eastAsia="Batang" w:hAnsi="Montserrat Light" w:cs="Arial"/>
          <w:sz w:val="24"/>
          <w:szCs w:val="24"/>
        </w:rPr>
        <w:t>”.</w:t>
      </w:r>
    </w:p>
    <w:p w:rsidR="00FB5B11" w:rsidRPr="002C6847" w:rsidRDefault="00FB5B11" w:rsidP="00FB5B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B5B11" w:rsidRPr="002C6847" w:rsidRDefault="004A4BB3" w:rsidP="00FB5B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B051D7">
        <w:rPr>
          <w:rFonts w:ascii="Montserrat Light" w:eastAsia="Batang" w:hAnsi="Montserrat Light" w:cs="Arial"/>
          <w:sz w:val="24"/>
          <w:szCs w:val="24"/>
        </w:rPr>
        <w:t xml:space="preserve">En estos </w:t>
      </w:r>
      <w:r w:rsidR="00FB5B11" w:rsidRPr="002C6847">
        <w:rPr>
          <w:rFonts w:ascii="Montserrat Light" w:eastAsia="Batang" w:hAnsi="Montserrat Light" w:cs="Arial"/>
          <w:sz w:val="24"/>
          <w:szCs w:val="24"/>
        </w:rPr>
        <w:t>56 años queremos tener los mejores trabajadores, forma</w:t>
      </w:r>
      <w:r>
        <w:rPr>
          <w:rFonts w:ascii="Montserrat Light" w:eastAsia="Batang" w:hAnsi="Montserrat Light" w:cs="Arial"/>
          <w:sz w:val="24"/>
          <w:szCs w:val="24"/>
        </w:rPr>
        <w:t>r</w:t>
      </w:r>
      <w:r w:rsidR="00FB5B11" w:rsidRPr="002C6847">
        <w:rPr>
          <w:rFonts w:ascii="Montserrat Light" w:eastAsia="Batang" w:hAnsi="Montserrat Light" w:cs="Arial"/>
          <w:sz w:val="24"/>
          <w:szCs w:val="24"/>
        </w:rPr>
        <w:t xml:space="preserve"> a los mejores médicos. Somo</w:t>
      </w:r>
      <w:r>
        <w:rPr>
          <w:rFonts w:ascii="Montserrat Light" w:eastAsia="Batang" w:hAnsi="Montserrat Light" w:cs="Arial"/>
          <w:sz w:val="24"/>
          <w:szCs w:val="24"/>
        </w:rPr>
        <w:t>s una gran familia, la familia Gineco 3</w:t>
      </w:r>
      <w:r w:rsidR="00F7189D">
        <w:rPr>
          <w:rFonts w:ascii="Montserrat Light" w:eastAsia="Batang" w:hAnsi="Montserrat Light" w:cs="Arial"/>
          <w:sz w:val="24"/>
          <w:szCs w:val="24"/>
        </w:rPr>
        <w:t xml:space="preserve"> La Raza</w:t>
      </w:r>
      <w:r>
        <w:rPr>
          <w:rFonts w:ascii="Montserrat Light" w:eastAsia="Batang" w:hAnsi="Montserrat Light" w:cs="Arial"/>
          <w:sz w:val="24"/>
          <w:szCs w:val="24"/>
        </w:rPr>
        <w:t xml:space="preserve"> y queremos seguir unidos </w:t>
      </w:r>
      <w:r w:rsidR="00FB5B11" w:rsidRPr="002C6847">
        <w:rPr>
          <w:rFonts w:ascii="Montserrat Light" w:eastAsia="Batang" w:hAnsi="Montserrat Light" w:cs="Arial"/>
          <w:sz w:val="24"/>
          <w:szCs w:val="24"/>
        </w:rPr>
        <w:t>como familia y cumpli</w:t>
      </w:r>
      <w:r>
        <w:rPr>
          <w:rFonts w:ascii="Montserrat Light" w:eastAsia="Batang" w:hAnsi="Montserrat Light" w:cs="Arial"/>
          <w:sz w:val="24"/>
          <w:szCs w:val="24"/>
        </w:rPr>
        <w:t>r como cumplimos con la familia”, concluyó.</w:t>
      </w:r>
    </w:p>
    <w:p w:rsidR="00FB5B11" w:rsidRPr="002C6847" w:rsidRDefault="00FB5B11" w:rsidP="00FB5B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B5B11" w:rsidRPr="004A4BB3" w:rsidRDefault="004A4BB3" w:rsidP="004A4BB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4A4BB3">
        <w:rPr>
          <w:rFonts w:ascii="Montserrat Light" w:eastAsia="Batang" w:hAnsi="Montserrat Light" w:cs="Arial"/>
          <w:b/>
          <w:sz w:val="24"/>
          <w:szCs w:val="24"/>
        </w:rPr>
        <w:t>--- o0o ---</w:t>
      </w:r>
    </w:p>
    <w:p w:rsidR="004A4BB3" w:rsidRDefault="004A4BB3" w:rsidP="00FB5B1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sectPr w:rsidR="004A4BB3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F2A" w:rsidRDefault="006A7F2A" w:rsidP="00B4228A">
      <w:r>
        <w:separator/>
      </w:r>
    </w:p>
  </w:endnote>
  <w:endnote w:type="continuationSeparator" w:id="0">
    <w:p w:rsidR="006A7F2A" w:rsidRDefault="006A7F2A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F2A" w:rsidRDefault="006A7F2A" w:rsidP="00B4228A">
      <w:r>
        <w:separator/>
      </w:r>
    </w:p>
  </w:footnote>
  <w:footnote w:type="continuationSeparator" w:id="0">
    <w:p w:rsidR="006A7F2A" w:rsidRDefault="006A7F2A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6E1B6D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598CC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3B6"/>
    <w:rsid w:val="00003453"/>
    <w:rsid w:val="00007786"/>
    <w:rsid w:val="0001624F"/>
    <w:rsid w:val="00022152"/>
    <w:rsid w:val="00030CBB"/>
    <w:rsid w:val="0003214C"/>
    <w:rsid w:val="0003448A"/>
    <w:rsid w:val="00041CB1"/>
    <w:rsid w:val="00042722"/>
    <w:rsid w:val="000442D3"/>
    <w:rsid w:val="000444AF"/>
    <w:rsid w:val="000473C7"/>
    <w:rsid w:val="00053B61"/>
    <w:rsid w:val="00070294"/>
    <w:rsid w:val="00071C46"/>
    <w:rsid w:val="00081012"/>
    <w:rsid w:val="00083DD4"/>
    <w:rsid w:val="00097699"/>
    <w:rsid w:val="000A1383"/>
    <w:rsid w:val="000A3CA5"/>
    <w:rsid w:val="000A7F93"/>
    <w:rsid w:val="000B66BC"/>
    <w:rsid w:val="000C1776"/>
    <w:rsid w:val="000C3F67"/>
    <w:rsid w:val="000C53C1"/>
    <w:rsid w:val="000D499F"/>
    <w:rsid w:val="000E15DD"/>
    <w:rsid w:val="000E7A92"/>
    <w:rsid w:val="000F0364"/>
    <w:rsid w:val="000F56BB"/>
    <w:rsid w:val="000F6B0F"/>
    <w:rsid w:val="000F6F3A"/>
    <w:rsid w:val="00112343"/>
    <w:rsid w:val="00117B35"/>
    <w:rsid w:val="00123D06"/>
    <w:rsid w:val="00126B70"/>
    <w:rsid w:val="00143325"/>
    <w:rsid w:val="00144B99"/>
    <w:rsid w:val="00150A6F"/>
    <w:rsid w:val="0015296E"/>
    <w:rsid w:val="00161DA9"/>
    <w:rsid w:val="0016387A"/>
    <w:rsid w:val="001652D7"/>
    <w:rsid w:val="001665A5"/>
    <w:rsid w:val="001670DD"/>
    <w:rsid w:val="00167B0F"/>
    <w:rsid w:val="0017197F"/>
    <w:rsid w:val="00174198"/>
    <w:rsid w:val="00176AE3"/>
    <w:rsid w:val="00183A4F"/>
    <w:rsid w:val="00195DA6"/>
    <w:rsid w:val="001A4FE9"/>
    <w:rsid w:val="001A7315"/>
    <w:rsid w:val="001B188E"/>
    <w:rsid w:val="001B6AD6"/>
    <w:rsid w:val="001B6FFE"/>
    <w:rsid w:val="001C2F1F"/>
    <w:rsid w:val="001D3D29"/>
    <w:rsid w:val="001D624F"/>
    <w:rsid w:val="001E1D27"/>
    <w:rsid w:val="001F7529"/>
    <w:rsid w:val="00206D94"/>
    <w:rsid w:val="00211013"/>
    <w:rsid w:val="002120D5"/>
    <w:rsid w:val="00214CB3"/>
    <w:rsid w:val="0021560F"/>
    <w:rsid w:val="00215C42"/>
    <w:rsid w:val="00220C51"/>
    <w:rsid w:val="00223B06"/>
    <w:rsid w:val="002267F4"/>
    <w:rsid w:val="0025041D"/>
    <w:rsid w:val="00252514"/>
    <w:rsid w:val="002527B4"/>
    <w:rsid w:val="00274041"/>
    <w:rsid w:val="00282278"/>
    <w:rsid w:val="00293194"/>
    <w:rsid w:val="00294E7B"/>
    <w:rsid w:val="002A06DF"/>
    <w:rsid w:val="002A6EC5"/>
    <w:rsid w:val="002B35F3"/>
    <w:rsid w:val="002C0ABD"/>
    <w:rsid w:val="002C3AA0"/>
    <w:rsid w:val="002C6847"/>
    <w:rsid w:val="002D7F1F"/>
    <w:rsid w:val="002E4DB2"/>
    <w:rsid w:val="002E619C"/>
    <w:rsid w:val="0031393D"/>
    <w:rsid w:val="00336A20"/>
    <w:rsid w:val="00344337"/>
    <w:rsid w:val="00351125"/>
    <w:rsid w:val="0035396B"/>
    <w:rsid w:val="00364DDB"/>
    <w:rsid w:val="003767FC"/>
    <w:rsid w:val="003B52FB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6E09"/>
    <w:rsid w:val="00427666"/>
    <w:rsid w:val="00432B29"/>
    <w:rsid w:val="0043684F"/>
    <w:rsid w:val="00442A29"/>
    <w:rsid w:val="0044405E"/>
    <w:rsid w:val="00445E2C"/>
    <w:rsid w:val="00450716"/>
    <w:rsid w:val="00455B35"/>
    <w:rsid w:val="00464ED5"/>
    <w:rsid w:val="0047478D"/>
    <w:rsid w:val="00475EEF"/>
    <w:rsid w:val="00492AA4"/>
    <w:rsid w:val="00496F7B"/>
    <w:rsid w:val="004A4BB3"/>
    <w:rsid w:val="004B30BD"/>
    <w:rsid w:val="004B6DA5"/>
    <w:rsid w:val="004B6F47"/>
    <w:rsid w:val="004D49F2"/>
    <w:rsid w:val="004E1D8B"/>
    <w:rsid w:val="0050313C"/>
    <w:rsid w:val="00506035"/>
    <w:rsid w:val="00516071"/>
    <w:rsid w:val="00524919"/>
    <w:rsid w:val="005250C3"/>
    <w:rsid w:val="00537975"/>
    <w:rsid w:val="005407EB"/>
    <w:rsid w:val="00563DB9"/>
    <w:rsid w:val="00566726"/>
    <w:rsid w:val="00575162"/>
    <w:rsid w:val="00575575"/>
    <w:rsid w:val="00584E1D"/>
    <w:rsid w:val="005929CE"/>
    <w:rsid w:val="005A6742"/>
    <w:rsid w:val="005D178C"/>
    <w:rsid w:val="005D3FE0"/>
    <w:rsid w:val="005E4339"/>
    <w:rsid w:val="005F2D36"/>
    <w:rsid w:val="005F47DA"/>
    <w:rsid w:val="00604871"/>
    <w:rsid w:val="00606977"/>
    <w:rsid w:val="00607C51"/>
    <w:rsid w:val="00610E27"/>
    <w:rsid w:val="00615BE8"/>
    <w:rsid w:val="006233DB"/>
    <w:rsid w:val="00623791"/>
    <w:rsid w:val="00626284"/>
    <w:rsid w:val="0063328A"/>
    <w:rsid w:val="0063430F"/>
    <w:rsid w:val="006412A9"/>
    <w:rsid w:val="00643DB9"/>
    <w:rsid w:val="00652AA0"/>
    <w:rsid w:val="00653C1D"/>
    <w:rsid w:val="00683D33"/>
    <w:rsid w:val="00693A47"/>
    <w:rsid w:val="00694A64"/>
    <w:rsid w:val="006A7A90"/>
    <w:rsid w:val="006A7F2A"/>
    <w:rsid w:val="006B1723"/>
    <w:rsid w:val="006C0592"/>
    <w:rsid w:val="006C5D60"/>
    <w:rsid w:val="006E1B6D"/>
    <w:rsid w:val="006E5755"/>
    <w:rsid w:val="006F7073"/>
    <w:rsid w:val="007036EB"/>
    <w:rsid w:val="007367C8"/>
    <w:rsid w:val="007402FB"/>
    <w:rsid w:val="00740836"/>
    <w:rsid w:val="0074178F"/>
    <w:rsid w:val="00742C63"/>
    <w:rsid w:val="0074525E"/>
    <w:rsid w:val="00752489"/>
    <w:rsid w:val="0075306D"/>
    <w:rsid w:val="007567E3"/>
    <w:rsid w:val="0075701D"/>
    <w:rsid w:val="00761FA7"/>
    <w:rsid w:val="007676A5"/>
    <w:rsid w:val="00783756"/>
    <w:rsid w:val="0079285D"/>
    <w:rsid w:val="007951B7"/>
    <w:rsid w:val="007A5463"/>
    <w:rsid w:val="007A7915"/>
    <w:rsid w:val="007B5578"/>
    <w:rsid w:val="007D0682"/>
    <w:rsid w:val="007D0B8C"/>
    <w:rsid w:val="007D115D"/>
    <w:rsid w:val="007D33B6"/>
    <w:rsid w:val="007F4EF0"/>
    <w:rsid w:val="00803AEB"/>
    <w:rsid w:val="00813A70"/>
    <w:rsid w:val="008214BB"/>
    <w:rsid w:val="00835BF3"/>
    <w:rsid w:val="008418B9"/>
    <w:rsid w:val="008419CF"/>
    <w:rsid w:val="008500ED"/>
    <w:rsid w:val="008548CA"/>
    <w:rsid w:val="008549A5"/>
    <w:rsid w:val="008567BF"/>
    <w:rsid w:val="00860966"/>
    <w:rsid w:val="00860C75"/>
    <w:rsid w:val="0086171F"/>
    <w:rsid w:val="00866DDD"/>
    <w:rsid w:val="0088705F"/>
    <w:rsid w:val="008A4B83"/>
    <w:rsid w:val="008A70D7"/>
    <w:rsid w:val="008C67AD"/>
    <w:rsid w:val="008D45C3"/>
    <w:rsid w:val="008D6BA0"/>
    <w:rsid w:val="00910387"/>
    <w:rsid w:val="00910405"/>
    <w:rsid w:val="00913D44"/>
    <w:rsid w:val="00924A98"/>
    <w:rsid w:val="009346C0"/>
    <w:rsid w:val="00951849"/>
    <w:rsid w:val="00957C5E"/>
    <w:rsid w:val="00962161"/>
    <w:rsid w:val="00972EC9"/>
    <w:rsid w:val="0097446F"/>
    <w:rsid w:val="00990C80"/>
    <w:rsid w:val="00993976"/>
    <w:rsid w:val="009C0783"/>
    <w:rsid w:val="009E1A49"/>
    <w:rsid w:val="00A011B1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666C6"/>
    <w:rsid w:val="00A674AF"/>
    <w:rsid w:val="00A7661F"/>
    <w:rsid w:val="00A82724"/>
    <w:rsid w:val="00A86CDC"/>
    <w:rsid w:val="00A96AE4"/>
    <w:rsid w:val="00AA081D"/>
    <w:rsid w:val="00AA25AE"/>
    <w:rsid w:val="00AA39D3"/>
    <w:rsid w:val="00AA6892"/>
    <w:rsid w:val="00AB0A52"/>
    <w:rsid w:val="00AB3492"/>
    <w:rsid w:val="00AC3C4E"/>
    <w:rsid w:val="00AC5CAF"/>
    <w:rsid w:val="00AD1918"/>
    <w:rsid w:val="00AE4F68"/>
    <w:rsid w:val="00AF7CD2"/>
    <w:rsid w:val="00B019A8"/>
    <w:rsid w:val="00B02BCE"/>
    <w:rsid w:val="00B051D7"/>
    <w:rsid w:val="00B06710"/>
    <w:rsid w:val="00B15AD5"/>
    <w:rsid w:val="00B2623C"/>
    <w:rsid w:val="00B34085"/>
    <w:rsid w:val="00B365C6"/>
    <w:rsid w:val="00B36B0F"/>
    <w:rsid w:val="00B404F1"/>
    <w:rsid w:val="00B4228A"/>
    <w:rsid w:val="00B46350"/>
    <w:rsid w:val="00B537A6"/>
    <w:rsid w:val="00B57FC8"/>
    <w:rsid w:val="00B62C77"/>
    <w:rsid w:val="00B63D51"/>
    <w:rsid w:val="00B64840"/>
    <w:rsid w:val="00B73894"/>
    <w:rsid w:val="00B73EF5"/>
    <w:rsid w:val="00B91452"/>
    <w:rsid w:val="00B933F0"/>
    <w:rsid w:val="00B94A2A"/>
    <w:rsid w:val="00BB61C7"/>
    <w:rsid w:val="00BC0650"/>
    <w:rsid w:val="00BC2AB7"/>
    <w:rsid w:val="00BD07AB"/>
    <w:rsid w:val="00BD1FED"/>
    <w:rsid w:val="00BD606A"/>
    <w:rsid w:val="00BF39A8"/>
    <w:rsid w:val="00C106F6"/>
    <w:rsid w:val="00C46BC2"/>
    <w:rsid w:val="00C47BD4"/>
    <w:rsid w:val="00C70556"/>
    <w:rsid w:val="00C74067"/>
    <w:rsid w:val="00C80C62"/>
    <w:rsid w:val="00C872BE"/>
    <w:rsid w:val="00C91B80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CF5CEC"/>
    <w:rsid w:val="00D04FF4"/>
    <w:rsid w:val="00D10902"/>
    <w:rsid w:val="00D137FF"/>
    <w:rsid w:val="00D15698"/>
    <w:rsid w:val="00D178F1"/>
    <w:rsid w:val="00D2380A"/>
    <w:rsid w:val="00D26676"/>
    <w:rsid w:val="00D30368"/>
    <w:rsid w:val="00D3285A"/>
    <w:rsid w:val="00D52F3F"/>
    <w:rsid w:val="00D568C0"/>
    <w:rsid w:val="00D57B0D"/>
    <w:rsid w:val="00D7342B"/>
    <w:rsid w:val="00D774FF"/>
    <w:rsid w:val="00D94E99"/>
    <w:rsid w:val="00D97196"/>
    <w:rsid w:val="00DA497B"/>
    <w:rsid w:val="00DA57E0"/>
    <w:rsid w:val="00DA680F"/>
    <w:rsid w:val="00DB20A5"/>
    <w:rsid w:val="00DD20A3"/>
    <w:rsid w:val="00DD43CF"/>
    <w:rsid w:val="00DF1F90"/>
    <w:rsid w:val="00DF58C4"/>
    <w:rsid w:val="00E0026C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3397"/>
    <w:rsid w:val="00E64A8E"/>
    <w:rsid w:val="00E67403"/>
    <w:rsid w:val="00E70E4E"/>
    <w:rsid w:val="00E7438A"/>
    <w:rsid w:val="00E74E54"/>
    <w:rsid w:val="00E751F4"/>
    <w:rsid w:val="00E75AC1"/>
    <w:rsid w:val="00E832D6"/>
    <w:rsid w:val="00E83DE1"/>
    <w:rsid w:val="00EA0A37"/>
    <w:rsid w:val="00EA2006"/>
    <w:rsid w:val="00EA2DF0"/>
    <w:rsid w:val="00EA4752"/>
    <w:rsid w:val="00EB23BA"/>
    <w:rsid w:val="00EB2E73"/>
    <w:rsid w:val="00EB494E"/>
    <w:rsid w:val="00ED1791"/>
    <w:rsid w:val="00ED348B"/>
    <w:rsid w:val="00ED7591"/>
    <w:rsid w:val="00EE0FE3"/>
    <w:rsid w:val="00EE10AC"/>
    <w:rsid w:val="00EE6F44"/>
    <w:rsid w:val="00EE77DA"/>
    <w:rsid w:val="00EF7AB0"/>
    <w:rsid w:val="00F411BA"/>
    <w:rsid w:val="00F42C87"/>
    <w:rsid w:val="00F53436"/>
    <w:rsid w:val="00F537A2"/>
    <w:rsid w:val="00F542B5"/>
    <w:rsid w:val="00F67B05"/>
    <w:rsid w:val="00F7189D"/>
    <w:rsid w:val="00F71A9D"/>
    <w:rsid w:val="00F72A94"/>
    <w:rsid w:val="00FB5B11"/>
    <w:rsid w:val="00FC49CC"/>
    <w:rsid w:val="00FC5A52"/>
    <w:rsid w:val="00FD0FF0"/>
    <w:rsid w:val="00FE06A2"/>
    <w:rsid w:val="00FF0BD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cocoletzi\Desktop\Formato%20Bolet&#237;n%2020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Boletín 2020</Template>
  <TotalTime>1</TotalTime>
  <Pages>3</Pages>
  <Words>869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Cocoletzi Santelices</dc:creator>
  <cp:lastModifiedBy>Sala de prensa IMSS</cp:lastModifiedBy>
  <cp:revision>2</cp:revision>
  <cp:lastPrinted>2020-01-09T14:17:00Z</cp:lastPrinted>
  <dcterms:created xsi:type="dcterms:W3CDTF">2020-06-19T14:19:00Z</dcterms:created>
  <dcterms:modified xsi:type="dcterms:W3CDTF">2020-06-19T14:19:00Z</dcterms:modified>
</cp:coreProperties>
</file>