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D3765" w14:textId="094A6212" w:rsidR="007B1E78" w:rsidRDefault="007B1E78" w:rsidP="007B1E78">
      <w:pPr>
        <w:rPr>
          <w:rFonts w:ascii="Montserrat" w:hAnsi="Montserrat"/>
          <w:bCs/>
          <w:sz w:val="20"/>
          <w:szCs w:val="20"/>
        </w:rPr>
      </w:pPr>
      <w:r w:rsidRPr="00642B5C">
        <w:rPr>
          <w:rFonts w:ascii="Montserrat" w:hAnsi="Montserrat"/>
          <w:bCs/>
          <w:sz w:val="20"/>
          <w:szCs w:val="20"/>
        </w:rPr>
        <w:t xml:space="preserve">FOTOGRAFÍAS – </w:t>
      </w:r>
      <w:hyperlink r:id="rId7" w:history="1">
        <w:r w:rsidR="001E2317" w:rsidRPr="00C47ADE">
          <w:rPr>
            <w:rStyle w:val="Hipervnculo"/>
            <w:rFonts w:ascii="Montserrat" w:hAnsi="Montserrat"/>
            <w:bCs/>
            <w:sz w:val="20"/>
            <w:szCs w:val="20"/>
          </w:rPr>
          <w:t>https://bit.ly/3bAwpMF</w:t>
        </w:r>
      </w:hyperlink>
    </w:p>
    <w:p w14:paraId="6E7AEC08" w14:textId="4B9F20FC" w:rsidR="007B1E78" w:rsidRPr="00C21223" w:rsidRDefault="007B1E78" w:rsidP="007B1E78">
      <w:pPr>
        <w:jc w:val="right"/>
        <w:rPr>
          <w:rFonts w:ascii="Montserrat" w:hAnsi="Montserrat"/>
          <w:bCs/>
          <w:sz w:val="20"/>
          <w:szCs w:val="20"/>
        </w:rPr>
      </w:pPr>
      <w:r w:rsidRPr="00C21223">
        <w:rPr>
          <w:rFonts w:ascii="Montserrat" w:hAnsi="Montserrat"/>
          <w:bCs/>
          <w:sz w:val="20"/>
          <w:szCs w:val="20"/>
        </w:rPr>
        <w:t xml:space="preserve">Comunicado conjunto no. </w:t>
      </w:r>
      <w:r w:rsidR="00F916CC" w:rsidRPr="00C21223">
        <w:rPr>
          <w:rFonts w:ascii="Montserrat" w:hAnsi="Montserrat"/>
          <w:bCs/>
          <w:sz w:val="20"/>
          <w:szCs w:val="20"/>
        </w:rPr>
        <w:t>24</w:t>
      </w:r>
    </w:p>
    <w:p w14:paraId="7CBDEDD5" w14:textId="40FE53C0" w:rsidR="007B1E78" w:rsidRPr="00C21223" w:rsidRDefault="007B1E78" w:rsidP="007B1E78">
      <w:pPr>
        <w:jc w:val="right"/>
        <w:rPr>
          <w:rFonts w:ascii="Montserrat" w:hAnsi="Montserrat"/>
          <w:bCs/>
          <w:sz w:val="20"/>
          <w:szCs w:val="20"/>
        </w:rPr>
      </w:pPr>
      <w:r w:rsidRPr="00C21223">
        <w:rPr>
          <w:rFonts w:ascii="Montserrat" w:hAnsi="Montserrat"/>
          <w:bCs/>
          <w:sz w:val="20"/>
          <w:szCs w:val="20"/>
        </w:rPr>
        <w:t xml:space="preserve">Ciudad de México, </w:t>
      </w:r>
      <w:r w:rsidR="00A97834" w:rsidRPr="00C21223">
        <w:rPr>
          <w:rFonts w:ascii="Montserrat" w:hAnsi="Montserrat"/>
          <w:bCs/>
          <w:sz w:val="20"/>
          <w:szCs w:val="20"/>
        </w:rPr>
        <w:t>9</w:t>
      </w:r>
      <w:r w:rsidRPr="00C21223">
        <w:rPr>
          <w:rFonts w:ascii="Montserrat" w:hAnsi="Montserrat"/>
          <w:bCs/>
          <w:sz w:val="20"/>
          <w:szCs w:val="20"/>
        </w:rPr>
        <w:t xml:space="preserve"> de agosto de 2022</w:t>
      </w:r>
    </w:p>
    <w:p w14:paraId="1D59F932" w14:textId="77777777" w:rsidR="007B1E78" w:rsidRPr="00D66C72" w:rsidRDefault="007B1E78" w:rsidP="007B1E78">
      <w:pPr>
        <w:jc w:val="center"/>
        <w:rPr>
          <w:rFonts w:ascii="Montserrat" w:hAnsi="Montserrat"/>
        </w:rPr>
      </w:pPr>
    </w:p>
    <w:p w14:paraId="1FB9AD89" w14:textId="609159B1" w:rsidR="007B1E78" w:rsidRPr="00900B8B" w:rsidRDefault="007B1E78" w:rsidP="007B1E78">
      <w:pPr>
        <w:jc w:val="center"/>
        <w:rPr>
          <w:rFonts w:ascii="Montserrat" w:hAnsi="Montserrat"/>
          <w:b/>
          <w:bCs/>
          <w:sz w:val="36"/>
          <w:szCs w:val="36"/>
        </w:rPr>
      </w:pPr>
      <w:r w:rsidRPr="00900B8B">
        <w:rPr>
          <w:rFonts w:ascii="Montserrat" w:hAnsi="Montserrat"/>
          <w:b/>
          <w:bCs/>
          <w:sz w:val="36"/>
          <w:szCs w:val="36"/>
        </w:rPr>
        <w:t xml:space="preserve">Analizan autoridades </w:t>
      </w:r>
      <w:r w:rsidR="00D66C72">
        <w:rPr>
          <w:rFonts w:ascii="Montserrat" w:hAnsi="Montserrat"/>
          <w:b/>
          <w:bCs/>
          <w:sz w:val="36"/>
          <w:szCs w:val="36"/>
        </w:rPr>
        <w:t>federales y de</w:t>
      </w:r>
      <w:r w:rsidR="004E6493">
        <w:rPr>
          <w:rFonts w:ascii="Montserrat" w:hAnsi="Montserrat"/>
          <w:b/>
          <w:bCs/>
          <w:sz w:val="36"/>
          <w:szCs w:val="36"/>
        </w:rPr>
        <w:t xml:space="preserve"> </w:t>
      </w:r>
      <w:r w:rsidR="00D66C72">
        <w:rPr>
          <w:rFonts w:ascii="Montserrat" w:hAnsi="Montserrat"/>
          <w:b/>
          <w:bCs/>
          <w:sz w:val="36"/>
          <w:szCs w:val="36"/>
        </w:rPr>
        <w:t xml:space="preserve">educación superior </w:t>
      </w:r>
      <w:r w:rsidR="00D66C72" w:rsidRPr="00900B8B">
        <w:rPr>
          <w:rFonts w:ascii="Montserrat" w:hAnsi="Montserrat"/>
          <w:b/>
          <w:bCs/>
          <w:sz w:val="36"/>
          <w:szCs w:val="36"/>
        </w:rPr>
        <w:t xml:space="preserve">la conformación </w:t>
      </w:r>
      <w:r w:rsidR="00D66C72">
        <w:rPr>
          <w:rFonts w:ascii="Montserrat" w:hAnsi="Montserrat"/>
          <w:b/>
          <w:bCs/>
          <w:sz w:val="36"/>
          <w:szCs w:val="36"/>
        </w:rPr>
        <w:t xml:space="preserve">de un </w:t>
      </w:r>
      <w:r w:rsidR="00D66C72" w:rsidRPr="00900B8B">
        <w:rPr>
          <w:rFonts w:ascii="Montserrat" w:hAnsi="Montserrat"/>
          <w:b/>
          <w:bCs/>
          <w:sz w:val="36"/>
          <w:szCs w:val="36"/>
        </w:rPr>
        <w:t>plan de acción para la transformación educativa en salud</w:t>
      </w:r>
    </w:p>
    <w:p w14:paraId="3143275A" w14:textId="77777777" w:rsidR="007B1E78" w:rsidRPr="002B23F0" w:rsidRDefault="007B1E78" w:rsidP="007B1E78">
      <w:pPr>
        <w:jc w:val="center"/>
        <w:rPr>
          <w:rFonts w:ascii="Montserrat" w:hAnsi="Montserrat"/>
          <w:b/>
          <w:bCs/>
        </w:rPr>
      </w:pPr>
    </w:p>
    <w:p w14:paraId="78498594" w14:textId="12FE2CB3" w:rsidR="007B1E78" w:rsidRDefault="00D66C72" w:rsidP="007B1E78">
      <w:pPr>
        <w:pStyle w:val="Prrafodelista"/>
        <w:numPr>
          <w:ilvl w:val="0"/>
          <w:numId w:val="1"/>
        </w:numPr>
        <w:jc w:val="both"/>
        <w:rPr>
          <w:rFonts w:ascii="Montserrat" w:hAnsi="Montserrat"/>
          <w:b/>
          <w:bCs/>
          <w:sz w:val="20"/>
          <w:szCs w:val="20"/>
        </w:rPr>
      </w:pPr>
      <w:r>
        <w:rPr>
          <w:rFonts w:ascii="Montserrat" w:hAnsi="Montserrat"/>
          <w:b/>
          <w:bCs/>
          <w:sz w:val="20"/>
          <w:szCs w:val="20"/>
        </w:rPr>
        <w:t xml:space="preserve">En </w:t>
      </w:r>
      <w:r w:rsidR="007B1E78" w:rsidRPr="006051C3">
        <w:rPr>
          <w:rFonts w:ascii="Montserrat" w:hAnsi="Montserrat"/>
          <w:b/>
          <w:bCs/>
          <w:sz w:val="20"/>
          <w:szCs w:val="20"/>
        </w:rPr>
        <w:t>ciclo 2021-2022</w:t>
      </w:r>
      <w:r>
        <w:rPr>
          <w:rFonts w:ascii="Montserrat" w:hAnsi="Montserrat"/>
          <w:b/>
          <w:bCs/>
          <w:sz w:val="20"/>
          <w:szCs w:val="20"/>
        </w:rPr>
        <w:t>,</w:t>
      </w:r>
      <w:r w:rsidR="007B1E78" w:rsidRPr="006051C3">
        <w:rPr>
          <w:rFonts w:ascii="Montserrat" w:hAnsi="Montserrat"/>
          <w:b/>
          <w:bCs/>
          <w:sz w:val="20"/>
          <w:szCs w:val="20"/>
        </w:rPr>
        <w:t xml:space="preserve"> la matrícula en instituciones pública</w:t>
      </w:r>
      <w:r>
        <w:rPr>
          <w:rFonts w:ascii="Montserrat" w:hAnsi="Montserrat"/>
          <w:b/>
          <w:bCs/>
          <w:sz w:val="20"/>
          <w:szCs w:val="20"/>
        </w:rPr>
        <w:t>s y particulares, en especial de</w:t>
      </w:r>
      <w:r w:rsidR="007B1E78" w:rsidRPr="006051C3">
        <w:rPr>
          <w:rFonts w:ascii="Montserrat" w:hAnsi="Montserrat"/>
          <w:b/>
          <w:bCs/>
          <w:sz w:val="20"/>
          <w:szCs w:val="20"/>
        </w:rPr>
        <w:t xml:space="preserve"> Medicina, alcanzó </w:t>
      </w:r>
      <w:r>
        <w:rPr>
          <w:rFonts w:ascii="Montserrat" w:hAnsi="Montserrat"/>
          <w:b/>
          <w:bCs/>
          <w:sz w:val="20"/>
          <w:szCs w:val="20"/>
        </w:rPr>
        <w:t>más de 150 mil</w:t>
      </w:r>
      <w:r w:rsidR="007B1E78" w:rsidRPr="006051C3">
        <w:rPr>
          <w:rFonts w:ascii="Montserrat" w:hAnsi="Montserrat"/>
          <w:b/>
          <w:bCs/>
          <w:sz w:val="20"/>
          <w:szCs w:val="20"/>
        </w:rPr>
        <w:t xml:space="preserve"> estudiantes</w:t>
      </w:r>
      <w:r>
        <w:rPr>
          <w:rFonts w:ascii="Montserrat" w:hAnsi="Montserrat"/>
          <w:b/>
          <w:bCs/>
          <w:sz w:val="20"/>
          <w:szCs w:val="20"/>
        </w:rPr>
        <w:t>:</w:t>
      </w:r>
      <w:r w:rsidR="00123C03">
        <w:rPr>
          <w:rFonts w:ascii="Montserrat" w:hAnsi="Montserrat"/>
          <w:b/>
          <w:bCs/>
          <w:sz w:val="20"/>
          <w:szCs w:val="20"/>
        </w:rPr>
        <w:t xml:space="preserve"> </w:t>
      </w:r>
      <w:r w:rsidR="007B1E78">
        <w:rPr>
          <w:rFonts w:ascii="Montserrat" w:hAnsi="Montserrat"/>
          <w:b/>
          <w:bCs/>
          <w:sz w:val="20"/>
          <w:szCs w:val="20"/>
        </w:rPr>
        <w:t>Luciano Concheiro Bórquez</w:t>
      </w:r>
    </w:p>
    <w:p w14:paraId="4E277AC4" w14:textId="47719B8C" w:rsidR="00900B8B" w:rsidRDefault="00D66C72" w:rsidP="007B1E78">
      <w:pPr>
        <w:pStyle w:val="Prrafodelista"/>
        <w:numPr>
          <w:ilvl w:val="0"/>
          <w:numId w:val="1"/>
        </w:numPr>
        <w:jc w:val="both"/>
        <w:rPr>
          <w:rFonts w:ascii="Montserrat" w:hAnsi="Montserrat"/>
          <w:b/>
          <w:bCs/>
          <w:sz w:val="20"/>
          <w:szCs w:val="20"/>
        </w:rPr>
      </w:pPr>
      <w:r>
        <w:rPr>
          <w:rFonts w:ascii="Montserrat" w:hAnsi="Montserrat"/>
          <w:b/>
          <w:bCs/>
          <w:sz w:val="20"/>
          <w:szCs w:val="20"/>
        </w:rPr>
        <w:t>Se debe</w:t>
      </w:r>
      <w:r w:rsidR="00900B8B" w:rsidRPr="00900B8B">
        <w:rPr>
          <w:rFonts w:ascii="Montserrat" w:hAnsi="Montserrat"/>
          <w:b/>
          <w:bCs/>
          <w:sz w:val="20"/>
          <w:szCs w:val="20"/>
        </w:rPr>
        <w:t xml:space="preserve"> promover la formación de personal que responda a las necesidades de la transformación del sistema de salud</w:t>
      </w:r>
      <w:r w:rsidR="00900B8B">
        <w:rPr>
          <w:rFonts w:ascii="Montserrat" w:hAnsi="Montserrat"/>
          <w:b/>
          <w:bCs/>
          <w:sz w:val="20"/>
          <w:szCs w:val="20"/>
        </w:rPr>
        <w:t xml:space="preserve">: </w:t>
      </w:r>
      <w:r w:rsidR="00900B8B" w:rsidRPr="00900B8B">
        <w:rPr>
          <w:rFonts w:ascii="Montserrat" w:hAnsi="Montserrat"/>
          <w:b/>
          <w:bCs/>
          <w:sz w:val="20"/>
          <w:szCs w:val="20"/>
        </w:rPr>
        <w:t>Hugo López-Gatell Ramírez</w:t>
      </w:r>
    </w:p>
    <w:p w14:paraId="604EE8DE" w14:textId="7F9892C7" w:rsidR="000062F7" w:rsidRPr="006051C3" w:rsidRDefault="000062F7" w:rsidP="007B1E78">
      <w:pPr>
        <w:pStyle w:val="Prrafodelista"/>
        <w:numPr>
          <w:ilvl w:val="0"/>
          <w:numId w:val="1"/>
        </w:numPr>
        <w:jc w:val="both"/>
        <w:rPr>
          <w:rFonts w:ascii="Montserrat" w:hAnsi="Montserrat"/>
          <w:b/>
          <w:bCs/>
          <w:sz w:val="20"/>
          <w:szCs w:val="20"/>
        </w:rPr>
      </w:pPr>
      <w:r>
        <w:rPr>
          <w:rFonts w:ascii="Montserrat" w:hAnsi="Montserrat"/>
          <w:b/>
          <w:bCs/>
          <w:sz w:val="20"/>
          <w:szCs w:val="20"/>
        </w:rPr>
        <w:t xml:space="preserve">IMSS </w:t>
      </w:r>
      <w:r w:rsidRPr="000062F7">
        <w:rPr>
          <w:rFonts w:ascii="Montserrat" w:hAnsi="Montserrat"/>
          <w:b/>
          <w:bCs/>
          <w:sz w:val="20"/>
          <w:szCs w:val="20"/>
        </w:rPr>
        <w:t>forma a la mitad de especialistas en el país, pasó de 5 mil 416 residentes en 2016 a 10 mil 659 en 2022</w:t>
      </w:r>
      <w:r w:rsidR="00D66C72">
        <w:rPr>
          <w:rFonts w:ascii="Montserrat" w:hAnsi="Montserrat"/>
          <w:b/>
          <w:bCs/>
          <w:sz w:val="20"/>
          <w:szCs w:val="20"/>
        </w:rPr>
        <w:t>: Zoé</w:t>
      </w:r>
      <w:r>
        <w:rPr>
          <w:rFonts w:ascii="Montserrat" w:hAnsi="Montserrat"/>
          <w:b/>
          <w:bCs/>
          <w:sz w:val="20"/>
          <w:szCs w:val="20"/>
        </w:rPr>
        <w:t xml:space="preserve"> Robledo </w:t>
      </w:r>
    </w:p>
    <w:p w14:paraId="37966F75" w14:textId="77777777" w:rsidR="007B1E78" w:rsidRDefault="007B1E78" w:rsidP="007B1E78">
      <w:pPr>
        <w:jc w:val="both"/>
        <w:rPr>
          <w:rFonts w:ascii="Montserrat" w:hAnsi="Montserrat"/>
        </w:rPr>
      </w:pPr>
    </w:p>
    <w:p w14:paraId="213EBC8A" w14:textId="4EE8AC0F" w:rsidR="007B1E78" w:rsidRDefault="00D37CB3" w:rsidP="007B1E78">
      <w:pPr>
        <w:jc w:val="both"/>
        <w:rPr>
          <w:rFonts w:ascii="Montserrat" w:hAnsi="Montserrat"/>
        </w:rPr>
      </w:pPr>
      <w:r>
        <w:rPr>
          <w:rFonts w:ascii="Montserrat" w:hAnsi="Montserrat"/>
        </w:rPr>
        <w:t>E</w:t>
      </w:r>
      <w:r w:rsidR="007B1E78">
        <w:rPr>
          <w:rFonts w:ascii="Montserrat" w:hAnsi="Montserrat"/>
        </w:rPr>
        <w:t xml:space="preserve">n un esfuerzo conjunto interinstitucional para avanzar en la transformación educativa en Salud, se integrarán comisiones que permitan concretar las propuestas de los diferentes actores del sector, </w:t>
      </w:r>
      <w:r w:rsidR="00D66C72">
        <w:rPr>
          <w:rFonts w:ascii="Montserrat" w:hAnsi="Montserrat"/>
        </w:rPr>
        <w:t>con el objetivo de formular un plan de acción</w:t>
      </w:r>
      <w:r w:rsidR="007B1E78">
        <w:rPr>
          <w:rFonts w:ascii="Montserrat" w:hAnsi="Montserrat"/>
        </w:rPr>
        <w:t>.</w:t>
      </w:r>
    </w:p>
    <w:p w14:paraId="7ED3B639" w14:textId="77777777" w:rsidR="007B1E78" w:rsidRDefault="007B1E78" w:rsidP="007B1E78">
      <w:pPr>
        <w:jc w:val="both"/>
        <w:rPr>
          <w:rFonts w:ascii="Montserrat" w:hAnsi="Montserrat"/>
        </w:rPr>
      </w:pPr>
    </w:p>
    <w:p w14:paraId="1B029C79" w14:textId="43F6A7C6" w:rsidR="007B1E78" w:rsidRDefault="007B1E78" w:rsidP="007B1E78">
      <w:pPr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Así se determinó durante </w:t>
      </w:r>
      <w:r w:rsidR="0006564B">
        <w:rPr>
          <w:rFonts w:ascii="Montserrat" w:hAnsi="Montserrat"/>
        </w:rPr>
        <w:t xml:space="preserve">la </w:t>
      </w:r>
      <w:r w:rsidR="00D37CB3">
        <w:rPr>
          <w:rFonts w:ascii="Montserrat" w:hAnsi="Montserrat"/>
        </w:rPr>
        <w:t xml:space="preserve">reunión de trabajo </w:t>
      </w:r>
      <w:r w:rsidR="0006564B">
        <w:rPr>
          <w:rFonts w:ascii="Montserrat" w:hAnsi="Montserrat"/>
        </w:rPr>
        <w:t>por parte de las</w:t>
      </w:r>
      <w:r>
        <w:rPr>
          <w:rFonts w:ascii="Montserrat" w:hAnsi="Montserrat"/>
        </w:rPr>
        <w:t xml:space="preserve"> Secretarías de Educación Pública</w:t>
      </w:r>
      <w:r w:rsidR="00D66C72">
        <w:rPr>
          <w:rFonts w:ascii="Montserrat" w:hAnsi="Montserrat"/>
        </w:rPr>
        <w:t xml:space="preserve"> (SEP)</w:t>
      </w:r>
      <w:r>
        <w:rPr>
          <w:rFonts w:ascii="Montserrat" w:hAnsi="Montserrat"/>
        </w:rPr>
        <w:t>, Salud, el Instituto Mexicano del Seguro Social (IMSS), la Universidad Nacional Autónoma de México (UNAM), la Asociación Nacional de Universidades e Instituciones de Educación Superior (Anuies) y distintas instituciones educativas</w:t>
      </w:r>
      <w:r w:rsidR="00AE1DA8">
        <w:rPr>
          <w:rFonts w:ascii="Montserrat" w:hAnsi="Montserrat"/>
        </w:rPr>
        <w:t xml:space="preserve"> de tipo superior</w:t>
      </w:r>
      <w:r w:rsidR="0006564B">
        <w:rPr>
          <w:rFonts w:ascii="Montserrat" w:hAnsi="Montserrat"/>
        </w:rPr>
        <w:t xml:space="preserve"> del país</w:t>
      </w:r>
      <w:r>
        <w:rPr>
          <w:rFonts w:ascii="Montserrat" w:hAnsi="Montserrat"/>
        </w:rPr>
        <w:t>.</w:t>
      </w:r>
    </w:p>
    <w:p w14:paraId="4E3999DC" w14:textId="77777777" w:rsidR="007B1E78" w:rsidRDefault="007B1E78" w:rsidP="007B1E78">
      <w:pPr>
        <w:jc w:val="both"/>
        <w:rPr>
          <w:rFonts w:ascii="Montserrat" w:hAnsi="Montserrat"/>
        </w:rPr>
      </w:pPr>
    </w:p>
    <w:p w14:paraId="12D066D7" w14:textId="691A795C" w:rsidR="007B1E78" w:rsidRDefault="007B1E78" w:rsidP="007B1E78">
      <w:pPr>
        <w:jc w:val="both"/>
        <w:rPr>
          <w:rFonts w:ascii="Montserrat" w:hAnsi="Montserrat"/>
        </w:rPr>
      </w:pPr>
      <w:r>
        <w:rPr>
          <w:rFonts w:ascii="Montserrat" w:hAnsi="Montserrat"/>
        </w:rPr>
        <w:t>El subsecretario de Educación Superior de la SEP, Luciano Concheiro Bórquez, consideró que</w:t>
      </w:r>
      <w:r w:rsidR="00D66C72">
        <w:rPr>
          <w:rFonts w:ascii="Montserrat" w:hAnsi="Montserrat"/>
        </w:rPr>
        <w:t>,</w:t>
      </w:r>
      <w:r>
        <w:rPr>
          <w:rFonts w:ascii="Montserrat" w:hAnsi="Montserrat"/>
        </w:rPr>
        <w:t xml:space="preserve"> durante el encuentro, realizado en el Palacio de la Escuela de Medicina de la </w:t>
      </w:r>
      <w:r w:rsidR="00D66C72">
        <w:rPr>
          <w:rFonts w:ascii="Montserrat" w:hAnsi="Montserrat"/>
        </w:rPr>
        <w:t>UNAM</w:t>
      </w:r>
      <w:r>
        <w:rPr>
          <w:rFonts w:ascii="Montserrat" w:hAnsi="Montserrat"/>
        </w:rPr>
        <w:t xml:space="preserve">, se </w:t>
      </w:r>
      <w:r w:rsidR="00D66C72">
        <w:rPr>
          <w:rFonts w:ascii="Montserrat" w:hAnsi="Montserrat"/>
        </w:rPr>
        <w:t>presentó</w:t>
      </w:r>
      <w:r>
        <w:rPr>
          <w:rFonts w:ascii="Montserrat" w:hAnsi="Montserrat"/>
        </w:rPr>
        <w:t xml:space="preserve"> una amplia gama de propuestas, tanto para transformar las instituciones de Educación Superior en cuanto a la formación de personal en Salud, como respecto a la forma en </w:t>
      </w:r>
      <w:r w:rsidR="00D66C72">
        <w:rPr>
          <w:rFonts w:ascii="Montserrat" w:hAnsi="Montserrat"/>
        </w:rPr>
        <w:t>que</w:t>
      </w:r>
      <w:r>
        <w:rPr>
          <w:rFonts w:ascii="Montserrat" w:hAnsi="Montserrat"/>
        </w:rPr>
        <w:t xml:space="preserve"> se debe actuar sobre la estrategia de cambio.</w:t>
      </w:r>
    </w:p>
    <w:p w14:paraId="6005F861" w14:textId="77777777" w:rsidR="007B1E78" w:rsidRDefault="007B1E78" w:rsidP="007B1E78">
      <w:pPr>
        <w:jc w:val="both"/>
        <w:rPr>
          <w:rFonts w:ascii="Montserrat" w:hAnsi="Montserrat"/>
        </w:rPr>
      </w:pPr>
    </w:p>
    <w:p w14:paraId="1E84F363" w14:textId="683330BE" w:rsidR="00402EAD" w:rsidRDefault="001E2317" w:rsidP="007B1E78">
      <w:pPr>
        <w:jc w:val="both"/>
        <w:rPr>
          <w:rFonts w:ascii="Montserrat" w:hAnsi="Montserrat"/>
        </w:rPr>
      </w:pPr>
      <w:r w:rsidRPr="001E2317">
        <w:rPr>
          <w:rFonts w:ascii="Montserrat" w:hAnsi="Montserrat"/>
        </w:rPr>
        <w:t xml:space="preserve">Ante más de 20 rectores y rectoras de universidades, así como </w:t>
      </w:r>
      <w:r w:rsidR="00025F4A">
        <w:rPr>
          <w:rFonts w:ascii="Montserrat" w:hAnsi="Montserrat"/>
        </w:rPr>
        <w:t xml:space="preserve">de </w:t>
      </w:r>
      <w:r w:rsidRPr="001E2317">
        <w:rPr>
          <w:rFonts w:ascii="Montserrat" w:hAnsi="Montserrat"/>
        </w:rPr>
        <w:t>20 directores y directoras de escuelas de Medicina del país, Concheiro Bórquez detalló que durante el ciclo 2021-2022, la matrícula total en las instituciones de educación superior, públicas y particulares, en especial en Medicina, alcanzó 153 mil 830 estudiantes, y poco más de 42 mil la matrícula en programas de especialidades médicas.</w:t>
      </w:r>
    </w:p>
    <w:p w14:paraId="1955FFF6" w14:textId="700D00E5" w:rsidR="00C21223" w:rsidRDefault="00C21223" w:rsidP="007B1E78">
      <w:pPr>
        <w:jc w:val="both"/>
        <w:rPr>
          <w:rFonts w:ascii="Montserrat" w:hAnsi="Montserrat"/>
        </w:rPr>
      </w:pPr>
      <w:r>
        <w:rPr>
          <w:rFonts w:ascii="Montserrat" w:hAnsi="Montserrat"/>
        </w:rPr>
        <w:br w:type="page"/>
      </w:r>
    </w:p>
    <w:p w14:paraId="3DE83DEA" w14:textId="77777777" w:rsidR="001E2317" w:rsidRPr="006051C3" w:rsidRDefault="001E2317" w:rsidP="007B1E78">
      <w:pPr>
        <w:jc w:val="both"/>
        <w:rPr>
          <w:rFonts w:ascii="Montserrat" w:hAnsi="Montserrat"/>
        </w:rPr>
      </w:pPr>
    </w:p>
    <w:p w14:paraId="5E518044" w14:textId="5FD909FE" w:rsidR="007B1E78" w:rsidRDefault="007B1E78" w:rsidP="007B1E78">
      <w:pPr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Agregó que “el </w:t>
      </w:r>
      <w:r w:rsidRPr="006051C3">
        <w:rPr>
          <w:rFonts w:ascii="Montserrat" w:hAnsi="Montserrat"/>
        </w:rPr>
        <w:t xml:space="preserve">salto que tuvimos nosotros en 2019, pandemia </w:t>
      </w:r>
      <w:r w:rsidR="00D66C72">
        <w:rPr>
          <w:rFonts w:ascii="Montserrat" w:hAnsi="Montserrat"/>
        </w:rPr>
        <w:t xml:space="preserve">de </w:t>
      </w:r>
      <w:r w:rsidRPr="006051C3">
        <w:rPr>
          <w:rFonts w:ascii="Montserrat" w:hAnsi="Montserrat"/>
        </w:rPr>
        <w:t>por medio, es fundamental también para entender c</w:t>
      </w:r>
      <w:r>
        <w:rPr>
          <w:rFonts w:ascii="Montserrat" w:hAnsi="Montserrat"/>
        </w:rPr>
        <w:t>ó</w:t>
      </w:r>
      <w:r w:rsidRPr="006051C3">
        <w:rPr>
          <w:rFonts w:ascii="Montserrat" w:hAnsi="Montserrat"/>
        </w:rPr>
        <w:t>mo el número de egresados, singularmente, creció en términos tanto de los médicos c</w:t>
      </w:r>
      <w:r w:rsidR="00D66C72">
        <w:rPr>
          <w:rFonts w:ascii="Montserrat" w:hAnsi="Montserrat"/>
        </w:rPr>
        <w:t>o</w:t>
      </w:r>
      <w:r w:rsidRPr="006051C3">
        <w:rPr>
          <w:rFonts w:ascii="Montserrat" w:hAnsi="Montserrat"/>
        </w:rPr>
        <w:t>mo de los especialistas</w:t>
      </w:r>
      <w:r>
        <w:rPr>
          <w:rFonts w:ascii="Montserrat" w:hAnsi="Montserrat"/>
        </w:rPr>
        <w:t>”.</w:t>
      </w:r>
    </w:p>
    <w:p w14:paraId="578C6070" w14:textId="3F5C9482" w:rsidR="00D85526" w:rsidRDefault="00D85526" w:rsidP="007B1E78">
      <w:pPr>
        <w:jc w:val="both"/>
        <w:rPr>
          <w:rFonts w:ascii="Montserrat" w:hAnsi="Montserrat"/>
        </w:rPr>
      </w:pPr>
    </w:p>
    <w:p w14:paraId="7D190BBD" w14:textId="7FBCC54E" w:rsidR="00D85526" w:rsidRPr="00D85526" w:rsidRDefault="00D66C72" w:rsidP="00D85526">
      <w:pPr>
        <w:jc w:val="both"/>
        <w:rPr>
          <w:rFonts w:ascii="Montserrat" w:hAnsi="Montserrat"/>
        </w:rPr>
      </w:pPr>
      <w:r>
        <w:rPr>
          <w:rFonts w:ascii="Montserrat" w:hAnsi="Montserrat"/>
        </w:rPr>
        <w:t>E</w:t>
      </w:r>
      <w:r w:rsidR="00D85526" w:rsidRPr="00D85526">
        <w:rPr>
          <w:rFonts w:ascii="Montserrat" w:hAnsi="Montserrat"/>
        </w:rPr>
        <w:t>l subsecretario de Prevención y Promoción de la Salud, Hugo López-Gatell Ramírez, precisó que el país enfrenta un déficit cercano a 120 mil profesionistas en distintas áreas de la salud</w:t>
      </w:r>
      <w:r>
        <w:rPr>
          <w:rFonts w:ascii="Montserrat" w:hAnsi="Montserrat"/>
        </w:rPr>
        <w:t>,</w:t>
      </w:r>
      <w:r w:rsidR="00D85526" w:rsidRPr="00D85526">
        <w:rPr>
          <w:rFonts w:ascii="Montserrat" w:hAnsi="Montserrat"/>
        </w:rPr>
        <w:t xml:space="preserve"> en el campo clínico y en la gerencia, rectoría, gobernanza y ejecución de los servicios, acumulado desde la década de los ochenta.</w:t>
      </w:r>
    </w:p>
    <w:p w14:paraId="44E44F3D" w14:textId="77777777" w:rsidR="00D85526" w:rsidRPr="00D85526" w:rsidRDefault="00D85526" w:rsidP="00D85526">
      <w:pPr>
        <w:jc w:val="both"/>
        <w:rPr>
          <w:rFonts w:ascii="Montserrat" w:hAnsi="Montserrat"/>
        </w:rPr>
      </w:pPr>
    </w:p>
    <w:p w14:paraId="05C0C17D" w14:textId="1A6790F3" w:rsidR="00D85526" w:rsidRPr="00D85526" w:rsidRDefault="00D85526" w:rsidP="00D85526">
      <w:pPr>
        <w:jc w:val="both"/>
        <w:rPr>
          <w:rFonts w:ascii="Montserrat" w:hAnsi="Montserrat"/>
        </w:rPr>
      </w:pPr>
      <w:r w:rsidRPr="00D85526">
        <w:rPr>
          <w:rFonts w:ascii="Montserrat" w:hAnsi="Montserrat"/>
        </w:rPr>
        <w:t>Consideró necesario redistribuir territorial, institucional y laboralmente al personal de salud, ya que está mayormente concentrado en zonas urbanas.</w:t>
      </w:r>
    </w:p>
    <w:p w14:paraId="4ECB8238" w14:textId="77777777" w:rsidR="00D85526" w:rsidRPr="00D85526" w:rsidRDefault="00D85526" w:rsidP="00D85526">
      <w:pPr>
        <w:jc w:val="both"/>
        <w:rPr>
          <w:rFonts w:ascii="Montserrat" w:hAnsi="Montserrat"/>
        </w:rPr>
      </w:pPr>
    </w:p>
    <w:p w14:paraId="7675AD8C" w14:textId="77777777" w:rsidR="00D66C72" w:rsidRDefault="00D66C72" w:rsidP="00D85526">
      <w:pPr>
        <w:jc w:val="both"/>
        <w:rPr>
          <w:rFonts w:ascii="Montserrat" w:hAnsi="Montserrat"/>
        </w:rPr>
      </w:pPr>
      <w:r>
        <w:rPr>
          <w:rFonts w:ascii="Montserrat" w:hAnsi="Montserrat"/>
        </w:rPr>
        <w:t>Asimismo, dijo, se debe</w:t>
      </w:r>
      <w:r w:rsidR="00D85526" w:rsidRPr="00D85526">
        <w:rPr>
          <w:rFonts w:ascii="Montserrat" w:hAnsi="Montserrat"/>
        </w:rPr>
        <w:t xml:space="preserve"> promover la formación de personal que responda a las necesidades de la trans</w:t>
      </w:r>
      <w:r>
        <w:rPr>
          <w:rFonts w:ascii="Montserrat" w:hAnsi="Montserrat"/>
        </w:rPr>
        <w:t>formación del sistema de salud.</w:t>
      </w:r>
    </w:p>
    <w:p w14:paraId="74C7BE03" w14:textId="77777777" w:rsidR="00D66C72" w:rsidRDefault="00D66C72" w:rsidP="00D85526">
      <w:pPr>
        <w:jc w:val="both"/>
        <w:rPr>
          <w:rFonts w:ascii="Montserrat" w:hAnsi="Montserrat"/>
        </w:rPr>
      </w:pPr>
    </w:p>
    <w:p w14:paraId="704F85D1" w14:textId="1CE846CA" w:rsidR="00D85526" w:rsidRPr="00D85526" w:rsidRDefault="00D85526" w:rsidP="00D85526">
      <w:pPr>
        <w:jc w:val="both"/>
        <w:rPr>
          <w:rFonts w:ascii="Montserrat" w:hAnsi="Montserrat"/>
        </w:rPr>
      </w:pPr>
      <w:r w:rsidRPr="00D85526">
        <w:rPr>
          <w:rFonts w:ascii="Montserrat" w:hAnsi="Montserrat"/>
        </w:rPr>
        <w:t>“La aspiración de este gobierno es tener un sistema de salud mayormente público</w:t>
      </w:r>
      <w:r w:rsidR="00D66C72">
        <w:rPr>
          <w:rFonts w:ascii="Montserrat" w:hAnsi="Montserrat"/>
        </w:rPr>
        <w:t>,</w:t>
      </w:r>
      <w:r w:rsidRPr="00D85526">
        <w:rPr>
          <w:rFonts w:ascii="Montserrat" w:hAnsi="Montserrat"/>
        </w:rPr>
        <w:t xml:space="preserve"> basado en el modelo d</w:t>
      </w:r>
      <w:r w:rsidR="00735DE8">
        <w:rPr>
          <w:rFonts w:ascii="Montserrat" w:hAnsi="Montserrat"/>
        </w:rPr>
        <w:t>e atención primaria de la salud;</w:t>
      </w:r>
      <w:r w:rsidRPr="00D85526">
        <w:rPr>
          <w:rFonts w:ascii="Montserrat" w:hAnsi="Montserrat"/>
        </w:rPr>
        <w:t xml:space="preserve"> de esto no tenemos duda, per</w:t>
      </w:r>
      <w:r w:rsidR="00735DE8">
        <w:rPr>
          <w:rFonts w:ascii="Montserrat" w:hAnsi="Montserrat"/>
        </w:rPr>
        <w:t>o todavía persiste lo contrario:</w:t>
      </w:r>
      <w:r w:rsidRPr="00D85526">
        <w:rPr>
          <w:rFonts w:ascii="Montserrat" w:hAnsi="Montserrat"/>
        </w:rPr>
        <w:t xml:space="preserve"> un sistema fragm</w:t>
      </w:r>
      <w:r w:rsidR="00735DE8">
        <w:rPr>
          <w:rFonts w:ascii="Montserrat" w:hAnsi="Montserrat"/>
        </w:rPr>
        <w:t>entado, sobremedicalizado, sobre</w:t>
      </w:r>
      <w:r w:rsidRPr="00D85526">
        <w:rPr>
          <w:rFonts w:ascii="Montserrat" w:hAnsi="Montserrat"/>
        </w:rPr>
        <w:t>especializado, concentrado en los aspectos tecnoló</w:t>
      </w:r>
      <w:r w:rsidR="00735DE8">
        <w:rPr>
          <w:rFonts w:ascii="Montserrat" w:hAnsi="Montserrat"/>
        </w:rPr>
        <w:t>gicos en áreas urbanas.”</w:t>
      </w:r>
    </w:p>
    <w:p w14:paraId="35CD9D36" w14:textId="77777777" w:rsidR="00D85526" w:rsidRPr="00D85526" w:rsidRDefault="00D85526" w:rsidP="00D85526">
      <w:pPr>
        <w:jc w:val="both"/>
        <w:rPr>
          <w:rFonts w:ascii="Montserrat" w:hAnsi="Montserrat"/>
        </w:rPr>
      </w:pPr>
    </w:p>
    <w:p w14:paraId="2C14E4E1" w14:textId="483C0310" w:rsidR="00D85526" w:rsidRPr="00D85526" w:rsidRDefault="00D85526" w:rsidP="00D85526">
      <w:pPr>
        <w:jc w:val="both"/>
        <w:rPr>
          <w:rFonts w:ascii="Montserrat" w:hAnsi="Montserrat"/>
        </w:rPr>
      </w:pPr>
      <w:r w:rsidRPr="00D85526">
        <w:rPr>
          <w:rFonts w:ascii="Montserrat" w:hAnsi="Montserrat"/>
        </w:rPr>
        <w:t>Afirmó que la sostenibilidad del sector Salud en cuanto a sufi</w:t>
      </w:r>
      <w:r w:rsidR="00735DE8">
        <w:rPr>
          <w:rFonts w:ascii="Montserrat" w:hAnsi="Montserrat"/>
        </w:rPr>
        <w:t xml:space="preserve">ciencia de personal implica </w:t>
      </w:r>
      <w:r w:rsidRPr="00D85526">
        <w:rPr>
          <w:rFonts w:ascii="Montserrat" w:hAnsi="Montserrat"/>
        </w:rPr>
        <w:t>mejor articulación entre instituciones de educación superior (IES) y de salud, así como identificar los incentivos y disuasivos que fortalezcan esa vinculación, como el salario o las condiciones de vida de las y los profesionales, entre otros.</w:t>
      </w:r>
    </w:p>
    <w:p w14:paraId="389D516C" w14:textId="77777777" w:rsidR="00D85526" w:rsidRPr="00D85526" w:rsidRDefault="00D85526" w:rsidP="00D85526">
      <w:pPr>
        <w:jc w:val="both"/>
        <w:rPr>
          <w:rFonts w:ascii="Montserrat" w:hAnsi="Montserrat"/>
        </w:rPr>
      </w:pPr>
    </w:p>
    <w:p w14:paraId="5DBA27AD" w14:textId="74A43EBE" w:rsidR="00D85526" w:rsidRDefault="00735DE8" w:rsidP="00D85526">
      <w:pPr>
        <w:jc w:val="both"/>
        <w:rPr>
          <w:rFonts w:ascii="Montserrat" w:hAnsi="Montserrat"/>
        </w:rPr>
      </w:pPr>
      <w:r>
        <w:rPr>
          <w:rFonts w:ascii="Montserrat" w:hAnsi="Montserrat"/>
        </w:rPr>
        <w:t>I</w:t>
      </w:r>
      <w:r w:rsidR="00D85526" w:rsidRPr="00D85526">
        <w:rPr>
          <w:rFonts w:ascii="Montserrat" w:hAnsi="Montserrat"/>
        </w:rPr>
        <w:t>ndicó que la suficiencia de personal sanitario para el correcto funcionamiento y la sostenibilidad del sector Salud hace necesario un cambio radical respecto de lo que se hizo en México y en muchos países en los últimos 40 años, que fue incentivar el sector privado como sustituto del público.</w:t>
      </w:r>
    </w:p>
    <w:p w14:paraId="6EEDC088" w14:textId="77777777" w:rsidR="000062F7" w:rsidRDefault="000062F7" w:rsidP="007B1E78">
      <w:pPr>
        <w:jc w:val="both"/>
        <w:rPr>
          <w:rFonts w:ascii="Montserrat" w:hAnsi="Montserrat"/>
        </w:rPr>
      </w:pPr>
    </w:p>
    <w:p w14:paraId="3B45E49B" w14:textId="51206551" w:rsidR="007B1E78" w:rsidRDefault="00735DE8" w:rsidP="007B1E78">
      <w:pPr>
        <w:jc w:val="both"/>
        <w:rPr>
          <w:rFonts w:ascii="Montserrat" w:hAnsi="Montserrat"/>
        </w:rPr>
      </w:pPr>
      <w:r>
        <w:rPr>
          <w:rFonts w:ascii="Montserrat" w:hAnsi="Montserrat"/>
        </w:rPr>
        <w:t>E</w:t>
      </w:r>
      <w:r w:rsidR="007B1E78" w:rsidRPr="007B1E78">
        <w:rPr>
          <w:rFonts w:ascii="Montserrat" w:hAnsi="Montserrat"/>
        </w:rPr>
        <w:t>l director general del Instituto Mexicano del Seguro Social (IMSS), Zoé Robledo</w:t>
      </w:r>
      <w:r>
        <w:rPr>
          <w:rFonts w:ascii="Montserrat" w:hAnsi="Montserrat"/>
        </w:rPr>
        <w:t xml:space="preserve"> Aburto</w:t>
      </w:r>
      <w:r w:rsidR="007B1E78" w:rsidRPr="007B1E78">
        <w:rPr>
          <w:rFonts w:ascii="Montserrat" w:hAnsi="Montserrat"/>
        </w:rPr>
        <w:t>, señaló que se han gestionado diversas acciones que han permitido inc</w:t>
      </w:r>
      <w:r>
        <w:rPr>
          <w:rFonts w:ascii="Montserrat" w:hAnsi="Montserrat"/>
        </w:rPr>
        <w:t xml:space="preserve">rementar el número de sedes, </w:t>
      </w:r>
      <w:r w:rsidR="007B1E78" w:rsidRPr="007B1E78">
        <w:rPr>
          <w:rFonts w:ascii="Montserrat" w:hAnsi="Montserrat"/>
        </w:rPr>
        <w:t xml:space="preserve">plazas, mejorar el bienestar y la seguridad del personal médico, a fin de promover </w:t>
      </w:r>
      <w:r>
        <w:rPr>
          <w:rFonts w:ascii="Montserrat" w:hAnsi="Montserrat"/>
        </w:rPr>
        <w:t>su</w:t>
      </w:r>
      <w:r w:rsidR="007B1E78" w:rsidRPr="007B1E78">
        <w:rPr>
          <w:rFonts w:ascii="Montserrat" w:hAnsi="Montserrat"/>
        </w:rPr>
        <w:t xml:space="preserve"> arraigo en entidades que más les necesitan.</w:t>
      </w:r>
    </w:p>
    <w:p w14:paraId="7195AE99" w14:textId="6D79CDF7" w:rsidR="00102534" w:rsidRDefault="00102534" w:rsidP="007B1E78">
      <w:pPr>
        <w:jc w:val="both"/>
        <w:rPr>
          <w:rFonts w:ascii="Montserrat" w:hAnsi="Montserrat"/>
        </w:rPr>
      </w:pPr>
    </w:p>
    <w:p w14:paraId="74DF74FD" w14:textId="3B97FC48" w:rsidR="00402EAD" w:rsidRDefault="00402EAD" w:rsidP="007B1E78">
      <w:pPr>
        <w:jc w:val="both"/>
        <w:rPr>
          <w:rFonts w:ascii="Montserrat" w:hAnsi="Montserrat"/>
        </w:rPr>
      </w:pPr>
    </w:p>
    <w:p w14:paraId="50B61F10" w14:textId="77777777" w:rsidR="00402EAD" w:rsidRPr="007B1E78" w:rsidRDefault="00402EAD" w:rsidP="007B1E78">
      <w:pPr>
        <w:jc w:val="both"/>
        <w:rPr>
          <w:rFonts w:ascii="Montserrat" w:hAnsi="Montserrat"/>
        </w:rPr>
      </w:pPr>
    </w:p>
    <w:p w14:paraId="12709EEF" w14:textId="3530114D" w:rsidR="007B1E78" w:rsidRPr="007B1E78" w:rsidRDefault="00A37854" w:rsidP="007B1E78">
      <w:pPr>
        <w:jc w:val="both"/>
        <w:rPr>
          <w:rFonts w:ascii="Montserrat" w:hAnsi="Montserrat"/>
        </w:rPr>
      </w:pPr>
      <w:r>
        <w:rPr>
          <w:rFonts w:ascii="Montserrat" w:hAnsi="Montserrat"/>
        </w:rPr>
        <w:t>Informó</w:t>
      </w:r>
      <w:r w:rsidR="007B1E78" w:rsidRPr="007B1E78">
        <w:rPr>
          <w:rFonts w:ascii="Montserrat" w:hAnsi="Montserrat"/>
        </w:rPr>
        <w:t xml:space="preserve"> que el IMSS, al ser la institución que forma a la mitad de esp</w:t>
      </w:r>
      <w:r w:rsidR="00735DE8">
        <w:rPr>
          <w:rFonts w:ascii="Montserrat" w:hAnsi="Montserrat"/>
        </w:rPr>
        <w:t>ecialistas en el país, pasó de cinco</w:t>
      </w:r>
      <w:r w:rsidR="007B1E78" w:rsidRPr="007B1E78">
        <w:rPr>
          <w:rFonts w:ascii="Montserrat" w:hAnsi="Montserrat"/>
        </w:rPr>
        <w:t xml:space="preserve"> mil 416 residentes en 2016</w:t>
      </w:r>
      <w:r w:rsidR="00735DE8">
        <w:rPr>
          <w:rFonts w:ascii="Montserrat" w:hAnsi="Montserrat"/>
        </w:rPr>
        <w:t>,</w:t>
      </w:r>
      <w:r w:rsidR="007B1E78" w:rsidRPr="007B1E78">
        <w:rPr>
          <w:rFonts w:ascii="Montserrat" w:hAnsi="Montserrat"/>
        </w:rPr>
        <w:t xml:space="preserve"> a 10 mil 659 en 2022, y hasta el ciclo 2021-2022 se contaba con tres sistemas adicionales de formación de especialistas para dar respuesta a las necesidades.</w:t>
      </w:r>
    </w:p>
    <w:p w14:paraId="058E001C" w14:textId="77777777" w:rsidR="007B1E78" w:rsidRPr="007B1E78" w:rsidRDefault="007B1E78" w:rsidP="007B1E78">
      <w:pPr>
        <w:jc w:val="both"/>
        <w:rPr>
          <w:rFonts w:ascii="Montserrat" w:hAnsi="Montserrat"/>
        </w:rPr>
      </w:pPr>
    </w:p>
    <w:p w14:paraId="33A6D803" w14:textId="04937FEA" w:rsidR="007B1E78" w:rsidRPr="007B1E78" w:rsidRDefault="00735DE8" w:rsidP="007B1E78">
      <w:pPr>
        <w:jc w:val="both"/>
        <w:rPr>
          <w:rFonts w:ascii="Montserrat" w:hAnsi="Montserrat"/>
        </w:rPr>
      </w:pPr>
      <w:r>
        <w:rPr>
          <w:rFonts w:ascii="Montserrat" w:hAnsi="Montserrat"/>
        </w:rPr>
        <w:lastRenderedPageBreak/>
        <w:t>Agregó que hace cuatro</w:t>
      </w:r>
      <w:r w:rsidR="007B1E78" w:rsidRPr="007B1E78">
        <w:rPr>
          <w:rFonts w:ascii="Montserrat" w:hAnsi="Montserrat"/>
        </w:rPr>
        <w:t xml:space="preserve"> años</w:t>
      </w:r>
      <w:r>
        <w:rPr>
          <w:rFonts w:ascii="Montserrat" w:hAnsi="Montserrat"/>
        </w:rPr>
        <w:t>,</w:t>
      </w:r>
      <w:r w:rsidR="007B1E78" w:rsidRPr="007B1E78">
        <w:rPr>
          <w:rFonts w:ascii="Montserrat" w:hAnsi="Montserrat"/>
        </w:rPr>
        <w:t xml:space="preserve"> en el </w:t>
      </w:r>
      <w:r>
        <w:rPr>
          <w:rFonts w:ascii="Montserrat" w:hAnsi="Montserrat"/>
        </w:rPr>
        <w:t>IMSS egresaron tres</w:t>
      </w:r>
      <w:r w:rsidR="007B1E78" w:rsidRPr="007B1E78">
        <w:rPr>
          <w:rFonts w:ascii="Montserrat" w:hAnsi="Montserrat"/>
        </w:rPr>
        <w:t xml:space="preserve"> mil 640 médicos</w:t>
      </w:r>
      <w:r>
        <w:rPr>
          <w:rFonts w:ascii="Montserrat" w:hAnsi="Montserrat"/>
        </w:rPr>
        <w:t xml:space="preserve"> y médicas</w:t>
      </w:r>
      <w:r w:rsidR="007B1E78" w:rsidRPr="007B1E78">
        <w:rPr>
          <w:rFonts w:ascii="Montserrat" w:hAnsi="Montserrat"/>
        </w:rPr>
        <w:t xml:space="preserve"> especialistas, </w:t>
      </w:r>
      <w:r>
        <w:rPr>
          <w:rFonts w:ascii="Montserrat" w:hAnsi="Montserrat"/>
        </w:rPr>
        <w:t>mientras que este año fueron 30 por ciento más: cuatro</w:t>
      </w:r>
      <w:r w:rsidR="007B1E78" w:rsidRPr="007B1E78">
        <w:rPr>
          <w:rFonts w:ascii="Montserrat" w:hAnsi="Montserrat"/>
        </w:rPr>
        <w:t xml:space="preserve"> mil 88</w:t>
      </w:r>
      <w:r>
        <w:rPr>
          <w:rFonts w:ascii="Montserrat" w:hAnsi="Montserrat"/>
        </w:rPr>
        <w:t>6; en 2023 se espera que sea 50 por ciento más, cinco mil 618; para 2024 será de siete</w:t>
      </w:r>
      <w:r w:rsidR="007B1E78" w:rsidRPr="007B1E78">
        <w:rPr>
          <w:rFonts w:ascii="Montserrat" w:hAnsi="Montserrat"/>
        </w:rPr>
        <w:t xml:space="preserve"> mil 486</w:t>
      </w:r>
      <w:r>
        <w:rPr>
          <w:rFonts w:ascii="Montserrat" w:hAnsi="Montserrat"/>
        </w:rPr>
        <w:t xml:space="preserve">, y para </w:t>
      </w:r>
      <w:r w:rsidR="007B1E78" w:rsidRPr="007B1E78">
        <w:rPr>
          <w:rFonts w:ascii="Montserrat" w:hAnsi="Montserrat"/>
        </w:rPr>
        <w:t>2025 al menos con un incremento de 114</w:t>
      </w:r>
      <w:r>
        <w:rPr>
          <w:rFonts w:ascii="Montserrat" w:hAnsi="Montserrat"/>
        </w:rPr>
        <w:t xml:space="preserve"> </w:t>
      </w:r>
      <w:r w:rsidRPr="001E2317">
        <w:rPr>
          <w:rFonts w:ascii="Montserrat" w:hAnsi="Montserrat"/>
        </w:rPr>
        <w:t>por ciento</w:t>
      </w:r>
      <w:r w:rsidR="007B1E78" w:rsidRPr="007B1E78">
        <w:rPr>
          <w:rFonts w:ascii="Montserrat" w:hAnsi="Montserrat"/>
        </w:rPr>
        <w:t xml:space="preserve"> en comparación a la cifra de 2018.</w:t>
      </w:r>
    </w:p>
    <w:p w14:paraId="22B9BA84" w14:textId="77777777" w:rsidR="007B1E78" w:rsidRPr="007B1E78" w:rsidRDefault="007B1E78" w:rsidP="007B1E78">
      <w:pPr>
        <w:jc w:val="both"/>
        <w:rPr>
          <w:rFonts w:ascii="Montserrat" w:hAnsi="Montserrat"/>
        </w:rPr>
      </w:pPr>
    </w:p>
    <w:p w14:paraId="7219A8E3" w14:textId="6BEE6AE4" w:rsidR="007B1E78" w:rsidRDefault="007B1E78" w:rsidP="007B1E78">
      <w:pPr>
        <w:jc w:val="both"/>
        <w:rPr>
          <w:rFonts w:ascii="Montserrat" w:hAnsi="Montserrat"/>
        </w:rPr>
      </w:pPr>
      <w:r w:rsidRPr="007B1E78">
        <w:rPr>
          <w:rFonts w:ascii="Montserrat" w:hAnsi="Montserrat"/>
        </w:rPr>
        <w:t>Comentó que</w:t>
      </w:r>
      <w:r w:rsidR="00735DE8">
        <w:rPr>
          <w:rFonts w:ascii="Montserrat" w:hAnsi="Montserrat"/>
        </w:rPr>
        <w:t>,</w:t>
      </w:r>
      <w:r w:rsidRPr="007B1E78">
        <w:rPr>
          <w:rFonts w:ascii="Montserrat" w:hAnsi="Montserrat"/>
        </w:rPr>
        <w:t xml:space="preserve"> dentro de la transformación de los sistemas de salud estatales, c</w:t>
      </w:r>
      <w:r w:rsidR="00735DE8">
        <w:rPr>
          <w:rFonts w:ascii="Montserrat" w:hAnsi="Montserrat"/>
        </w:rPr>
        <w:t xml:space="preserve">omo Nayarit y Tlaxcala, </w:t>
      </w:r>
      <w:r w:rsidRPr="007B1E78">
        <w:rPr>
          <w:rFonts w:ascii="Montserrat" w:hAnsi="Montserrat"/>
        </w:rPr>
        <w:t xml:space="preserve">donde ya opera el </w:t>
      </w:r>
      <w:r w:rsidR="00735DE8">
        <w:rPr>
          <w:rFonts w:ascii="Montserrat" w:hAnsi="Montserrat"/>
        </w:rPr>
        <w:t>modelo</w:t>
      </w:r>
      <w:r w:rsidRPr="007B1E78">
        <w:rPr>
          <w:rFonts w:ascii="Montserrat" w:hAnsi="Montserrat"/>
        </w:rPr>
        <w:t xml:space="preserve"> IMSS-</w:t>
      </w:r>
      <w:r w:rsidR="00735DE8" w:rsidRPr="007B1E78">
        <w:rPr>
          <w:rFonts w:ascii="Montserrat" w:hAnsi="Montserrat"/>
        </w:rPr>
        <w:t>Bienestar</w:t>
      </w:r>
      <w:r w:rsidRPr="007B1E78">
        <w:rPr>
          <w:rFonts w:ascii="Montserrat" w:hAnsi="Montserrat"/>
        </w:rPr>
        <w:t>, se trabaja en la cobe</w:t>
      </w:r>
      <w:r w:rsidR="00735DE8">
        <w:rPr>
          <w:rFonts w:ascii="Montserrat" w:hAnsi="Montserrat"/>
        </w:rPr>
        <w:t>rtura de médicos especialistas con</w:t>
      </w:r>
      <w:r w:rsidRPr="007B1E78">
        <w:rPr>
          <w:rFonts w:ascii="Montserrat" w:hAnsi="Montserrat"/>
        </w:rPr>
        <w:t xml:space="preserve"> la participación activa con la Jornada Nacional de Reclutamiento de Médicos y Médicas Especialistas.</w:t>
      </w:r>
    </w:p>
    <w:p w14:paraId="4D4240C4" w14:textId="01BB7227" w:rsidR="00102534" w:rsidRDefault="00102534" w:rsidP="007B1E78">
      <w:pPr>
        <w:jc w:val="both"/>
        <w:rPr>
          <w:rFonts w:ascii="Montserrat" w:hAnsi="Montserrat"/>
        </w:rPr>
      </w:pPr>
    </w:p>
    <w:p w14:paraId="67A7D188" w14:textId="6C9B3CF0" w:rsidR="00102534" w:rsidRPr="00102534" w:rsidRDefault="00735DE8" w:rsidP="00102534">
      <w:pPr>
        <w:jc w:val="both"/>
        <w:rPr>
          <w:rFonts w:ascii="Montserrat" w:hAnsi="Montserrat"/>
        </w:rPr>
      </w:pPr>
      <w:r>
        <w:rPr>
          <w:rFonts w:ascii="Montserrat" w:hAnsi="Montserrat"/>
        </w:rPr>
        <w:t>E</w:t>
      </w:r>
      <w:r w:rsidR="00102534" w:rsidRPr="00102534">
        <w:rPr>
          <w:rFonts w:ascii="Montserrat" w:hAnsi="Montserrat"/>
        </w:rPr>
        <w:t xml:space="preserve">l rector de la </w:t>
      </w:r>
      <w:r w:rsidRPr="00102534">
        <w:rPr>
          <w:rFonts w:ascii="Montserrat" w:hAnsi="Montserrat"/>
        </w:rPr>
        <w:t>UNAM</w:t>
      </w:r>
      <w:r w:rsidR="00102534" w:rsidRPr="00102534">
        <w:rPr>
          <w:rFonts w:ascii="Montserrat" w:hAnsi="Montserrat"/>
        </w:rPr>
        <w:t>, Enrique Graue Wiechers</w:t>
      </w:r>
      <w:r>
        <w:rPr>
          <w:rFonts w:ascii="Montserrat" w:hAnsi="Montserrat"/>
        </w:rPr>
        <w:t>,</w:t>
      </w:r>
      <w:r w:rsidR="00102534" w:rsidRPr="00102534">
        <w:rPr>
          <w:rFonts w:ascii="Montserrat" w:hAnsi="Montserrat"/>
        </w:rPr>
        <w:t xml:space="preserve"> señaló que esta reunión se llevó a cabo en seg</w:t>
      </w:r>
      <w:r>
        <w:rPr>
          <w:rFonts w:ascii="Montserrat" w:hAnsi="Montserrat"/>
        </w:rPr>
        <w:t>uimiento a encuentros previos</w:t>
      </w:r>
      <w:r w:rsidR="00102534" w:rsidRPr="00102534">
        <w:rPr>
          <w:rFonts w:ascii="Montserrat" w:hAnsi="Montserrat"/>
        </w:rPr>
        <w:t xml:space="preserve"> donde se ha venido </w:t>
      </w:r>
      <w:r w:rsidR="00102534">
        <w:rPr>
          <w:rFonts w:ascii="Montserrat" w:hAnsi="Montserrat"/>
        </w:rPr>
        <w:t>analizando</w:t>
      </w:r>
      <w:r w:rsidR="00102534" w:rsidRPr="00102534">
        <w:rPr>
          <w:rFonts w:ascii="Montserrat" w:hAnsi="Montserrat"/>
        </w:rPr>
        <w:t xml:space="preserve"> el tem</w:t>
      </w:r>
      <w:r w:rsidR="002F165F">
        <w:rPr>
          <w:rFonts w:ascii="Montserrat" w:hAnsi="Montserrat"/>
        </w:rPr>
        <w:t>a</w:t>
      </w:r>
      <w:r w:rsidR="00102534" w:rsidRPr="00102534">
        <w:rPr>
          <w:rFonts w:ascii="Montserrat" w:hAnsi="Montserrat"/>
        </w:rPr>
        <w:t xml:space="preserve"> ya que “para ninguno de nosotros es ajeno el problema que tenemos en la distribución de médicos generales, en la escasez de especialistas y en los problemas que recientemente ha presentado el servicio social”.</w:t>
      </w:r>
    </w:p>
    <w:p w14:paraId="2C1E39B5" w14:textId="77777777" w:rsidR="00102534" w:rsidRPr="00102534" w:rsidRDefault="00102534" w:rsidP="00102534">
      <w:pPr>
        <w:jc w:val="both"/>
        <w:rPr>
          <w:rFonts w:ascii="Montserrat" w:hAnsi="Montserrat"/>
        </w:rPr>
      </w:pPr>
    </w:p>
    <w:p w14:paraId="0F16F892" w14:textId="1AEE3B8F" w:rsidR="00102534" w:rsidRDefault="00102534" w:rsidP="00102534">
      <w:pPr>
        <w:jc w:val="both"/>
        <w:rPr>
          <w:rFonts w:ascii="Montserrat" w:hAnsi="Montserrat"/>
        </w:rPr>
      </w:pPr>
      <w:r w:rsidRPr="00102534">
        <w:rPr>
          <w:rFonts w:ascii="Montserrat" w:hAnsi="Montserrat"/>
        </w:rPr>
        <w:t>Graue Wiechers</w:t>
      </w:r>
      <w:r w:rsidR="00735DE8">
        <w:rPr>
          <w:rFonts w:ascii="Montserrat" w:hAnsi="Montserrat"/>
        </w:rPr>
        <w:t xml:space="preserve"> agregó que existe un histórico</w:t>
      </w:r>
      <w:r w:rsidRPr="00102534">
        <w:rPr>
          <w:rFonts w:ascii="Montserrat" w:hAnsi="Montserrat"/>
        </w:rPr>
        <w:t xml:space="preserve"> déficit de especialistas, además de que es necesario analizar los conflictos que se enfrentan en el servicio</w:t>
      </w:r>
      <w:r w:rsidR="00735DE8">
        <w:rPr>
          <w:rFonts w:ascii="Montserrat" w:hAnsi="Montserrat"/>
        </w:rPr>
        <w:t xml:space="preserve"> social</w:t>
      </w:r>
      <w:r w:rsidRPr="00102534">
        <w:rPr>
          <w:rFonts w:ascii="Montserrat" w:hAnsi="Montserrat"/>
        </w:rPr>
        <w:t xml:space="preserve"> un elemento importantísimo en la formación del médico</w:t>
      </w:r>
      <w:r w:rsidR="00735DE8">
        <w:rPr>
          <w:rFonts w:ascii="Montserrat" w:hAnsi="Montserrat"/>
        </w:rPr>
        <w:t xml:space="preserve"> o la médica</w:t>
      </w:r>
      <w:r w:rsidRPr="00102534">
        <w:rPr>
          <w:rFonts w:ascii="Montserrat" w:hAnsi="Montserrat"/>
        </w:rPr>
        <w:t>, así como en la capacidad de obtener destrezas y habilidades.</w:t>
      </w:r>
    </w:p>
    <w:p w14:paraId="485FF4A5" w14:textId="77777777" w:rsidR="007B1E78" w:rsidRDefault="007B1E78" w:rsidP="007B1E78">
      <w:pPr>
        <w:jc w:val="both"/>
        <w:rPr>
          <w:rFonts w:ascii="Montserrat" w:hAnsi="Montserrat"/>
        </w:rPr>
      </w:pPr>
    </w:p>
    <w:p w14:paraId="180F4172" w14:textId="558AAA02" w:rsidR="007B1E78" w:rsidRPr="005756C1" w:rsidRDefault="00735DE8" w:rsidP="007B1E78">
      <w:pPr>
        <w:jc w:val="both"/>
        <w:rPr>
          <w:rFonts w:ascii="Montserrat" w:hAnsi="Montserrat"/>
        </w:rPr>
      </w:pPr>
      <w:r>
        <w:rPr>
          <w:rFonts w:ascii="Montserrat" w:hAnsi="Montserrat"/>
        </w:rPr>
        <w:t>E</w:t>
      </w:r>
      <w:r w:rsidR="007B1E78" w:rsidRPr="005756C1">
        <w:rPr>
          <w:rFonts w:ascii="Montserrat" w:hAnsi="Montserrat"/>
        </w:rPr>
        <w:t>l gobernador de Nayarit, Miguel Ángel Navarro Quintero, llamó a fortalecer los contenidos educativos de los estudiantes de Medicina y Enfermería a nivel nacional, para ofrecer servicios de primer nivel más eficientes, en las más de 250 mil comunidades rurales del país.</w:t>
      </w:r>
    </w:p>
    <w:p w14:paraId="1C4E757A" w14:textId="77777777" w:rsidR="007B1E78" w:rsidRPr="005756C1" w:rsidRDefault="007B1E78" w:rsidP="007B1E78">
      <w:pPr>
        <w:jc w:val="both"/>
        <w:rPr>
          <w:rFonts w:ascii="Montserrat" w:hAnsi="Montserrat"/>
        </w:rPr>
      </w:pPr>
    </w:p>
    <w:p w14:paraId="08FD929B" w14:textId="1D7527E1" w:rsidR="007B1E78" w:rsidRPr="005756C1" w:rsidRDefault="007B1E78" w:rsidP="007B1E78">
      <w:pPr>
        <w:jc w:val="both"/>
        <w:rPr>
          <w:rFonts w:ascii="Montserrat" w:hAnsi="Montserrat"/>
        </w:rPr>
      </w:pPr>
      <w:r w:rsidRPr="005756C1">
        <w:rPr>
          <w:rFonts w:ascii="Montserrat" w:hAnsi="Montserrat"/>
        </w:rPr>
        <w:t>Destacó la importancia de inclui</w:t>
      </w:r>
      <w:r w:rsidR="00735DE8">
        <w:rPr>
          <w:rFonts w:ascii="Montserrat" w:hAnsi="Montserrat"/>
        </w:rPr>
        <w:t>r asignaturas relacionadas con humanismo y é</w:t>
      </w:r>
      <w:r w:rsidRPr="005756C1">
        <w:rPr>
          <w:rFonts w:ascii="Montserrat" w:hAnsi="Montserrat"/>
        </w:rPr>
        <w:t>tica en las escuelas y facultades de Medicina, con el propósito de que las y los médicos atiendan a sus pacientes respetando el derecho universal a la salud y bajo una perspectiva de inclusión social.</w:t>
      </w:r>
    </w:p>
    <w:p w14:paraId="02EDEA27" w14:textId="77777777" w:rsidR="007B1E78" w:rsidRPr="005756C1" w:rsidRDefault="007B1E78" w:rsidP="007B1E78">
      <w:pPr>
        <w:jc w:val="both"/>
        <w:rPr>
          <w:rFonts w:ascii="Montserrat" w:hAnsi="Montserrat"/>
        </w:rPr>
      </w:pPr>
    </w:p>
    <w:p w14:paraId="1CD22CA1" w14:textId="75143539" w:rsidR="007B1E78" w:rsidRPr="00497E29" w:rsidRDefault="00A37854" w:rsidP="007B1E78">
      <w:pPr>
        <w:jc w:val="both"/>
        <w:rPr>
          <w:rFonts w:ascii="Montserrat" w:hAnsi="Montserrat"/>
        </w:rPr>
      </w:pPr>
      <w:r>
        <w:rPr>
          <w:rFonts w:ascii="Montserrat" w:hAnsi="Montserrat"/>
        </w:rPr>
        <w:t>En la reunión estuvieron</w:t>
      </w:r>
      <w:r w:rsidR="007B1E78">
        <w:rPr>
          <w:rFonts w:ascii="Montserrat" w:hAnsi="Montserrat"/>
        </w:rPr>
        <w:t xml:space="preserve"> presentes la secretaria de Educación, Ciencia</w:t>
      </w:r>
      <w:r w:rsidR="00735DE8">
        <w:rPr>
          <w:rFonts w:ascii="Montserrat" w:hAnsi="Montserrat"/>
        </w:rPr>
        <w:t>, Tecnología e Innovación del g</w:t>
      </w:r>
      <w:r w:rsidR="007B1E78">
        <w:rPr>
          <w:rFonts w:ascii="Montserrat" w:hAnsi="Montserrat"/>
        </w:rPr>
        <w:t xml:space="preserve">obierno de la Ciudad de México, Rosaura Ruiz Gutiérrez; el secretario </w:t>
      </w:r>
      <w:r w:rsidR="00735DE8">
        <w:rPr>
          <w:rFonts w:ascii="Montserrat" w:hAnsi="Montserrat"/>
        </w:rPr>
        <w:t xml:space="preserve">general ejecutivo </w:t>
      </w:r>
      <w:r w:rsidR="007B1E78">
        <w:rPr>
          <w:rFonts w:ascii="Montserrat" w:hAnsi="Montserrat"/>
        </w:rPr>
        <w:t>de la Anuies, Jaime Valls Esponda</w:t>
      </w:r>
      <w:r w:rsidR="00735DE8">
        <w:rPr>
          <w:rFonts w:ascii="Montserrat" w:hAnsi="Montserrat"/>
        </w:rPr>
        <w:t>,</w:t>
      </w:r>
      <w:r w:rsidR="007B1E78">
        <w:rPr>
          <w:rFonts w:ascii="Montserrat" w:hAnsi="Montserrat"/>
        </w:rPr>
        <w:t xml:space="preserve"> y el director de la Facultad de Medicina de la </w:t>
      </w:r>
      <w:r w:rsidR="00735DE8">
        <w:rPr>
          <w:rFonts w:ascii="Montserrat" w:hAnsi="Montserrat"/>
        </w:rPr>
        <w:t>UNAM</w:t>
      </w:r>
      <w:r w:rsidR="007B1E78">
        <w:rPr>
          <w:rFonts w:ascii="Montserrat" w:hAnsi="Montserrat"/>
        </w:rPr>
        <w:t xml:space="preserve">, Germán Fajardo Dolci. </w:t>
      </w:r>
    </w:p>
    <w:p w14:paraId="0EFD618D" w14:textId="77777777" w:rsidR="007B1E78" w:rsidRPr="003670FA" w:rsidRDefault="007B1E78" w:rsidP="007B1E78">
      <w:pPr>
        <w:jc w:val="both"/>
        <w:rPr>
          <w:rFonts w:ascii="Montserrat" w:hAnsi="Montserrat"/>
          <w:sz w:val="16"/>
          <w:szCs w:val="16"/>
        </w:rPr>
      </w:pPr>
    </w:p>
    <w:p w14:paraId="29941D04" w14:textId="77777777" w:rsidR="007B1E78" w:rsidRPr="003670FA" w:rsidRDefault="007B1E78" w:rsidP="007B1E78">
      <w:pPr>
        <w:jc w:val="center"/>
        <w:rPr>
          <w:rFonts w:ascii="Montserrat" w:hAnsi="Montserrat"/>
          <w:b/>
        </w:rPr>
      </w:pPr>
      <w:r w:rsidRPr="00030FCC">
        <w:rPr>
          <w:rFonts w:ascii="Montserrat" w:hAnsi="Montserrat"/>
          <w:b/>
        </w:rPr>
        <w:t>---000---</w:t>
      </w:r>
    </w:p>
    <w:sectPr w:rsidR="007B1E78" w:rsidRPr="003670FA" w:rsidSect="00102534">
      <w:headerReference w:type="default" r:id="rId8"/>
      <w:pgSz w:w="12240" w:h="15840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03D2D" w14:textId="77777777" w:rsidR="00B1204B" w:rsidRDefault="00B1204B" w:rsidP="00356566">
      <w:r>
        <w:separator/>
      </w:r>
    </w:p>
  </w:endnote>
  <w:endnote w:type="continuationSeparator" w:id="0">
    <w:p w14:paraId="62B271D7" w14:textId="77777777" w:rsidR="00B1204B" w:rsidRDefault="00B1204B" w:rsidP="00356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8D9F8" w14:textId="77777777" w:rsidR="00B1204B" w:rsidRDefault="00B1204B" w:rsidP="00356566">
      <w:r>
        <w:separator/>
      </w:r>
    </w:p>
  </w:footnote>
  <w:footnote w:type="continuationSeparator" w:id="0">
    <w:p w14:paraId="2D50BB16" w14:textId="77777777" w:rsidR="00B1204B" w:rsidRDefault="00B1204B" w:rsidP="003565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913FF" w14:textId="17471D61" w:rsidR="00356566" w:rsidRDefault="00D57E60">
    <w:pPr>
      <w:pStyle w:val="Encabezado"/>
    </w:pPr>
    <w:r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1E3EBE39" wp14:editId="11FA2997">
              <wp:simplePos x="0" y="0"/>
              <wp:positionH relativeFrom="column">
                <wp:posOffset>3938270</wp:posOffset>
              </wp:positionH>
              <wp:positionV relativeFrom="paragraph">
                <wp:posOffset>-12065</wp:posOffset>
              </wp:positionV>
              <wp:extent cx="476250" cy="581025"/>
              <wp:effectExtent l="0" t="0" r="0" b="952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F895FA" w14:textId="062032AD" w:rsidR="00D57E60" w:rsidRDefault="00D57E60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3EBE39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310.1pt;margin-top:-.95pt;width:37.5pt;height:45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" stroked="f">
              <v:textbox>
                <w:txbxContent>
                  <w:p w14:paraId="45F895FA" w14:textId="062032AD" w:rsidR="00D57E60" w:rsidRDefault="00D57E60"/>
                </w:txbxContent>
              </v:textbox>
              <w10:wrap type="square"/>
            </v:shape>
          </w:pict>
        </mc:Fallback>
      </mc:AlternateContent>
    </w:r>
    <w:r w:rsidR="009A7DC6"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7878BFEA" wp14:editId="28A42240">
          <wp:simplePos x="0" y="0"/>
          <wp:positionH relativeFrom="column">
            <wp:posOffset>-894715</wp:posOffset>
          </wp:positionH>
          <wp:positionV relativeFrom="paragraph">
            <wp:posOffset>-431800</wp:posOffset>
          </wp:positionV>
          <wp:extent cx="7801233" cy="10095350"/>
          <wp:effectExtent l="0" t="0" r="9525" b="1270"/>
          <wp:wrapNone/>
          <wp:docPr id="6" name="Imagen 6" descr="Interfaz de usuario gráfic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nterfaz de usuario gráfica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1233" cy="100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3B200E"/>
    <w:multiLevelType w:val="hybridMultilevel"/>
    <w:tmpl w:val="EF648D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40120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54C"/>
    <w:rsid w:val="000062F7"/>
    <w:rsid w:val="00025F4A"/>
    <w:rsid w:val="00033C59"/>
    <w:rsid w:val="0006564B"/>
    <w:rsid w:val="000670E4"/>
    <w:rsid w:val="000C60CA"/>
    <w:rsid w:val="000F5106"/>
    <w:rsid w:val="00102534"/>
    <w:rsid w:val="00123C03"/>
    <w:rsid w:val="001A3FBA"/>
    <w:rsid w:val="001E2317"/>
    <w:rsid w:val="001E4DA2"/>
    <w:rsid w:val="002F165F"/>
    <w:rsid w:val="0031590D"/>
    <w:rsid w:val="00320ED8"/>
    <w:rsid w:val="00356566"/>
    <w:rsid w:val="00384843"/>
    <w:rsid w:val="003C1B41"/>
    <w:rsid w:val="00402EAD"/>
    <w:rsid w:val="004865E6"/>
    <w:rsid w:val="004E6493"/>
    <w:rsid w:val="00514EA7"/>
    <w:rsid w:val="006F6988"/>
    <w:rsid w:val="0072454C"/>
    <w:rsid w:val="00735DE8"/>
    <w:rsid w:val="007B1E78"/>
    <w:rsid w:val="007F6348"/>
    <w:rsid w:val="008121BC"/>
    <w:rsid w:val="008C5CEB"/>
    <w:rsid w:val="008D4FBD"/>
    <w:rsid w:val="00900B8B"/>
    <w:rsid w:val="00973222"/>
    <w:rsid w:val="009A7DC6"/>
    <w:rsid w:val="00A07FDA"/>
    <w:rsid w:val="00A37854"/>
    <w:rsid w:val="00A97834"/>
    <w:rsid w:val="00AE1DA8"/>
    <w:rsid w:val="00B1204B"/>
    <w:rsid w:val="00B4050C"/>
    <w:rsid w:val="00C145C6"/>
    <w:rsid w:val="00C21223"/>
    <w:rsid w:val="00C91EA5"/>
    <w:rsid w:val="00CA0BD5"/>
    <w:rsid w:val="00D13FBD"/>
    <w:rsid w:val="00D32810"/>
    <w:rsid w:val="00D37CB3"/>
    <w:rsid w:val="00D57E60"/>
    <w:rsid w:val="00D66C72"/>
    <w:rsid w:val="00D85526"/>
    <w:rsid w:val="00DD3DF4"/>
    <w:rsid w:val="00E0537F"/>
    <w:rsid w:val="00F916CC"/>
    <w:rsid w:val="00FB4028"/>
    <w:rsid w:val="00FD4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09F8392"/>
  <w15:chartTrackingRefBased/>
  <w15:docId w15:val="{3FCAF0B6-DF95-3F4F-847E-3E569D6E3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5656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56566"/>
  </w:style>
  <w:style w:type="paragraph" w:styleId="Piedepgina">
    <w:name w:val="footer"/>
    <w:basedOn w:val="Normal"/>
    <w:link w:val="PiedepginaCar"/>
    <w:uiPriority w:val="99"/>
    <w:unhideWhenUsed/>
    <w:rsid w:val="0035656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56566"/>
  </w:style>
  <w:style w:type="paragraph" w:styleId="Prrafodelista">
    <w:name w:val="List Paragraph"/>
    <w:basedOn w:val="Normal"/>
    <w:uiPriority w:val="34"/>
    <w:qFormat/>
    <w:rsid w:val="007B1E78"/>
    <w:pPr>
      <w:ind w:left="720"/>
      <w:contextualSpacing/>
    </w:pPr>
    <w:rPr>
      <w:rFonts w:eastAsiaTheme="minorEastAsia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1E231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E23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it.ly/3bAwpM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1029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Arturo Medellín Juárez</dc:creator>
  <cp:keywords/>
  <dc:description/>
  <cp:lastModifiedBy>Luz Maria Rico Jardon</cp:lastModifiedBy>
  <cp:revision>2</cp:revision>
  <dcterms:created xsi:type="dcterms:W3CDTF">2022-08-09T18:27:00Z</dcterms:created>
  <dcterms:modified xsi:type="dcterms:W3CDTF">2022-08-09T18:27:00Z</dcterms:modified>
</cp:coreProperties>
</file>