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F1ED" w14:textId="77777777" w:rsidR="00DF1316" w:rsidRDefault="00DF1316" w:rsidP="00DF1316">
      <w:pPr>
        <w:spacing w:line="240" w:lineRule="atLeast"/>
      </w:pPr>
    </w:p>
    <w:p w14:paraId="24F52CA4" w14:textId="6570C4BB" w:rsidR="00163CE2" w:rsidRDefault="00163CE2" w:rsidP="00DF1316">
      <w:pPr>
        <w:spacing w:line="240" w:lineRule="atLeast"/>
        <w:jc w:val="right"/>
        <w:rPr>
          <w:rFonts w:ascii="Montserrat" w:hAnsi="Montserrat"/>
          <w:b/>
          <w:color w:val="134E39"/>
        </w:rPr>
      </w:pPr>
      <w:r>
        <w:rPr>
          <w:rFonts w:ascii="Montserrat" w:hAnsi="Montserrat"/>
          <w:b/>
          <w:color w:val="134E39"/>
        </w:rPr>
        <w:t xml:space="preserve">BOLETÍN </w:t>
      </w:r>
      <w:r w:rsidR="00286387">
        <w:rPr>
          <w:rFonts w:ascii="Montserrat" w:hAnsi="Montserrat"/>
          <w:b/>
          <w:color w:val="134E39"/>
        </w:rPr>
        <w:t>CONJUNTO</w:t>
      </w:r>
    </w:p>
    <w:p w14:paraId="6CBE5230" w14:textId="51F3DDB0" w:rsidR="00163CE2" w:rsidRDefault="00F76D44" w:rsidP="00163CE2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Cholula, Puebla, jueves 22</w:t>
      </w:r>
      <w:r w:rsidR="00163CE2">
        <w:rPr>
          <w:rFonts w:ascii="Montserrat" w:hAnsi="Montserrat"/>
          <w:sz w:val="20"/>
          <w:szCs w:val="20"/>
        </w:rPr>
        <w:t xml:space="preserve"> de febrero de 2024</w:t>
      </w:r>
    </w:p>
    <w:p w14:paraId="5C63E7A2" w14:textId="554A66B9" w:rsidR="00163CE2" w:rsidRDefault="00163CE2" w:rsidP="00163CE2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DF1316">
        <w:rPr>
          <w:rFonts w:ascii="Montserrat" w:hAnsi="Montserrat"/>
          <w:sz w:val="20"/>
          <w:szCs w:val="20"/>
          <w:lang w:val="es-MX"/>
        </w:rPr>
        <w:t>085</w:t>
      </w:r>
      <w:r>
        <w:rPr>
          <w:rFonts w:ascii="Montserrat" w:hAnsi="Montserrat"/>
          <w:sz w:val="20"/>
          <w:szCs w:val="20"/>
          <w:lang w:val="es-MX"/>
        </w:rPr>
        <w:t>/2024</w:t>
      </w:r>
    </w:p>
    <w:p w14:paraId="7FBA16C7" w14:textId="77777777" w:rsidR="00163CE2" w:rsidRDefault="00163CE2" w:rsidP="00163CE2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50EBA853" w14:textId="7E756E7E" w:rsidR="00F76D44" w:rsidRDefault="00F76D44" w:rsidP="00F76D44">
      <w:pPr>
        <w:spacing w:line="240" w:lineRule="atLeast"/>
        <w:jc w:val="center"/>
        <w:rPr>
          <w:rFonts w:ascii="Montserrat" w:hAnsi="Montserrat"/>
          <w:b/>
          <w:bCs/>
          <w:sz w:val="30"/>
          <w:szCs w:val="30"/>
          <w:lang w:val="es-MX"/>
        </w:rPr>
      </w:pPr>
      <w:r w:rsidRPr="00980F03">
        <w:rPr>
          <w:rFonts w:ascii="Montserrat" w:hAnsi="Montserrat"/>
          <w:b/>
          <w:bCs/>
          <w:sz w:val="30"/>
          <w:szCs w:val="30"/>
          <w:lang w:val="es-MX"/>
        </w:rPr>
        <w:t>Inauguran Zo</w:t>
      </w:r>
      <w:r w:rsidRPr="00980F03">
        <w:rPr>
          <w:rFonts w:ascii="Montserrat" w:hAnsi="Montserrat" w:hint="eastAsia"/>
          <w:b/>
          <w:bCs/>
          <w:sz w:val="30"/>
          <w:szCs w:val="30"/>
          <w:lang w:val="es-MX"/>
        </w:rPr>
        <w:t>é</w:t>
      </w:r>
      <w:r w:rsidRPr="00980F03">
        <w:rPr>
          <w:rFonts w:ascii="Montserrat" w:hAnsi="Montserrat"/>
          <w:b/>
          <w:bCs/>
          <w:sz w:val="30"/>
          <w:szCs w:val="30"/>
          <w:lang w:val="es-MX"/>
        </w:rPr>
        <w:t xml:space="preserve"> Robledo y Sergio Salom</w:t>
      </w:r>
      <w:r w:rsidRPr="00980F03">
        <w:rPr>
          <w:rFonts w:ascii="Montserrat" w:hAnsi="Montserrat" w:hint="eastAsia"/>
          <w:b/>
          <w:bCs/>
          <w:sz w:val="30"/>
          <w:szCs w:val="30"/>
          <w:lang w:val="es-MX"/>
        </w:rPr>
        <w:t>ó</w:t>
      </w:r>
      <w:r w:rsidRPr="00980F03">
        <w:rPr>
          <w:rFonts w:ascii="Montserrat" w:hAnsi="Montserrat"/>
          <w:b/>
          <w:bCs/>
          <w:sz w:val="30"/>
          <w:szCs w:val="30"/>
          <w:lang w:val="es-MX"/>
        </w:rPr>
        <w:t>n C</w:t>
      </w:r>
      <w:r w:rsidRPr="00980F03">
        <w:rPr>
          <w:rFonts w:ascii="Montserrat" w:hAnsi="Montserrat" w:hint="eastAsia"/>
          <w:b/>
          <w:bCs/>
          <w:sz w:val="30"/>
          <w:szCs w:val="30"/>
          <w:lang w:val="es-MX"/>
        </w:rPr>
        <w:t>é</w:t>
      </w:r>
      <w:r w:rsidRPr="00980F03">
        <w:rPr>
          <w:rFonts w:ascii="Montserrat" w:hAnsi="Montserrat"/>
          <w:b/>
          <w:bCs/>
          <w:sz w:val="30"/>
          <w:szCs w:val="30"/>
          <w:lang w:val="es-MX"/>
        </w:rPr>
        <w:t>spedes Unidad de Oftalmolog</w:t>
      </w:r>
      <w:r w:rsidRPr="00980F03">
        <w:rPr>
          <w:rFonts w:ascii="Montserrat" w:hAnsi="Montserrat" w:hint="eastAsia"/>
          <w:b/>
          <w:bCs/>
          <w:sz w:val="30"/>
          <w:szCs w:val="30"/>
          <w:lang w:val="es-MX"/>
        </w:rPr>
        <w:t>í</w:t>
      </w:r>
      <w:r w:rsidRPr="00980F03">
        <w:rPr>
          <w:rFonts w:ascii="Montserrat" w:hAnsi="Montserrat"/>
          <w:b/>
          <w:bCs/>
          <w:sz w:val="30"/>
          <w:szCs w:val="30"/>
          <w:lang w:val="es-MX"/>
        </w:rPr>
        <w:t xml:space="preserve">a </w:t>
      </w:r>
      <w:r>
        <w:rPr>
          <w:rFonts w:ascii="Montserrat" w:hAnsi="Montserrat"/>
          <w:b/>
          <w:bCs/>
          <w:sz w:val="30"/>
          <w:szCs w:val="30"/>
          <w:lang w:val="es-MX"/>
        </w:rPr>
        <w:t xml:space="preserve">servicios de salud IMSS-Bienestar en </w:t>
      </w:r>
      <w:r w:rsidRPr="00980F03">
        <w:rPr>
          <w:rFonts w:ascii="Montserrat" w:hAnsi="Montserrat"/>
          <w:b/>
          <w:bCs/>
          <w:sz w:val="30"/>
          <w:szCs w:val="30"/>
          <w:lang w:val="es-MX"/>
        </w:rPr>
        <w:t>Cholula</w:t>
      </w:r>
    </w:p>
    <w:p w14:paraId="684D9FD0" w14:textId="77777777" w:rsidR="00163CE2" w:rsidRDefault="00163CE2" w:rsidP="008E2699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21D2B5A0" w14:textId="3C1EE8EA" w:rsidR="00F76D44" w:rsidRPr="001020C3" w:rsidRDefault="00F76D44" w:rsidP="00F76D44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1020C3">
        <w:rPr>
          <w:rFonts w:ascii="Montserrat" w:hAnsi="Montserrat"/>
          <w:b/>
          <w:bCs/>
          <w:sz w:val="20"/>
          <w:szCs w:val="20"/>
        </w:rPr>
        <w:t>El director general del Seguro Social señaló que</w:t>
      </w:r>
      <w:r w:rsidR="004B59C9" w:rsidRPr="001020C3">
        <w:rPr>
          <w:rFonts w:ascii="Montserrat" w:hAnsi="Montserrat"/>
          <w:b/>
          <w:bCs/>
          <w:sz w:val="20"/>
          <w:szCs w:val="20"/>
        </w:rPr>
        <w:t xml:space="preserve"> con la federalización de los servicios de salud a través de IMSS-Bienestar “es posible que las cosas ocurran”.</w:t>
      </w:r>
    </w:p>
    <w:p w14:paraId="5A156798" w14:textId="1449CDB3" w:rsidR="00163CE2" w:rsidRPr="001020C3" w:rsidRDefault="00F76D44" w:rsidP="00FB257F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020C3">
        <w:rPr>
          <w:rFonts w:ascii="Montserrat" w:hAnsi="Montserrat"/>
          <w:b/>
          <w:bCs/>
          <w:sz w:val="20"/>
          <w:szCs w:val="20"/>
        </w:rPr>
        <w:t xml:space="preserve">El gobernador de Puebla indicó que </w:t>
      </w:r>
      <w:r w:rsidR="004B59C9" w:rsidRPr="001020C3">
        <w:rPr>
          <w:rFonts w:ascii="Montserrat" w:hAnsi="Montserrat"/>
          <w:b/>
          <w:bCs/>
          <w:sz w:val="20"/>
          <w:szCs w:val="20"/>
        </w:rPr>
        <w:t>con esta unidad se fortalecerá la atención en favor de quienes padecen alguna enfermedad o discapacidad visual.</w:t>
      </w:r>
    </w:p>
    <w:p w14:paraId="34BBDD40" w14:textId="77777777" w:rsidR="004B59C9" w:rsidRDefault="004B59C9" w:rsidP="00F76D44">
      <w:pPr>
        <w:jc w:val="both"/>
        <w:rPr>
          <w:rFonts w:ascii="Montserrat" w:hAnsi="Montserrat"/>
          <w:sz w:val="20"/>
        </w:rPr>
      </w:pPr>
    </w:p>
    <w:p w14:paraId="6FD09167" w14:textId="3817A72E" w:rsidR="00F76D44" w:rsidRPr="00F76D44" w:rsidRDefault="00F76D44" w:rsidP="00F76D44">
      <w:pPr>
        <w:jc w:val="both"/>
        <w:rPr>
          <w:rFonts w:ascii="Montserrat" w:hAnsi="Montserrat"/>
          <w:sz w:val="22"/>
          <w:szCs w:val="22"/>
        </w:rPr>
      </w:pPr>
      <w:r w:rsidRPr="009043AD">
        <w:rPr>
          <w:rFonts w:ascii="Montserrat" w:hAnsi="Montserrat"/>
          <w:sz w:val="20"/>
        </w:rPr>
        <w:t>El director general del Instituto Mexicano del Seguro Social (IMSS), Zo</w:t>
      </w:r>
      <w:r w:rsidRPr="009043AD">
        <w:rPr>
          <w:rFonts w:ascii="Montserrat" w:hAnsi="Montserrat" w:hint="eastAsia"/>
          <w:sz w:val="20"/>
        </w:rPr>
        <w:t>é</w:t>
      </w:r>
      <w:r w:rsidRPr="009043AD">
        <w:rPr>
          <w:rFonts w:ascii="Montserrat" w:hAnsi="Montserrat"/>
          <w:sz w:val="20"/>
        </w:rPr>
        <w:t xml:space="preserve"> Robledo, y el gobernador de Puebla, Sergio Salom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C</w:t>
      </w:r>
      <w:r w:rsidRPr="009043AD">
        <w:rPr>
          <w:rFonts w:ascii="Montserrat" w:hAnsi="Montserrat" w:hint="eastAsia"/>
          <w:sz w:val="20"/>
        </w:rPr>
        <w:t>é</w:t>
      </w:r>
      <w:r w:rsidRPr="009043AD">
        <w:rPr>
          <w:rFonts w:ascii="Montserrat" w:hAnsi="Montserrat"/>
          <w:sz w:val="20"/>
        </w:rPr>
        <w:t>spede</w:t>
      </w:r>
      <w:r w:rsidR="00912420">
        <w:rPr>
          <w:rFonts w:ascii="Montserrat" w:hAnsi="Montserrat"/>
          <w:sz w:val="20"/>
        </w:rPr>
        <w:t>s</w:t>
      </w:r>
      <w:r w:rsidR="00DF1316">
        <w:rPr>
          <w:rFonts w:ascii="Montserrat" w:hAnsi="Montserrat"/>
          <w:sz w:val="20"/>
        </w:rPr>
        <w:t xml:space="preserve"> Peregrina</w:t>
      </w:r>
      <w:r w:rsidRPr="009043AD">
        <w:rPr>
          <w:rFonts w:ascii="Montserrat" w:hAnsi="Montserrat"/>
          <w:sz w:val="20"/>
        </w:rPr>
        <w:t xml:space="preserve">, inauguraron la Unidad de Oftalmología del Hospital General de Cholula, </w:t>
      </w:r>
      <w:r w:rsidR="002911F2">
        <w:rPr>
          <w:rFonts w:ascii="Montserrat" w:hAnsi="Montserrat"/>
          <w:sz w:val="20"/>
        </w:rPr>
        <w:t xml:space="preserve">que </w:t>
      </w:r>
      <w:r>
        <w:rPr>
          <w:rFonts w:ascii="Montserrat" w:hAnsi="Montserrat"/>
          <w:sz w:val="20"/>
        </w:rPr>
        <w:t>brindará servicios de salud bajo el modelo IMSS-Bienestar y otorgará</w:t>
      </w:r>
      <w:r w:rsidRPr="009043AD">
        <w:rPr>
          <w:rFonts w:ascii="Montserrat" w:hAnsi="Montserrat"/>
          <w:sz w:val="20"/>
        </w:rPr>
        <w:t xml:space="preserve"> consultas, diagn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sticos y tratamientos gratuitos a personas con problemas oculares. </w:t>
      </w:r>
    </w:p>
    <w:p w14:paraId="2F670EAF" w14:textId="77777777" w:rsidR="00F76D44" w:rsidRPr="009043AD" w:rsidRDefault="00F76D44" w:rsidP="00F76D44">
      <w:pPr>
        <w:jc w:val="both"/>
        <w:rPr>
          <w:rFonts w:ascii="Montserrat" w:hAnsi="Montserrat"/>
          <w:sz w:val="20"/>
        </w:rPr>
      </w:pPr>
    </w:p>
    <w:p w14:paraId="1FAB2991" w14:textId="22BA0970" w:rsidR="00F76D44" w:rsidRDefault="00F76D44" w:rsidP="00F76D44">
      <w:pPr>
        <w:jc w:val="both"/>
        <w:rPr>
          <w:rFonts w:ascii="Montserrat" w:hAnsi="Montserrat"/>
          <w:sz w:val="20"/>
        </w:rPr>
      </w:pPr>
      <w:r w:rsidRPr="009043AD">
        <w:rPr>
          <w:rFonts w:ascii="Montserrat" w:hAnsi="Montserrat"/>
          <w:sz w:val="20"/>
        </w:rPr>
        <w:t>En su mensaje, el director general del IMSS, Zo</w:t>
      </w:r>
      <w:r w:rsidRPr="009043AD">
        <w:rPr>
          <w:rFonts w:ascii="Montserrat" w:hAnsi="Montserrat" w:hint="eastAsia"/>
          <w:sz w:val="20"/>
        </w:rPr>
        <w:t>é</w:t>
      </w:r>
      <w:r w:rsidRPr="009043AD">
        <w:rPr>
          <w:rFonts w:ascii="Montserrat" w:hAnsi="Montserrat"/>
          <w:sz w:val="20"/>
        </w:rPr>
        <w:t xml:space="preserve"> Robledo, se</w:t>
      </w:r>
      <w:r w:rsidRPr="009043AD">
        <w:rPr>
          <w:rFonts w:ascii="Montserrat" w:hAnsi="Montserrat" w:hint="eastAsia"/>
          <w:sz w:val="20"/>
        </w:rPr>
        <w:t>ñ</w:t>
      </w:r>
      <w:r w:rsidRPr="009043AD">
        <w:rPr>
          <w:rFonts w:ascii="Montserrat" w:hAnsi="Montserrat"/>
          <w:sz w:val="20"/>
        </w:rPr>
        <w:t>al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 </w:t>
      </w:r>
      <w:r w:rsidR="00374ACF">
        <w:rPr>
          <w:rFonts w:ascii="Montserrat" w:hAnsi="Montserrat"/>
          <w:sz w:val="20"/>
        </w:rPr>
        <w:t xml:space="preserve">que </w:t>
      </w:r>
      <w:r w:rsidR="00D23D32">
        <w:rPr>
          <w:rFonts w:ascii="Montserrat" w:hAnsi="Montserrat"/>
          <w:sz w:val="20"/>
        </w:rPr>
        <w:t xml:space="preserve">era necesario </w:t>
      </w:r>
      <w:r w:rsidR="00374ACF">
        <w:rPr>
          <w:rFonts w:ascii="Montserrat" w:hAnsi="Montserrat"/>
          <w:sz w:val="20"/>
        </w:rPr>
        <w:t>avanzar en el fortalecimiento de los servicios especializados, como es el caso de este centro oftalmológico</w:t>
      </w:r>
      <w:r w:rsidR="00D23D32">
        <w:rPr>
          <w:rFonts w:ascii="Montserrat" w:hAnsi="Montserrat"/>
          <w:sz w:val="20"/>
        </w:rPr>
        <w:t xml:space="preserve"> y que </w:t>
      </w:r>
      <w:r w:rsidR="00DF1316">
        <w:rPr>
          <w:rFonts w:ascii="Montserrat" w:hAnsi="Montserrat"/>
          <w:sz w:val="20"/>
        </w:rPr>
        <w:t xml:space="preserve">la </w:t>
      </w:r>
      <w:r w:rsidR="00374ACF">
        <w:rPr>
          <w:rFonts w:ascii="Montserrat" w:hAnsi="Montserrat"/>
          <w:sz w:val="20"/>
        </w:rPr>
        <w:t>federalización de la atención médica a través del IMSS-Bienestar “hace posible que las cosas ocurran”.</w:t>
      </w:r>
    </w:p>
    <w:p w14:paraId="30D4FAD7" w14:textId="77777777" w:rsidR="00374ACF" w:rsidRDefault="00374ACF" w:rsidP="00F76D44">
      <w:pPr>
        <w:jc w:val="both"/>
        <w:rPr>
          <w:rFonts w:ascii="Montserrat" w:hAnsi="Montserrat"/>
          <w:sz w:val="20"/>
        </w:rPr>
      </w:pPr>
    </w:p>
    <w:p w14:paraId="419092BD" w14:textId="110A8C95" w:rsidR="00374ACF" w:rsidRDefault="00374ACF" w:rsidP="00F76D44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Reconoció al personal de salud que brindará servicios de salud en esta unidad, así como el trabajo conjunto con dependencias estatales y federales, quienes en conjunto harán que este centro sea el hospital de referencia más importante de Puebla y de toda la región del país</w:t>
      </w:r>
      <w:r w:rsidR="00D23D32">
        <w:rPr>
          <w:rFonts w:ascii="Montserrat" w:hAnsi="Montserrat"/>
          <w:sz w:val="20"/>
        </w:rPr>
        <w:t xml:space="preserve"> en servicios especializados para personas con padecimientos oftalmológicos</w:t>
      </w:r>
      <w:r>
        <w:rPr>
          <w:rFonts w:ascii="Montserrat" w:hAnsi="Montserrat"/>
          <w:sz w:val="20"/>
        </w:rPr>
        <w:t>.</w:t>
      </w:r>
    </w:p>
    <w:p w14:paraId="588C1CB9" w14:textId="77777777" w:rsidR="00374ACF" w:rsidRDefault="00374ACF" w:rsidP="00F76D44">
      <w:pPr>
        <w:jc w:val="both"/>
        <w:rPr>
          <w:rFonts w:ascii="Montserrat" w:hAnsi="Montserrat"/>
          <w:sz w:val="20"/>
        </w:rPr>
      </w:pPr>
    </w:p>
    <w:p w14:paraId="72DC033C" w14:textId="52FA797F" w:rsidR="004B59C9" w:rsidRDefault="00374ACF" w:rsidP="00F76D44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El director general del Seguro Social detalló que </w:t>
      </w:r>
      <w:r w:rsidR="004B59C9">
        <w:rPr>
          <w:rFonts w:ascii="Montserrat" w:hAnsi="Montserrat"/>
          <w:sz w:val="20"/>
        </w:rPr>
        <w:t xml:space="preserve">lo importante de esta obra </w:t>
      </w:r>
      <w:r w:rsidR="00DF1316">
        <w:rPr>
          <w:rFonts w:ascii="Montserrat" w:hAnsi="Montserrat"/>
          <w:sz w:val="20"/>
        </w:rPr>
        <w:t xml:space="preserve">es </w:t>
      </w:r>
      <w:r w:rsidR="004B59C9">
        <w:rPr>
          <w:rFonts w:ascii="Montserrat" w:hAnsi="Montserrat"/>
          <w:sz w:val="20"/>
        </w:rPr>
        <w:t xml:space="preserve">el número de vidas que van a cambiar a partir de la atención que ahí se les va a brindar y el personal que estará a cargo. “Tenemos nuevos especialistas: cuatro plazas de </w:t>
      </w:r>
      <w:r w:rsidR="00D23D32">
        <w:rPr>
          <w:rFonts w:ascii="Montserrat" w:hAnsi="Montserrat"/>
          <w:sz w:val="20"/>
        </w:rPr>
        <w:t>O</w:t>
      </w:r>
      <w:r w:rsidR="004B59C9">
        <w:rPr>
          <w:rFonts w:ascii="Montserrat" w:hAnsi="Montserrat"/>
          <w:sz w:val="20"/>
        </w:rPr>
        <w:t>ftalmología que se están reclutando y 114 ya contratados”.</w:t>
      </w:r>
    </w:p>
    <w:p w14:paraId="63D1F8E6" w14:textId="77777777" w:rsidR="00374ACF" w:rsidRDefault="00374ACF" w:rsidP="00F76D44">
      <w:pPr>
        <w:jc w:val="both"/>
        <w:rPr>
          <w:rFonts w:ascii="Montserrat" w:hAnsi="Montserrat"/>
          <w:sz w:val="20"/>
        </w:rPr>
      </w:pPr>
    </w:p>
    <w:p w14:paraId="3E54B840" w14:textId="0532DB0D" w:rsidR="00374ACF" w:rsidRPr="00374ACF" w:rsidRDefault="00374ACF" w:rsidP="00374ACF">
      <w:pPr>
        <w:jc w:val="both"/>
        <w:rPr>
          <w:rFonts w:ascii="Montserrat" w:hAnsi="Montserrat"/>
          <w:sz w:val="20"/>
        </w:rPr>
      </w:pPr>
      <w:r w:rsidRPr="00374ACF">
        <w:rPr>
          <w:rFonts w:ascii="Montserrat" w:hAnsi="Montserrat"/>
          <w:sz w:val="20"/>
        </w:rPr>
        <w:t xml:space="preserve">Zoé Robledo destacó que la Unidad de Oftalmología va a romper muchos récords en trasplantes y procedimientos, además del tiempo en que fue construida, para su equipamiento, la calidad y que cumple con los retos de las nuevas generaciones respecto a temas ambientales, por ser unidades eficientes en el uso de energía y </w:t>
      </w:r>
      <w:r w:rsidR="00D23D32">
        <w:rPr>
          <w:rFonts w:ascii="Montserrat" w:hAnsi="Montserrat"/>
          <w:sz w:val="20"/>
        </w:rPr>
        <w:t xml:space="preserve">que </w:t>
      </w:r>
      <w:r w:rsidRPr="00374ACF">
        <w:rPr>
          <w:rFonts w:ascii="Montserrat" w:hAnsi="Montserrat"/>
          <w:sz w:val="20"/>
        </w:rPr>
        <w:t>reducen la huella de carbono.</w:t>
      </w:r>
    </w:p>
    <w:p w14:paraId="532D3934" w14:textId="77777777" w:rsidR="00374ACF" w:rsidRPr="00374ACF" w:rsidRDefault="00374ACF" w:rsidP="00374ACF">
      <w:pPr>
        <w:jc w:val="both"/>
        <w:rPr>
          <w:rFonts w:ascii="Montserrat" w:hAnsi="Montserrat"/>
          <w:sz w:val="20"/>
        </w:rPr>
      </w:pPr>
    </w:p>
    <w:p w14:paraId="08F86473" w14:textId="564C538A" w:rsidR="00374ACF" w:rsidRPr="00374ACF" w:rsidRDefault="00374ACF" w:rsidP="00374ACF">
      <w:pPr>
        <w:jc w:val="both"/>
        <w:rPr>
          <w:rFonts w:ascii="Montserrat" w:hAnsi="Montserrat"/>
          <w:sz w:val="20"/>
        </w:rPr>
      </w:pPr>
      <w:r w:rsidRPr="00374ACF">
        <w:rPr>
          <w:rFonts w:ascii="Montserrat" w:hAnsi="Montserrat"/>
          <w:sz w:val="20"/>
        </w:rPr>
        <w:t>“Se cumplen muchos sueños</w:t>
      </w:r>
      <w:r w:rsidR="00D23D32">
        <w:rPr>
          <w:rFonts w:ascii="Montserrat" w:hAnsi="Montserrat"/>
          <w:sz w:val="20"/>
        </w:rPr>
        <w:t xml:space="preserve"> y</w:t>
      </w:r>
      <w:r w:rsidRPr="00374ACF">
        <w:rPr>
          <w:rFonts w:ascii="Montserrat" w:hAnsi="Montserrat"/>
          <w:sz w:val="20"/>
        </w:rPr>
        <w:t xml:space="preserve"> muchos propósitos, que de aquí salga gente que pueda volver a ver los bellos volcanes de Puebla, ver de nuevo a sus familias, que vean su horizonte y su porvenir más claro”, enfatizó. </w:t>
      </w:r>
    </w:p>
    <w:p w14:paraId="3C323A1D" w14:textId="77777777" w:rsidR="00374ACF" w:rsidRPr="00374ACF" w:rsidRDefault="00374ACF" w:rsidP="00374ACF">
      <w:pPr>
        <w:jc w:val="both"/>
        <w:rPr>
          <w:rFonts w:ascii="Montserrat" w:hAnsi="Montserrat"/>
          <w:sz w:val="20"/>
        </w:rPr>
      </w:pPr>
    </w:p>
    <w:p w14:paraId="72733DBE" w14:textId="6DEC360F" w:rsidR="00374ACF" w:rsidRDefault="00374ACF" w:rsidP="00374ACF">
      <w:pPr>
        <w:jc w:val="both"/>
        <w:rPr>
          <w:rFonts w:ascii="Montserrat" w:hAnsi="Montserrat"/>
          <w:sz w:val="20"/>
        </w:rPr>
      </w:pPr>
      <w:r w:rsidRPr="00374ACF">
        <w:rPr>
          <w:rFonts w:ascii="Montserrat" w:hAnsi="Montserrat"/>
          <w:sz w:val="20"/>
        </w:rPr>
        <w:t>Resaltó que la decisión que tomó el mandatario estatal de sumarse al proceso de federalización y de manera conjunta construir una nueva institución federal para la atención de las personas sin seguridad social. “Sergio Salomón está en este encargo para pasar a la historia, no por el tiempo que va a estar y ese hecho es el que los poblanos y las poblanas del futuro le van a reconocer”.</w:t>
      </w:r>
    </w:p>
    <w:p w14:paraId="102C23F6" w14:textId="77777777" w:rsidR="004B59C9" w:rsidRDefault="004B59C9" w:rsidP="00912420">
      <w:pPr>
        <w:jc w:val="both"/>
        <w:rPr>
          <w:rFonts w:ascii="Montserrat" w:hAnsi="Montserrat"/>
          <w:sz w:val="20"/>
        </w:rPr>
      </w:pPr>
    </w:p>
    <w:p w14:paraId="484A001C" w14:textId="66DDDEE8" w:rsidR="00912420" w:rsidRDefault="00F76D44" w:rsidP="00912420">
      <w:pPr>
        <w:jc w:val="both"/>
        <w:rPr>
          <w:rFonts w:ascii="Montserrat" w:hAnsi="Montserrat"/>
          <w:sz w:val="20"/>
        </w:rPr>
      </w:pPr>
      <w:r w:rsidRPr="00912420">
        <w:rPr>
          <w:rFonts w:ascii="Montserrat" w:hAnsi="Montserrat"/>
          <w:sz w:val="20"/>
        </w:rPr>
        <w:lastRenderedPageBreak/>
        <w:t>En su intervenci</w:t>
      </w:r>
      <w:r w:rsidRPr="00912420">
        <w:rPr>
          <w:rFonts w:ascii="Montserrat" w:hAnsi="Montserrat" w:hint="eastAsia"/>
          <w:sz w:val="20"/>
        </w:rPr>
        <w:t>ó</w:t>
      </w:r>
      <w:r w:rsidRPr="00912420">
        <w:rPr>
          <w:rFonts w:ascii="Montserrat" w:hAnsi="Montserrat"/>
          <w:sz w:val="20"/>
        </w:rPr>
        <w:t>n, el gobernador de Puebla, Sergio Salom</w:t>
      </w:r>
      <w:r w:rsidRPr="00912420">
        <w:rPr>
          <w:rFonts w:ascii="Montserrat" w:hAnsi="Montserrat" w:hint="eastAsia"/>
          <w:sz w:val="20"/>
        </w:rPr>
        <w:t>ó</w:t>
      </w:r>
      <w:r w:rsidRPr="00912420">
        <w:rPr>
          <w:rFonts w:ascii="Montserrat" w:hAnsi="Montserrat"/>
          <w:sz w:val="20"/>
        </w:rPr>
        <w:t>n C</w:t>
      </w:r>
      <w:r w:rsidRPr="00912420">
        <w:rPr>
          <w:rFonts w:ascii="Montserrat" w:hAnsi="Montserrat" w:hint="eastAsia"/>
          <w:sz w:val="20"/>
        </w:rPr>
        <w:t>é</w:t>
      </w:r>
      <w:r w:rsidRPr="00912420">
        <w:rPr>
          <w:rFonts w:ascii="Montserrat" w:hAnsi="Montserrat"/>
          <w:sz w:val="20"/>
        </w:rPr>
        <w:t>spedes Peregrina, dijo que</w:t>
      </w:r>
      <w:r w:rsidR="00912420">
        <w:rPr>
          <w:rFonts w:ascii="Montserrat" w:hAnsi="Montserrat"/>
          <w:sz w:val="20"/>
        </w:rPr>
        <w:t xml:space="preserve"> a</w:t>
      </w:r>
      <w:r w:rsidR="00912420" w:rsidRPr="00912420">
        <w:rPr>
          <w:rFonts w:ascii="Montserrat" w:hAnsi="Montserrat"/>
          <w:sz w:val="20"/>
        </w:rPr>
        <w:t>mpliar el acceso a los servicios de salud no sólo es un derecho, sino también una obligación de la autoridad, por ello, con la nueva Unidad de Oftalmología, el gobierno de Puebla y la federación fortalecerán la atención a favor de quienes padecen alguna enfermedad o discapacidad visual con la finalidad de que tengan una mejor calidad de vida.</w:t>
      </w:r>
    </w:p>
    <w:p w14:paraId="59F3148D" w14:textId="77777777" w:rsidR="00912420" w:rsidRPr="00912420" w:rsidRDefault="00912420" w:rsidP="00912420">
      <w:pPr>
        <w:jc w:val="both"/>
        <w:rPr>
          <w:rFonts w:ascii="Montserrat" w:hAnsi="Montserrat"/>
          <w:sz w:val="20"/>
        </w:rPr>
      </w:pPr>
    </w:p>
    <w:p w14:paraId="5D685204" w14:textId="63B421E2" w:rsidR="00912420" w:rsidRPr="00912420" w:rsidRDefault="00912420" w:rsidP="00912420">
      <w:pPr>
        <w:jc w:val="both"/>
        <w:rPr>
          <w:rFonts w:ascii="Montserrat" w:hAnsi="Montserrat"/>
          <w:sz w:val="20"/>
        </w:rPr>
      </w:pPr>
      <w:r w:rsidRPr="00912420">
        <w:rPr>
          <w:rFonts w:ascii="Montserrat" w:hAnsi="Montserrat"/>
          <w:sz w:val="20"/>
        </w:rPr>
        <w:t>El titular del Ejecutivo</w:t>
      </w:r>
      <w:r w:rsidR="00D23D32">
        <w:rPr>
          <w:rFonts w:ascii="Montserrat" w:hAnsi="Montserrat"/>
          <w:sz w:val="20"/>
        </w:rPr>
        <w:t xml:space="preserve"> </w:t>
      </w:r>
      <w:r w:rsidR="00DF1316">
        <w:rPr>
          <w:rFonts w:ascii="Montserrat" w:hAnsi="Montserrat"/>
          <w:sz w:val="20"/>
        </w:rPr>
        <w:t>e</w:t>
      </w:r>
      <w:r w:rsidR="00D23D32">
        <w:rPr>
          <w:rFonts w:ascii="Montserrat" w:hAnsi="Montserrat"/>
          <w:sz w:val="20"/>
        </w:rPr>
        <w:t>statal</w:t>
      </w:r>
      <w:r w:rsidRPr="00912420">
        <w:rPr>
          <w:rFonts w:ascii="Montserrat" w:hAnsi="Montserrat"/>
          <w:sz w:val="20"/>
        </w:rPr>
        <w:t xml:space="preserve"> expuso que modernizar, rehabilitar y construir hospitales o </w:t>
      </w:r>
      <w:r w:rsidR="00DF1316">
        <w:rPr>
          <w:rFonts w:ascii="Montserrat" w:hAnsi="Montserrat"/>
          <w:sz w:val="20"/>
        </w:rPr>
        <w:t>C</w:t>
      </w:r>
      <w:r w:rsidRPr="00912420">
        <w:rPr>
          <w:rFonts w:ascii="Montserrat" w:hAnsi="Montserrat"/>
          <w:sz w:val="20"/>
        </w:rPr>
        <w:t xml:space="preserve">entros de </w:t>
      </w:r>
      <w:r w:rsidR="00DF1316">
        <w:rPr>
          <w:rFonts w:ascii="Montserrat" w:hAnsi="Montserrat"/>
          <w:sz w:val="20"/>
        </w:rPr>
        <w:t>S</w:t>
      </w:r>
      <w:r w:rsidRPr="00912420">
        <w:rPr>
          <w:rFonts w:ascii="Montserrat" w:hAnsi="Montserrat"/>
          <w:sz w:val="20"/>
        </w:rPr>
        <w:t xml:space="preserve">alud, se convierte en un tema de primer orden, porque contribuye a que millones de personas tengan espacios para atenderse y tener una vida plena. </w:t>
      </w:r>
    </w:p>
    <w:p w14:paraId="061F59C5" w14:textId="77777777" w:rsidR="00912420" w:rsidRPr="00912420" w:rsidRDefault="00912420" w:rsidP="00912420">
      <w:pPr>
        <w:jc w:val="both"/>
        <w:rPr>
          <w:rFonts w:ascii="Montserrat" w:hAnsi="Montserrat"/>
          <w:sz w:val="20"/>
        </w:rPr>
      </w:pPr>
    </w:p>
    <w:p w14:paraId="383C72FA" w14:textId="1084C31B" w:rsidR="00F76D44" w:rsidRPr="009043AD" w:rsidRDefault="00912420" w:rsidP="00912420">
      <w:pPr>
        <w:jc w:val="both"/>
        <w:rPr>
          <w:rFonts w:ascii="Montserrat" w:hAnsi="Montserrat"/>
          <w:sz w:val="20"/>
        </w:rPr>
      </w:pPr>
      <w:r w:rsidRPr="00912420">
        <w:rPr>
          <w:rFonts w:ascii="Montserrat" w:hAnsi="Montserrat"/>
          <w:sz w:val="20"/>
        </w:rPr>
        <w:t>Recalcó que, a diferencia del pasado, el país y el estado cuentan con gobiernos sensibles y que se ocupan por el bienestar de la población. Reconoció la labor en materia de salud del presidente de México, Andrés Manuel López Obrador</w:t>
      </w:r>
      <w:r w:rsidR="00DF1316">
        <w:rPr>
          <w:rFonts w:ascii="Montserrat" w:hAnsi="Montserrat"/>
          <w:sz w:val="20"/>
        </w:rPr>
        <w:t>,</w:t>
      </w:r>
      <w:r w:rsidRPr="00912420">
        <w:rPr>
          <w:rFonts w:ascii="Montserrat" w:hAnsi="Montserrat"/>
          <w:sz w:val="20"/>
        </w:rPr>
        <w:t xml:space="preserve"> y de Zoé Robledo, quienes han promovido iniciativas para garantizar que la atención médica sea eficiente y de calidad en los nosocomios públicos.</w:t>
      </w:r>
    </w:p>
    <w:p w14:paraId="09E1A2F4" w14:textId="77777777" w:rsidR="00F76D44" w:rsidRPr="009043AD" w:rsidRDefault="00F76D44" w:rsidP="00F76D44">
      <w:pPr>
        <w:jc w:val="both"/>
        <w:rPr>
          <w:rFonts w:ascii="Montserrat" w:hAnsi="Montserrat"/>
          <w:sz w:val="20"/>
        </w:rPr>
      </w:pPr>
    </w:p>
    <w:p w14:paraId="296F91DC" w14:textId="1C6AA425" w:rsidR="00C140B0" w:rsidRPr="00C140B0" w:rsidRDefault="00F76D44" w:rsidP="00C140B0">
      <w:pPr>
        <w:jc w:val="both"/>
        <w:rPr>
          <w:rFonts w:ascii="Montserrat" w:hAnsi="Montserrat"/>
          <w:sz w:val="20"/>
        </w:rPr>
      </w:pPr>
      <w:r w:rsidRPr="009043AD">
        <w:rPr>
          <w:rFonts w:ascii="Montserrat" w:hAnsi="Montserrat"/>
          <w:sz w:val="20"/>
        </w:rPr>
        <w:t xml:space="preserve">Por su parte, el director general del </w:t>
      </w:r>
      <w:r>
        <w:rPr>
          <w:rFonts w:ascii="Montserrat" w:hAnsi="Montserrat"/>
          <w:sz w:val="20"/>
        </w:rPr>
        <w:t>Órgano Público Descentralizado (</w:t>
      </w:r>
      <w:r w:rsidRPr="009043AD">
        <w:rPr>
          <w:rFonts w:ascii="Montserrat" w:hAnsi="Montserrat"/>
          <w:sz w:val="20"/>
        </w:rPr>
        <w:t>OPD</w:t>
      </w:r>
      <w:r>
        <w:rPr>
          <w:rFonts w:ascii="Montserrat" w:hAnsi="Montserrat"/>
          <w:sz w:val="20"/>
        </w:rPr>
        <w:t>)</w:t>
      </w:r>
      <w:r w:rsidRPr="009043AD">
        <w:rPr>
          <w:rFonts w:ascii="Montserrat" w:hAnsi="Montserrat"/>
          <w:sz w:val="20"/>
        </w:rPr>
        <w:t xml:space="preserve"> IMSS-Bienestar, doctor Alejandro Calder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n Alipi, </w:t>
      </w:r>
      <w:r w:rsidR="00C140B0" w:rsidRPr="00C140B0">
        <w:rPr>
          <w:rFonts w:ascii="Montserrat" w:hAnsi="Montserrat"/>
          <w:sz w:val="20"/>
        </w:rPr>
        <w:t xml:space="preserve">destacó que esta Unidad de Oftalmología marca un antes y un después en Puebla, no solo por la calidad con que se atenderá a </w:t>
      </w:r>
      <w:r w:rsidR="00D23D32">
        <w:rPr>
          <w:rFonts w:ascii="Montserrat" w:hAnsi="Montserrat"/>
          <w:sz w:val="20"/>
        </w:rPr>
        <w:t>la población</w:t>
      </w:r>
      <w:r w:rsidR="00C140B0" w:rsidRPr="00C140B0">
        <w:rPr>
          <w:rFonts w:ascii="Montserrat" w:hAnsi="Montserrat"/>
          <w:sz w:val="20"/>
        </w:rPr>
        <w:t>, sino porque el servicio que se brindará se dirige primordialmente a quienes no tienen seguridad social.</w:t>
      </w:r>
    </w:p>
    <w:p w14:paraId="383B674F" w14:textId="77777777" w:rsidR="00C140B0" w:rsidRPr="00C140B0" w:rsidRDefault="00C140B0" w:rsidP="00C140B0">
      <w:pPr>
        <w:jc w:val="both"/>
        <w:rPr>
          <w:rFonts w:ascii="Montserrat" w:hAnsi="Montserrat"/>
          <w:sz w:val="20"/>
        </w:rPr>
      </w:pPr>
    </w:p>
    <w:p w14:paraId="303522B0" w14:textId="503D9AC8" w:rsidR="00F76D44" w:rsidRPr="009043AD" w:rsidRDefault="00C140B0" w:rsidP="00C140B0">
      <w:pPr>
        <w:jc w:val="both"/>
        <w:rPr>
          <w:rFonts w:ascii="Montserrat" w:hAnsi="Montserrat"/>
          <w:sz w:val="20"/>
        </w:rPr>
      </w:pPr>
      <w:r w:rsidRPr="00C140B0">
        <w:rPr>
          <w:rFonts w:ascii="Montserrat" w:hAnsi="Montserrat"/>
          <w:sz w:val="20"/>
        </w:rPr>
        <w:t>El servicio de esta unidad de alta especialidad</w:t>
      </w:r>
      <w:r w:rsidR="00DF1316">
        <w:rPr>
          <w:rFonts w:ascii="Montserrat" w:hAnsi="Montserrat"/>
          <w:sz w:val="20"/>
        </w:rPr>
        <w:t>,</w:t>
      </w:r>
      <w:r w:rsidRPr="00C140B0">
        <w:rPr>
          <w:rFonts w:ascii="Montserrat" w:hAnsi="Montserrat"/>
          <w:sz w:val="20"/>
        </w:rPr>
        <w:t xml:space="preserve"> dijo, es de primer nivel, en instalaciones dignas y con el mejor equipo que hay en el mundo.</w:t>
      </w:r>
      <w:r w:rsidR="00D23D32">
        <w:rPr>
          <w:rFonts w:ascii="Montserrat" w:hAnsi="Montserrat"/>
          <w:sz w:val="20"/>
        </w:rPr>
        <w:t xml:space="preserve"> </w:t>
      </w:r>
      <w:r w:rsidRPr="00C140B0">
        <w:rPr>
          <w:rFonts w:ascii="Montserrat" w:hAnsi="Montserrat"/>
          <w:sz w:val="20"/>
        </w:rPr>
        <w:t xml:space="preserve">Explicó que este proyecto no solo llegará a los poblanos, sino además a </w:t>
      </w:r>
      <w:r w:rsidR="00D23D32">
        <w:rPr>
          <w:rFonts w:ascii="Montserrat" w:hAnsi="Montserrat"/>
          <w:sz w:val="20"/>
        </w:rPr>
        <w:t xml:space="preserve">población de </w:t>
      </w:r>
      <w:r w:rsidRPr="00C140B0">
        <w:rPr>
          <w:rFonts w:ascii="Montserrat" w:hAnsi="Montserrat"/>
          <w:sz w:val="20"/>
        </w:rPr>
        <w:t>Morelos, Tlaxcala, Oaxaca y Chiapas</w:t>
      </w:r>
      <w:r w:rsidR="00D23D32">
        <w:rPr>
          <w:rFonts w:ascii="Montserrat" w:hAnsi="Montserrat"/>
          <w:sz w:val="20"/>
        </w:rPr>
        <w:t xml:space="preserve"> que </w:t>
      </w:r>
      <w:r w:rsidR="00D23D32" w:rsidRPr="00C140B0">
        <w:rPr>
          <w:rFonts w:ascii="Montserrat" w:hAnsi="Montserrat"/>
          <w:sz w:val="20"/>
        </w:rPr>
        <w:t xml:space="preserve">requieran servicios de </w:t>
      </w:r>
      <w:r w:rsidR="00D23D32">
        <w:rPr>
          <w:rFonts w:ascii="Montserrat" w:hAnsi="Montserrat"/>
          <w:sz w:val="20"/>
        </w:rPr>
        <w:t>O</w:t>
      </w:r>
      <w:r w:rsidR="00D23D32" w:rsidRPr="00C140B0">
        <w:rPr>
          <w:rFonts w:ascii="Montserrat" w:hAnsi="Montserrat"/>
          <w:sz w:val="20"/>
        </w:rPr>
        <w:t>ftalmología</w:t>
      </w:r>
      <w:r w:rsidR="00D23D32">
        <w:rPr>
          <w:rFonts w:ascii="Montserrat" w:hAnsi="Montserrat"/>
          <w:sz w:val="20"/>
        </w:rPr>
        <w:t>;</w:t>
      </w:r>
      <w:r w:rsidRPr="00C140B0">
        <w:rPr>
          <w:rFonts w:ascii="Montserrat" w:hAnsi="Montserrat"/>
          <w:sz w:val="20"/>
        </w:rPr>
        <w:t xml:space="preserve"> </w:t>
      </w:r>
      <w:r w:rsidR="00D23D32">
        <w:rPr>
          <w:rFonts w:ascii="Montserrat" w:hAnsi="Montserrat"/>
          <w:sz w:val="20"/>
        </w:rPr>
        <w:t>“d</w:t>
      </w:r>
      <w:r w:rsidRPr="00C140B0">
        <w:rPr>
          <w:rFonts w:ascii="Montserrat" w:hAnsi="Montserrat"/>
          <w:sz w:val="20"/>
        </w:rPr>
        <w:t>e esta forma se garantiza que los especialistas, enfermeras y enfermeros, trabajen en un ambiente de calidad en la tarea que van a desarrollar</w:t>
      </w:r>
      <w:r w:rsidR="00D23D32">
        <w:rPr>
          <w:rFonts w:ascii="Montserrat" w:hAnsi="Montserrat"/>
          <w:sz w:val="20"/>
        </w:rPr>
        <w:t>”</w:t>
      </w:r>
      <w:r w:rsidRPr="00C140B0">
        <w:rPr>
          <w:rFonts w:ascii="Montserrat" w:hAnsi="Montserrat"/>
          <w:sz w:val="20"/>
        </w:rPr>
        <w:t>.</w:t>
      </w:r>
    </w:p>
    <w:p w14:paraId="01808EAF" w14:textId="77777777" w:rsidR="00F76D44" w:rsidRPr="009043AD" w:rsidRDefault="00F76D44" w:rsidP="00F76D44">
      <w:pPr>
        <w:jc w:val="both"/>
        <w:rPr>
          <w:rFonts w:ascii="Montserrat" w:hAnsi="Montserrat"/>
          <w:sz w:val="20"/>
        </w:rPr>
      </w:pPr>
    </w:p>
    <w:p w14:paraId="3BEE93C2" w14:textId="00D13B11" w:rsidR="00F76D44" w:rsidRDefault="00F76D44" w:rsidP="00F76D44">
      <w:pPr>
        <w:jc w:val="both"/>
        <w:rPr>
          <w:rFonts w:ascii="Montserrat" w:hAnsi="Montserrat"/>
          <w:sz w:val="20"/>
        </w:rPr>
      </w:pPr>
      <w:r w:rsidRPr="009043AD">
        <w:rPr>
          <w:rFonts w:ascii="Montserrat" w:hAnsi="Montserrat"/>
          <w:sz w:val="20"/>
        </w:rPr>
        <w:t>Durante el corte de list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estuvieron presentes la secretaria de Salud estatal, doctora Araceli Soria C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rdoba; la titular del 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rgano de Operaci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</w:t>
      </w:r>
      <w:r>
        <w:rPr>
          <w:rFonts w:ascii="Montserrat" w:hAnsi="Montserrat"/>
          <w:sz w:val="20"/>
        </w:rPr>
        <w:t xml:space="preserve"> </w:t>
      </w:r>
      <w:r w:rsidRPr="009043AD">
        <w:rPr>
          <w:rFonts w:ascii="Montserrat" w:hAnsi="Montserrat"/>
          <w:sz w:val="20"/>
        </w:rPr>
        <w:t>Administrativa Desconcentrada (OOAD) del IMSS en Puebla, doctora Mar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>a Aurora Trevi</w:t>
      </w:r>
      <w:r w:rsidRPr="009043AD">
        <w:rPr>
          <w:rFonts w:ascii="Montserrat" w:hAnsi="Montserrat" w:hint="eastAsia"/>
          <w:sz w:val="20"/>
        </w:rPr>
        <w:t>ñ</w:t>
      </w:r>
      <w:r w:rsidRPr="009043AD">
        <w:rPr>
          <w:rFonts w:ascii="Montserrat" w:hAnsi="Montserrat"/>
          <w:sz w:val="20"/>
        </w:rPr>
        <w:t>o Garc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>a; as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 xml:space="preserve"> como directivos del Hospital General de Cholula, personal </w:t>
      </w:r>
      <w:r w:rsidR="00F36E35">
        <w:rPr>
          <w:rFonts w:ascii="Montserrat" w:hAnsi="Montserrat"/>
          <w:sz w:val="20"/>
        </w:rPr>
        <w:t>m</w:t>
      </w:r>
      <w:r w:rsidRPr="009043AD">
        <w:rPr>
          <w:rFonts w:ascii="Montserrat" w:hAnsi="Montserrat" w:hint="eastAsia"/>
          <w:sz w:val="20"/>
        </w:rPr>
        <w:t>é</w:t>
      </w:r>
      <w:r w:rsidRPr="009043AD">
        <w:rPr>
          <w:rFonts w:ascii="Montserrat" w:hAnsi="Montserrat"/>
          <w:sz w:val="20"/>
        </w:rPr>
        <w:t>dico, de Enfermer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>a y de otras categor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 xml:space="preserve">as que laboran en </w:t>
      </w:r>
      <w:r w:rsidR="00F36E35" w:rsidRPr="009043AD">
        <w:rPr>
          <w:rFonts w:ascii="Montserrat" w:hAnsi="Montserrat"/>
          <w:sz w:val="20"/>
        </w:rPr>
        <w:t>estas</w:t>
      </w:r>
      <w:r w:rsidRPr="009043AD">
        <w:rPr>
          <w:rFonts w:ascii="Montserrat" w:hAnsi="Montserrat"/>
          <w:sz w:val="20"/>
        </w:rPr>
        <w:t xml:space="preserve"> instalaciones.</w:t>
      </w:r>
    </w:p>
    <w:p w14:paraId="4AA75E8E" w14:textId="77777777" w:rsidR="00F76D44" w:rsidRPr="009043AD" w:rsidRDefault="00F76D44" w:rsidP="00F76D44">
      <w:pPr>
        <w:jc w:val="both"/>
        <w:rPr>
          <w:rFonts w:ascii="Montserrat" w:hAnsi="Montserrat"/>
          <w:sz w:val="20"/>
        </w:rPr>
      </w:pPr>
    </w:p>
    <w:p w14:paraId="11E3542A" w14:textId="5A5A28A3" w:rsidR="00F76D44" w:rsidRPr="009043AD" w:rsidRDefault="00F76D44" w:rsidP="00F76D44">
      <w:pPr>
        <w:jc w:val="both"/>
        <w:rPr>
          <w:rFonts w:ascii="Montserrat" w:hAnsi="Montserrat"/>
          <w:sz w:val="20"/>
        </w:rPr>
      </w:pPr>
      <w:r w:rsidRPr="009043AD">
        <w:rPr>
          <w:rFonts w:ascii="Montserrat" w:hAnsi="Montserrat"/>
          <w:sz w:val="20"/>
        </w:rPr>
        <w:t>Est</w:t>
      </w:r>
      <w:r w:rsidR="00374ACF">
        <w:rPr>
          <w:rFonts w:ascii="Montserrat" w:hAnsi="Montserrat"/>
          <w:sz w:val="20"/>
        </w:rPr>
        <w:t xml:space="preserve">e hospital </w:t>
      </w:r>
      <w:r w:rsidRPr="009043AD">
        <w:rPr>
          <w:rFonts w:ascii="Montserrat" w:hAnsi="Montserrat"/>
          <w:sz w:val="20"/>
        </w:rPr>
        <w:t>tuvo una inversi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de 130 millones de pesos para el fortalecimiento y ampliaci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de la Unidad de Oftalmolog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 xml:space="preserve">a, que cuenta con </w:t>
      </w:r>
      <w:r w:rsidRPr="009043AD">
        <w:rPr>
          <w:rFonts w:ascii="Montserrat" w:hAnsi="Montserrat" w:hint="eastAsia"/>
          <w:sz w:val="20"/>
        </w:rPr>
        <w:t>á</w:t>
      </w:r>
      <w:r w:rsidRPr="009043AD">
        <w:rPr>
          <w:rFonts w:ascii="Montserrat" w:hAnsi="Montserrat"/>
          <w:sz w:val="20"/>
        </w:rPr>
        <w:t>rea de Consulta Externa</w:t>
      </w:r>
      <w:r w:rsidR="00F36E35">
        <w:rPr>
          <w:rFonts w:ascii="Montserrat" w:hAnsi="Montserrat"/>
          <w:sz w:val="20"/>
        </w:rPr>
        <w:t>,</w:t>
      </w:r>
      <w:r w:rsidRPr="009043AD">
        <w:rPr>
          <w:rFonts w:ascii="Montserrat" w:hAnsi="Montserrat"/>
          <w:sz w:val="20"/>
        </w:rPr>
        <w:t xml:space="preserve"> seis consultorios, centro de esterilizaci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n y equipo, </w:t>
      </w:r>
      <w:r w:rsidR="00F36E35">
        <w:rPr>
          <w:rFonts w:ascii="Montserrat" w:hAnsi="Montserrat"/>
          <w:sz w:val="20"/>
        </w:rPr>
        <w:t>así como</w:t>
      </w:r>
      <w:r w:rsidRPr="009043AD">
        <w:rPr>
          <w:rFonts w:ascii="Montserrat" w:hAnsi="Montserrat"/>
          <w:sz w:val="20"/>
        </w:rPr>
        <w:t xml:space="preserve"> tres quir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fanos para cirug</w:t>
      </w:r>
      <w:r w:rsidRPr="009043AD">
        <w:rPr>
          <w:rFonts w:ascii="Montserrat" w:hAnsi="Montserrat" w:hint="eastAsia"/>
          <w:sz w:val="20"/>
        </w:rPr>
        <w:t>í</w:t>
      </w:r>
      <w:r w:rsidRPr="009043AD">
        <w:rPr>
          <w:rFonts w:ascii="Montserrat" w:hAnsi="Montserrat"/>
          <w:sz w:val="20"/>
        </w:rPr>
        <w:t xml:space="preserve">as ambulatorias, </w:t>
      </w:r>
      <w:r w:rsidR="00F36E35">
        <w:rPr>
          <w:rFonts w:ascii="Montserrat" w:hAnsi="Montserrat"/>
          <w:sz w:val="20"/>
        </w:rPr>
        <w:t xml:space="preserve">sala de </w:t>
      </w:r>
      <w:r w:rsidRPr="009043AD">
        <w:rPr>
          <w:rFonts w:ascii="Montserrat" w:hAnsi="Montserrat"/>
          <w:sz w:val="20"/>
        </w:rPr>
        <w:t>recuperaci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n y servicios. </w:t>
      </w:r>
    </w:p>
    <w:p w14:paraId="59209C48" w14:textId="77777777" w:rsidR="00F76D44" w:rsidRPr="009043AD" w:rsidRDefault="00F76D44" w:rsidP="00F76D44">
      <w:pPr>
        <w:jc w:val="both"/>
        <w:rPr>
          <w:rFonts w:ascii="Montserrat" w:hAnsi="Montserrat"/>
          <w:sz w:val="20"/>
        </w:rPr>
      </w:pPr>
    </w:p>
    <w:p w14:paraId="6AEF0B32" w14:textId="6667B86E" w:rsidR="00F76D44" w:rsidRPr="00B8724B" w:rsidRDefault="00F76D44" w:rsidP="00F76D44">
      <w:pPr>
        <w:jc w:val="both"/>
        <w:rPr>
          <w:rFonts w:ascii="Montserrat" w:hAnsi="Montserrat"/>
          <w:sz w:val="20"/>
        </w:rPr>
      </w:pPr>
      <w:r w:rsidRPr="009043AD">
        <w:rPr>
          <w:rFonts w:ascii="Montserrat" w:hAnsi="Montserrat"/>
          <w:sz w:val="20"/>
        </w:rPr>
        <w:t xml:space="preserve">Las autoridades del IMSS y del gobierno de Puebla recorrieron los consultorios, </w:t>
      </w:r>
      <w:r w:rsidRPr="009043AD">
        <w:rPr>
          <w:rFonts w:ascii="Montserrat" w:hAnsi="Montserrat" w:hint="eastAsia"/>
          <w:sz w:val="20"/>
        </w:rPr>
        <w:t>á</w:t>
      </w:r>
      <w:r w:rsidRPr="009043AD">
        <w:rPr>
          <w:rFonts w:ascii="Montserrat" w:hAnsi="Montserrat"/>
          <w:sz w:val="20"/>
        </w:rPr>
        <w:t>reas de preparaci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de pacientes, quir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fano, recuperaci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 xml:space="preserve">n, y el </w:t>
      </w:r>
      <w:r w:rsidR="00F36E35">
        <w:rPr>
          <w:rFonts w:ascii="Montserrat" w:hAnsi="Montserrat"/>
          <w:sz w:val="20"/>
        </w:rPr>
        <w:t>B</w:t>
      </w:r>
      <w:r w:rsidRPr="009043AD">
        <w:rPr>
          <w:rFonts w:ascii="Montserrat" w:hAnsi="Montserrat"/>
          <w:sz w:val="20"/>
        </w:rPr>
        <w:t>anco de Ojos, infraestructura que forma parte de las adecuaciones incluidas en la federalizaci</w:t>
      </w:r>
      <w:r w:rsidRPr="009043AD">
        <w:rPr>
          <w:rFonts w:ascii="Montserrat" w:hAnsi="Montserrat" w:hint="eastAsia"/>
          <w:sz w:val="20"/>
        </w:rPr>
        <w:t>ó</w:t>
      </w:r>
      <w:r w:rsidRPr="009043AD">
        <w:rPr>
          <w:rFonts w:ascii="Montserrat" w:hAnsi="Montserrat"/>
          <w:sz w:val="20"/>
        </w:rPr>
        <w:t>n del sistema de salud estatal que opera bajo el modelo IMSS-Bienestar.</w:t>
      </w:r>
    </w:p>
    <w:p w14:paraId="6F8D7E6A" w14:textId="77777777" w:rsidR="00F76D44" w:rsidRDefault="00F76D44" w:rsidP="00F76D44">
      <w:pPr>
        <w:rPr>
          <w:rFonts w:ascii="Montserrat" w:hAnsi="Montserrat"/>
          <w:sz w:val="20"/>
        </w:rPr>
      </w:pPr>
    </w:p>
    <w:p w14:paraId="08542497" w14:textId="14D7FF32" w:rsidR="00163CE2" w:rsidRDefault="00F76D44" w:rsidP="004B59C9">
      <w:pPr>
        <w:jc w:val="center"/>
        <w:rPr>
          <w:rFonts w:ascii="Montserrat" w:hAnsi="Montserrat"/>
          <w:b/>
        </w:rPr>
      </w:pPr>
      <w:r w:rsidRPr="00056943">
        <w:rPr>
          <w:rFonts w:ascii="Montserrat" w:hAnsi="Montserrat"/>
          <w:b/>
        </w:rPr>
        <w:t>---o0o---</w:t>
      </w:r>
    </w:p>
    <w:p w14:paraId="318441CC" w14:textId="77777777" w:rsidR="00DA1355" w:rsidRDefault="00DA1355" w:rsidP="008A187C">
      <w:pPr>
        <w:rPr>
          <w:rFonts w:ascii="Montserrat" w:hAnsi="Montserrat"/>
          <w:b/>
        </w:rPr>
      </w:pPr>
    </w:p>
    <w:p w14:paraId="3DC31E0E" w14:textId="0164CF0A" w:rsidR="008A187C" w:rsidRDefault="008A187C" w:rsidP="008A187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LINK DE FOTOS: </w:t>
      </w:r>
    </w:p>
    <w:p w14:paraId="653083A4" w14:textId="3BC1900D" w:rsidR="00DA1355" w:rsidRPr="00DA1355" w:rsidRDefault="00397C34" w:rsidP="008A187C">
      <w:pPr>
        <w:rPr>
          <w:rFonts w:ascii="Montserrat" w:hAnsi="Montserrat"/>
        </w:rPr>
      </w:pPr>
      <w:hyperlink r:id="rId11" w:history="1">
        <w:r w:rsidR="00DA1355" w:rsidRPr="00DA1355">
          <w:rPr>
            <w:rStyle w:val="Hipervnculo"/>
            <w:rFonts w:ascii="Montserrat" w:hAnsi="Montserrat"/>
          </w:rPr>
          <w:t>https://imssmx.sharepoint.com/:f:/s/comunicacionsocial/EhX_S-n8YYFFp3nZeV7TQ30Bi062Ka8peC8y53tdPar_3A?e=f5SGWy</w:t>
        </w:r>
      </w:hyperlink>
    </w:p>
    <w:p w14:paraId="2981CF79" w14:textId="77777777" w:rsidR="00DA1355" w:rsidRDefault="00DA1355" w:rsidP="008A187C">
      <w:pPr>
        <w:rPr>
          <w:rFonts w:ascii="Montserrat" w:hAnsi="Montserrat"/>
          <w:b/>
        </w:rPr>
      </w:pPr>
    </w:p>
    <w:p w14:paraId="13675ED8" w14:textId="77777777" w:rsidR="008A187C" w:rsidRDefault="008A187C" w:rsidP="008A187C">
      <w:pPr>
        <w:rPr>
          <w:rFonts w:ascii="Montserrat" w:hAnsi="Montserrat"/>
          <w:b/>
        </w:rPr>
      </w:pPr>
    </w:p>
    <w:p w14:paraId="1546C49B" w14:textId="0A080C64" w:rsidR="008A187C" w:rsidRDefault="008A187C" w:rsidP="008A187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LINK DE VIDEO: </w:t>
      </w:r>
    </w:p>
    <w:p w14:paraId="7FAE3E63" w14:textId="72AE1A37" w:rsidR="008A187C" w:rsidRDefault="00397C34" w:rsidP="008A187C">
      <w:pPr>
        <w:rPr>
          <w:rFonts w:ascii="Montserrat" w:hAnsi="Montserrat"/>
        </w:rPr>
      </w:pPr>
      <w:hyperlink r:id="rId12" w:history="1">
        <w:r w:rsidR="008A187C" w:rsidRPr="009E79E5">
          <w:rPr>
            <w:rStyle w:val="Hipervnculo"/>
            <w:rFonts w:ascii="Montserrat" w:hAnsi="Montserrat"/>
          </w:rPr>
          <w:t>https://imssmx.sharepoint.com/:v:/s/comunicacionsocial/ETBxjZOIEvRFmSLjycakQvgBEwrS4MbsdcMBIIK1fktqxQ?e=ptX8gn</w:t>
        </w:r>
      </w:hyperlink>
    </w:p>
    <w:p w14:paraId="08A93D3E" w14:textId="77777777" w:rsidR="008A187C" w:rsidRPr="004B59C9" w:rsidRDefault="008A187C" w:rsidP="008A187C">
      <w:pPr>
        <w:rPr>
          <w:rFonts w:ascii="Montserrat" w:hAnsi="Montserrat"/>
        </w:rPr>
      </w:pPr>
    </w:p>
    <w:sectPr w:rsidR="008A187C" w:rsidRPr="004B59C9" w:rsidSect="00F757B8">
      <w:headerReference w:type="default" r:id="rId13"/>
      <w:footerReference w:type="default" r:id="rId14"/>
      <w:pgSz w:w="12240" w:h="15840"/>
      <w:pgMar w:top="1855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6C2C" w14:textId="77777777" w:rsidR="00AB34EC" w:rsidRDefault="00AB34EC" w:rsidP="00984A99">
      <w:r>
        <w:separator/>
      </w:r>
    </w:p>
  </w:endnote>
  <w:endnote w:type="continuationSeparator" w:id="0">
    <w:p w14:paraId="3C34EC19" w14:textId="77777777" w:rsidR="00AB34EC" w:rsidRDefault="00AB34E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05F74664" w:rsidR="004D4FC4" w:rsidRDefault="008B2526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463680" behindDoc="1" locked="0" layoutInCell="1" allowOverlap="1" wp14:anchorId="06144C1B" wp14:editId="7A541D0D">
          <wp:simplePos x="0" y="0"/>
          <wp:positionH relativeFrom="column">
            <wp:posOffset>-753414</wp:posOffset>
          </wp:positionH>
          <wp:positionV relativeFrom="paragraph">
            <wp:posOffset>-1268569</wp:posOffset>
          </wp:positionV>
          <wp:extent cx="7802291" cy="1606308"/>
          <wp:effectExtent l="0" t="0" r="0" b="0"/>
          <wp:wrapNone/>
          <wp:docPr id="1099305292" name="Imagen 5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305292" name="Imagen 5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291" cy="160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8960" w14:textId="77777777" w:rsidR="00AB34EC" w:rsidRDefault="00AB34EC" w:rsidP="00984A99">
      <w:r>
        <w:separator/>
      </w:r>
    </w:p>
  </w:footnote>
  <w:footnote w:type="continuationSeparator" w:id="0">
    <w:p w14:paraId="549023E4" w14:textId="77777777" w:rsidR="00AB34EC" w:rsidRDefault="00AB34E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3A699A83" w:rsidR="004D4FC4" w:rsidRDefault="001D1FEF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57623F1" wp14:editId="2E5C5F7D">
          <wp:simplePos x="0" y="0"/>
          <wp:positionH relativeFrom="column">
            <wp:posOffset>-420643</wp:posOffset>
          </wp:positionH>
          <wp:positionV relativeFrom="paragraph">
            <wp:posOffset>-55245</wp:posOffset>
          </wp:positionV>
          <wp:extent cx="8081891" cy="1348929"/>
          <wp:effectExtent l="0" t="0" r="0" b="3810"/>
          <wp:wrapNone/>
          <wp:docPr id="1561857030" name="Imagen 1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857030" name="Imagen 1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1891" cy="134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6611"/>
    <w:multiLevelType w:val="hybridMultilevel"/>
    <w:tmpl w:val="5B28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7448">
    <w:abstractNumId w:val="1"/>
  </w:num>
  <w:num w:numId="2" w16cid:durableId="842669941">
    <w:abstractNumId w:val="0"/>
  </w:num>
  <w:num w:numId="3" w16cid:durableId="33030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4642"/>
    <w:rsid w:val="00092D3E"/>
    <w:rsid w:val="000B3D0B"/>
    <w:rsid w:val="000D31E3"/>
    <w:rsid w:val="00101B9E"/>
    <w:rsid w:val="001020C3"/>
    <w:rsid w:val="00117072"/>
    <w:rsid w:val="00134167"/>
    <w:rsid w:val="00161B35"/>
    <w:rsid w:val="00163CE2"/>
    <w:rsid w:val="00170F07"/>
    <w:rsid w:val="00173F73"/>
    <w:rsid w:val="0017773D"/>
    <w:rsid w:val="001B5011"/>
    <w:rsid w:val="001D1FEF"/>
    <w:rsid w:val="001D45E6"/>
    <w:rsid w:val="00201CC3"/>
    <w:rsid w:val="0020709D"/>
    <w:rsid w:val="00212B06"/>
    <w:rsid w:val="00213C3B"/>
    <w:rsid w:val="002304E9"/>
    <w:rsid w:val="00253115"/>
    <w:rsid w:val="00286387"/>
    <w:rsid w:val="002911F2"/>
    <w:rsid w:val="0029790F"/>
    <w:rsid w:val="002A646C"/>
    <w:rsid w:val="002D2C86"/>
    <w:rsid w:val="00313CCC"/>
    <w:rsid w:val="00315AAC"/>
    <w:rsid w:val="00362A7E"/>
    <w:rsid w:val="00365F3B"/>
    <w:rsid w:val="00374ACF"/>
    <w:rsid w:val="00376113"/>
    <w:rsid w:val="00397C34"/>
    <w:rsid w:val="003F50AB"/>
    <w:rsid w:val="004119D9"/>
    <w:rsid w:val="00413094"/>
    <w:rsid w:val="00420FF2"/>
    <w:rsid w:val="00421AC3"/>
    <w:rsid w:val="00447ADC"/>
    <w:rsid w:val="00467062"/>
    <w:rsid w:val="00492F1E"/>
    <w:rsid w:val="004A06BC"/>
    <w:rsid w:val="004B59C9"/>
    <w:rsid w:val="004D4FC4"/>
    <w:rsid w:val="004F6150"/>
    <w:rsid w:val="005018FD"/>
    <w:rsid w:val="0054544B"/>
    <w:rsid w:val="00552D7F"/>
    <w:rsid w:val="00570363"/>
    <w:rsid w:val="005950B0"/>
    <w:rsid w:val="005F0159"/>
    <w:rsid w:val="005F7946"/>
    <w:rsid w:val="00606BA6"/>
    <w:rsid w:val="00636E2E"/>
    <w:rsid w:val="006922A2"/>
    <w:rsid w:val="006C2855"/>
    <w:rsid w:val="006F6E08"/>
    <w:rsid w:val="00700D78"/>
    <w:rsid w:val="00706951"/>
    <w:rsid w:val="00725778"/>
    <w:rsid w:val="00740508"/>
    <w:rsid w:val="00740C39"/>
    <w:rsid w:val="00742A0D"/>
    <w:rsid w:val="00752B62"/>
    <w:rsid w:val="0076798C"/>
    <w:rsid w:val="007734B4"/>
    <w:rsid w:val="007A1824"/>
    <w:rsid w:val="007A5C1B"/>
    <w:rsid w:val="007B3E21"/>
    <w:rsid w:val="007B6100"/>
    <w:rsid w:val="007C0A97"/>
    <w:rsid w:val="007C1596"/>
    <w:rsid w:val="007C535F"/>
    <w:rsid w:val="00813CFE"/>
    <w:rsid w:val="00870F70"/>
    <w:rsid w:val="008A187C"/>
    <w:rsid w:val="008A5F8D"/>
    <w:rsid w:val="008B2526"/>
    <w:rsid w:val="008B60F8"/>
    <w:rsid w:val="008D1BBB"/>
    <w:rsid w:val="008E2699"/>
    <w:rsid w:val="008F4853"/>
    <w:rsid w:val="00904F8E"/>
    <w:rsid w:val="009075A9"/>
    <w:rsid w:val="00911725"/>
    <w:rsid w:val="00912420"/>
    <w:rsid w:val="009134E7"/>
    <w:rsid w:val="00921F8B"/>
    <w:rsid w:val="00934404"/>
    <w:rsid w:val="00953D50"/>
    <w:rsid w:val="0097532E"/>
    <w:rsid w:val="00976C62"/>
    <w:rsid w:val="00976F6C"/>
    <w:rsid w:val="00984A99"/>
    <w:rsid w:val="0098529C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4B6F"/>
    <w:rsid w:val="00A759A5"/>
    <w:rsid w:val="00AB34EC"/>
    <w:rsid w:val="00AB43BB"/>
    <w:rsid w:val="00AF3D90"/>
    <w:rsid w:val="00AF5286"/>
    <w:rsid w:val="00B02A37"/>
    <w:rsid w:val="00B07E8B"/>
    <w:rsid w:val="00B26078"/>
    <w:rsid w:val="00B846C5"/>
    <w:rsid w:val="00B96FEA"/>
    <w:rsid w:val="00BA322B"/>
    <w:rsid w:val="00BA3537"/>
    <w:rsid w:val="00BA6CB5"/>
    <w:rsid w:val="00BE7230"/>
    <w:rsid w:val="00BF1BF1"/>
    <w:rsid w:val="00BF63C3"/>
    <w:rsid w:val="00C140B0"/>
    <w:rsid w:val="00C152AA"/>
    <w:rsid w:val="00C277D9"/>
    <w:rsid w:val="00C838AD"/>
    <w:rsid w:val="00C96A31"/>
    <w:rsid w:val="00CA14A6"/>
    <w:rsid w:val="00CE295D"/>
    <w:rsid w:val="00CE3636"/>
    <w:rsid w:val="00D100AB"/>
    <w:rsid w:val="00D23D32"/>
    <w:rsid w:val="00D44587"/>
    <w:rsid w:val="00D61379"/>
    <w:rsid w:val="00DA1355"/>
    <w:rsid w:val="00DB75A7"/>
    <w:rsid w:val="00DC24D3"/>
    <w:rsid w:val="00DD161D"/>
    <w:rsid w:val="00DE571C"/>
    <w:rsid w:val="00DF1316"/>
    <w:rsid w:val="00E16AFE"/>
    <w:rsid w:val="00E53148"/>
    <w:rsid w:val="00E5340A"/>
    <w:rsid w:val="00E669D0"/>
    <w:rsid w:val="00E8267A"/>
    <w:rsid w:val="00E93A57"/>
    <w:rsid w:val="00EC1807"/>
    <w:rsid w:val="00EC4EF1"/>
    <w:rsid w:val="00EE2F94"/>
    <w:rsid w:val="00F02900"/>
    <w:rsid w:val="00F12735"/>
    <w:rsid w:val="00F1535C"/>
    <w:rsid w:val="00F2342F"/>
    <w:rsid w:val="00F36E35"/>
    <w:rsid w:val="00F36F4A"/>
    <w:rsid w:val="00F5715F"/>
    <w:rsid w:val="00F6661B"/>
    <w:rsid w:val="00F6777B"/>
    <w:rsid w:val="00F757B8"/>
    <w:rsid w:val="00F76D44"/>
    <w:rsid w:val="00F82435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F29CDBBB-FBBB-41E3-9436-61D1759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163CE2"/>
  </w:style>
  <w:style w:type="character" w:styleId="Hipervnculo">
    <w:name w:val="Hyperlink"/>
    <w:basedOn w:val="Fuentedeprrafopredeter"/>
    <w:uiPriority w:val="99"/>
    <w:unhideWhenUsed/>
    <w:rsid w:val="008A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ssmx.sharepoint.com/:v:/s/comunicacionsocial/ETBxjZOIEvRFmSLjycakQvgBEwrS4MbsdcMBIIK1fktqxQ?e=ptX8g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ssmx.sharepoint.com/:f:/s/comunicacionsocial/EhX_S-n8YYFFp3nZeV7TQ30Bi062Ka8peC8y53tdPar_3A?e=f5SGW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1CED5-0751-45BF-A064-066547667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2022-12-30T18:23:00Z</cp:lastPrinted>
  <dcterms:created xsi:type="dcterms:W3CDTF">2024-02-22T17:32:00Z</dcterms:created>
  <dcterms:modified xsi:type="dcterms:W3CDTF">2024-02-22T17:32:00Z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