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A26" w14:textId="77777777" w:rsidR="00932161" w:rsidRPr="00DB140F" w:rsidRDefault="00932161" w:rsidP="0098059C">
      <w:pPr>
        <w:spacing w:line="240" w:lineRule="atLeast"/>
        <w:jc w:val="right"/>
        <w:rPr>
          <w:rFonts w:ascii="Montserrat" w:hAnsi="Montserrat"/>
          <w:b/>
          <w:color w:val="134E39"/>
        </w:rPr>
      </w:pPr>
      <w:r>
        <w:rPr>
          <w:rFonts w:ascii="Montserrat" w:hAnsi="Montserrat"/>
          <w:b/>
          <w:color w:val="134E39"/>
        </w:rPr>
        <w:t>BOLETÍN CONJUNTO</w:t>
      </w:r>
    </w:p>
    <w:p w14:paraId="598C50CC" w14:textId="1BF07E47" w:rsidR="00932161" w:rsidRPr="00DB140F" w:rsidRDefault="00932161" w:rsidP="0098059C">
      <w:pPr>
        <w:spacing w:line="240" w:lineRule="atLeast"/>
        <w:jc w:val="right"/>
        <w:rPr>
          <w:rFonts w:ascii="Montserrat" w:hAnsi="Montserrat"/>
          <w:sz w:val="20"/>
          <w:szCs w:val="20"/>
        </w:rPr>
      </w:pPr>
      <w:r>
        <w:rPr>
          <w:rFonts w:ascii="Montserrat" w:hAnsi="Montserrat"/>
          <w:sz w:val="20"/>
          <w:szCs w:val="20"/>
        </w:rPr>
        <w:t>Ciudad de México, viernes 2 de febrero de 2024</w:t>
      </w:r>
    </w:p>
    <w:p w14:paraId="77047667" w14:textId="6A5A1A75" w:rsidR="00932161" w:rsidRPr="005C6549" w:rsidRDefault="00932161" w:rsidP="0098059C">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Pr>
          <w:rFonts w:ascii="Montserrat" w:hAnsi="Montserrat"/>
          <w:sz w:val="20"/>
          <w:szCs w:val="20"/>
          <w:lang w:val="es-MX"/>
        </w:rPr>
        <w:t>049/</w:t>
      </w:r>
      <w:r w:rsidRPr="005C6549">
        <w:rPr>
          <w:rFonts w:ascii="Montserrat" w:hAnsi="Montserrat"/>
          <w:sz w:val="20"/>
          <w:szCs w:val="20"/>
          <w:lang w:val="es-MX"/>
        </w:rPr>
        <w:t>202</w:t>
      </w:r>
      <w:r>
        <w:rPr>
          <w:rFonts w:ascii="Montserrat" w:hAnsi="Montserrat"/>
          <w:sz w:val="20"/>
          <w:szCs w:val="20"/>
          <w:lang w:val="es-MX"/>
        </w:rPr>
        <w:t>4</w:t>
      </w:r>
    </w:p>
    <w:p w14:paraId="528594BF" w14:textId="28AE17CC" w:rsidR="00413094" w:rsidRDefault="00413094" w:rsidP="0098059C">
      <w:pPr>
        <w:spacing w:line="240" w:lineRule="atLeast"/>
        <w:jc w:val="both"/>
        <w:rPr>
          <w:rFonts w:ascii="Montserrat" w:eastAsia="Times New Roman" w:hAnsi="Montserrat" w:cs="Times New Roman"/>
          <w:b/>
          <w:bCs/>
          <w:color w:val="000000"/>
          <w:sz w:val="18"/>
          <w:szCs w:val="18"/>
          <w:lang w:val="es-ES" w:eastAsia="es-MX"/>
        </w:rPr>
      </w:pPr>
    </w:p>
    <w:p w14:paraId="1C32985B" w14:textId="22A7238A" w:rsidR="00BD1765" w:rsidRPr="0098059C" w:rsidRDefault="00BD1765" w:rsidP="0098059C">
      <w:pPr>
        <w:spacing w:line="240" w:lineRule="atLeast"/>
        <w:jc w:val="center"/>
        <w:rPr>
          <w:rFonts w:ascii="Montserrat" w:eastAsia="Times New Roman" w:hAnsi="Montserrat" w:cs="Times New Roman"/>
          <w:b/>
          <w:bCs/>
          <w:color w:val="000000"/>
          <w:sz w:val="36"/>
          <w:szCs w:val="36"/>
          <w:lang w:val="es-ES" w:eastAsia="es-MX"/>
        </w:rPr>
      </w:pPr>
      <w:r w:rsidRPr="0098059C">
        <w:rPr>
          <w:rFonts w:ascii="Montserrat" w:eastAsia="Times New Roman" w:hAnsi="Montserrat" w:cs="Times New Roman"/>
          <w:b/>
          <w:bCs/>
          <w:color w:val="000000"/>
          <w:sz w:val="36"/>
          <w:szCs w:val="36"/>
          <w:lang w:val="es-ES" w:eastAsia="es-MX"/>
        </w:rPr>
        <w:t xml:space="preserve">IMSS y Gobierno de la Ciudad de México supervisan avance de construcción del nuevo Hospital General </w:t>
      </w:r>
      <w:r w:rsidR="00DF0559">
        <w:rPr>
          <w:rFonts w:ascii="Montserrat" w:eastAsia="Times New Roman" w:hAnsi="Montserrat" w:cs="Times New Roman"/>
          <w:b/>
          <w:bCs/>
          <w:color w:val="000000"/>
          <w:sz w:val="36"/>
          <w:szCs w:val="36"/>
          <w:lang w:val="es-ES" w:eastAsia="es-MX"/>
        </w:rPr>
        <w:t>Regional</w:t>
      </w:r>
      <w:r w:rsidRPr="0098059C">
        <w:rPr>
          <w:rFonts w:ascii="Montserrat" w:eastAsia="Times New Roman" w:hAnsi="Montserrat" w:cs="Times New Roman"/>
          <w:b/>
          <w:bCs/>
          <w:color w:val="000000"/>
          <w:sz w:val="36"/>
          <w:szCs w:val="36"/>
          <w:lang w:val="es-ES" w:eastAsia="es-MX"/>
        </w:rPr>
        <w:t xml:space="preserve"> No. 25 “Zaragoza”</w:t>
      </w:r>
    </w:p>
    <w:p w14:paraId="576587E3" w14:textId="36E07AC1" w:rsidR="00932161" w:rsidRDefault="00932161" w:rsidP="0098059C">
      <w:pPr>
        <w:spacing w:line="240" w:lineRule="atLeast"/>
        <w:jc w:val="both"/>
        <w:rPr>
          <w:rFonts w:ascii="Montserrat" w:eastAsia="Times New Roman" w:hAnsi="Montserrat" w:cs="Times New Roman"/>
          <w:color w:val="000000"/>
          <w:lang w:val="es-ES" w:eastAsia="es-MX"/>
        </w:rPr>
      </w:pPr>
    </w:p>
    <w:p w14:paraId="2243F8F9" w14:textId="3ED954F8" w:rsidR="0098059C" w:rsidRDefault="0098059C" w:rsidP="0098059C">
      <w:pPr>
        <w:pStyle w:val="Prrafodelista"/>
        <w:numPr>
          <w:ilvl w:val="0"/>
          <w:numId w:val="4"/>
        </w:numPr>
        <w:spacing w:after="0" w:line="240" w:lineRule="atLeast"/>
        <w:contextualSpacing w:val="0"/>
        <w:jc w:val="both"/>
        <w:rPr>
          <w:rFonts w:ascii="Montserrat" w:eastAsia="Times New Roman" w:hAnsi="Montserrat" w:cs="Times New Roman"/>
          <w:b/>
          <w:bCs/>
          <w:color w:val="000000"/>
          <w:lang w:val="es-ES" w:eastAsia="es-MX"/>
        </w:rPr>
      </w:pPr>
      <w:r w:rsidRPr="0098059C">
        <w:rPr>
          <w:rFonts w:ascii="Montserrat" w:eastAsia="Times New Roman" w:hAnsi="Montserrat" w:cs="Times New Roman"/>
          <w:b/>
          <w:bCs/>
          <w:color w:val="000000"/>
          <w:lang w:val="es-ES" w:eastAsia="es-MX"/>
        </w:rPr>
        <w:t>La obra beneficiará a casi 500 mil habitantes y contará con servicios de Cirugía, Medicina Interna, Pediatría, Cuidados Intensivos, Quimioterapia, Broncoscopía, Terapia Respiratoria, Diálisis y Hemodiálisis, entre otros.</w:t>
      </w:r>
    </w:p>
    <w:p w14:paraId="18249CC2" w14:textId="77777777" w:rsidR="0098059C" w:rsidRDefault="0098059C" w:rsidP="0098059C">
      <w:pPr>
        <w:pStyle w:val="Prrafodelista"/>
        <w:numPr>
          <w:ilvl w:val="0"/>
          <w:numId w:val="4"/>
        </w:numPr>
        <w:spacing w:after="0" w:line="240" w:lineRule="atLeast"/>
        <w:contextualSpacing w:val="0"/>
        <w:jc w:val="both"/>
        <w:rPr>
          <w:rFonts w:ascii="Montserrat" w:eastAsia="Times New Roman" w:hAnsi="Montserrat" w:cs="Times New Roman"/>
          <w:b/>
          <w:bCs/>
          <w:color w:val="000000"/>
          <w:lang w:val="es-ES" w:eastAsia="es-MX"/>
        </w:rPr>
      </w:pPr>
      <w:r>
        <w:rPr>
          <w:rFonts w:ascii="Montserrat" w:eastAsia="Times New Roman" w:hAnsi="Montserrat" w:cs="Times New Roman"/>
          <w:b/>
          <w:bCs/>
          <w:color w:val="000000"/>
          <w:lang w:val="es-ES" w:eastAsia="es-MX"/>
        </w:rPr>
        <w:t>El director general del IMSS informó que se i</w:t>
      </w:r>
      <w:r w:rsidRPr="0098059C">
        <w:rPr>
          <w:rFonts w:ascii="Montserrat" w:eastAsia="Times New Roman" w:hAnsi="Montserrat" w:cs="Times New Roman"/>
          <w:b/>
          <w:bCs/>
          <w:color w:val="000000"/>
          <w:lang w:val="es-ES" w:eastAsia="es-MX"/>
        </w:rPr>
        <w:t>nvierten 2 mil 728 millones de pesos y prevé que en septiembre esté en operación</w:t>
      </w:r>
      <w:r>
        <w:rPr>
          <w:rFonts w:ascii="Montserrat" w:eastAsia="Times New Roman" w:hAnsi="Montserrat" w:cs="Times New Roman"/>
          <w:b/>
          <w:bCs/>
          <w:color w:val="000000"/>
          <w:lang w:val="es-ES" w:eastAsia="es-MX"/>
        </w:rPr>
        <w:t xml:space="preserve"> con la plantilla que ya estaba adscrita a esa unidad médica.</w:t>
      </w:r>
    </w:p>
    <w:p w14:paraId="5B3C40F1" w14:textId="06173242" w:rsidR="0098059C" w:rsidRPr="0098059C" w:rsidRDefault="0098059C" w:rsidP="0098059C">
      <w:pPr>
        <w:pStyle w:val="Prrafodelista"/>
        <w:numPr>
          <w:ilvl w:val="0"/>
          <w:numId w:val="4"/>
        </w:numPr>
        <w:spacing w:after="0" w:line="240" w:lineRule="atLeast"/>
        <w:contextualSpacing w:val="0"/>
        <w:jc w:val="both"/>
        <w:rPr>
          <w:rFonts w:ascii="Montserrat" w:eastAsia="Times New Roman" w:hAnsi="Montserrat" w:cs="Times New Roman"/>
          <w:b/>
          <w:bCs/>
          <w:color w:val="000000"/>
          <w:lang w:val="es-ES" w:eastAsia="es-MX"/>
        </w:rPr>
      </w:pPr>
      <w:r w:rsidRPr="0098059C">
        <w:rPr>
          <w:rFonts w:ascii="Montserrat" w:eastAsia="Times New Roman" w:hAnsi="Montserrat" w:cs="Times New Roman"/>
          <w:b/>
          <w:bCs/>
          <w:color w:val="000000"/>
          <w:lang w:val="es-ES" w:eastAsia="es-MX"/>
        </w:rPr>
        <w:t>El jefe de Gobierno de la Ciudad de México dijo que este hospital contribuirá a garantizar el acceso a servicios de salud modernos, gratuitos y de calidad para los habitantes de la Alcaldía Iztapalapa y la zona Oriente.</w:t>
      </w:r>
    </w:p>
    <w:p w14:paraId="1DACED92" w14:textId="24B33ABB" w:rsidR="0098059C" w:rsidRPr="0098059C" w:rsidRDefault="0098059C" w:rsidP="0098059C">
      <w:pPr>
        <w:spacing w:line="240" w:lineRule="atLeast"/>
        <w:jc w:val="both"/>
        <w:rPr>
          <w:rFonts w:ascii="Montserrat" w:eastAsia="Times New Roman" w:hAnsi="Montserrat" w:cs="Times New Roman"/>
          <w:color w:val="000000"/>
          <w:lang w:val="es-ES" w:eastAsia="es-MX"/>
        </w:rPr>
      </w:pPr>
    </w:p>
    <w:p w14:paraId="7F531535" w14:textId="29898865" w:rsidR="00932161" w:rsidRPr="0098059C" w:rsidRDefault="00932161"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Zoé Robledo, director general del Instituto Mexicano del Seguro (IMSS), y Mart</w:t>
      </w:r>
      <w:r w:rsidR="001A4829">
        <w:rPr>
          <w:rFonts w:ascii="Montserrat" w:eastAsia="Times New Roman" w:hAnsi="Montserrat" w:cs="Times New Roman"/>
          <w:color w:val="000000"/>
          <w:sz w:val="22"/>
          <w:szCs w:val="22"/>
          <w:lang w:val="es-ES" w:eastAsia="es-MX"/>
        </w:rPr>
        <w:t>í</w:t>
      </w:r>
      <w:r w:rsidRPr="0098059C">
        <w:rPr>
          <w:rFonts w:ascii="Montserrat" w:eastAsia="Times New Roman" w:hAnsi="Montserrat" w:cs="Times New Roman"/>
          <w:color w:val="000000"/>
          <w:sz w:val="22"/>
          <w:szCs w:val="22"/>
          <w:lang w:val="es-ES" w:eastAsia="es-MX"/>
        </w:rPr>
        <w:t xml:space="preserve"> Batres Guadarrama, jefe de Gobierno de la Ciudad de México, supervisaron </w:t>
      </w:r>
      <w:r w:rsidR="0098059C" w:rsidRPr="0098059C">
        <w:rPr>
          <w:rFonts w:ascii="Montserrat" w:eastAsia="Times New Roman" w:hAnsi="Montserrat" w:cs="Times New Roman"/>
          <w:color w:val="000000"/>
          <w:sz w:val="22"/>
          <w:szCs w:val="22"/>
          <w:lang w:val="es-ES" w:eastAsia="es-MX"/>
        </w:rPr>
        <w:t xml:space="preserve">el </w:t>
      </w:r>
      <w:r w:rsidRPr="0098059C">
        <w:rPr>
          <w:rFonts w:ascii="Montserrat" w:eastAsia="Times New Roman" w:hAnsi="Montserrat" w:cs="Times New Roman"/>
          <w:color w:val="000000"/>
          <w:sz w:val="22"/>
          <w:szCs w:val="22"/>
          <w:lang w:val="es-ES" w:eastAsia="es-MX"/>
        </w:rPr>
        <w:t xml:space="preserve">avance de la construcción del </w:t>
      </w:r>
      <w:r w:rsidR="00DB161A" w:rsidRPr="0098059C">
        <w:rPr>
          <w:rFonts w:ascii="Montserrat" w:eastAsia="Times New Roman" w:hAnsi="Montserrat" w:cs="Times New Roman"/>
          <w:color w:val="000000"/>
          <w:sz w:val="22"/>
          <w:szCs w:val="22"/>
          <w:lang w:val="es-ES" w:eastAsia="es-MX"/>
        </w:rPr>
        <w:t xml:space="preserve">nuevo </w:t>
      </w:r>
      <w:r w:rsidRPr="0098059C">
        <w:rPr>
          <w:rFonts w:ascii="Montserrat" w:eastAsia="Times New Roman" w:hAnsi="Montserrat" w:cs="Times New Roman"/>
          <w:color w:val="000000"/>
          <w:sz w:val="22"/>
          <w:szCs w:val="22"/>
          <w:lang w:val="es-ES" w:eastAsia="es-MX"/>
        </w:rPr>
        <w:t xml:space="preserve">Hospital General </w:t>
      </w:r>
      <w:r w:rsidR="00FA6A14">
        <w:rPr>
          <w:rFonts w:ascii="Montserrat" w:eastAsia="Times New Roman" w:hAnsi="Montserrat" w:cs="Times New Roman"/>
          <w:color w:val="000000"/>
          <w:sz w:val="22"/>
          <w:szCs w:val="22"/>
          <w:lang w:val="es-ES" w:eastAsia="es-MX"/>
        </w:rPr>
        <w:t>Regional</w:t>
      </w:r>
      <w:r w:rsidRPr="0098059C">
        <w:rPr>
          <w:rFonts w:ascii="Montserrat" w:eastAsia="Times New Roman" w:hAnsi="Montserrat" w:cs="Times New Roman"/>
          <w:color w:val="000000"/>
          <w:sz w:val="22"/>
          <w:szCs w:val="22"/>
          <w:lang w:val="es-ES" w:eastAsia="es-MX"/>
        </w:rPr>
        <w:t xml:space="preserve"> (HG</w:t>
      </w:r>
      <w:r w:rsidR="00D171CF">
        <w:rPr>
          <w:rFonts w:ascii="Montserrat" w:eastAsia="Times New Roman" w:hAnsi="Montserrat" w:cs="Times New Roman"/>
          <w:color w:val="000000"/>
          <w:sz w:val="22"/>
          <w:szCs w:val="22"/>
          <w:lang w:val="es-ES" w:eastAsia="es-MX"/>
        </w:rPr>
        <w:t>R</w:t>
      </w:r>
      <w:r w:rsidRPr="0098059C">
        <w:rPr>
          <w:rFonts w:ascii="Montserrat" w:eastAsia="Times New Roman" w:hAnsi="Montserrat" w:cs="Times New Roman"/>
          <w:color w:val="000000"/>
          <w:sz w:val="22"/>
          <w:szCs w:val="22"/>
          <w:lang w:val="es-ES" w:eastAsia="es-MX"/>
        </w:rPr>
        <w:t>) No. 25 “Zaragoza”, que resultó afectado por el sismo del 19 de septiembre de 2017.</w:t>
      </w:r>
    </w:p>
    <w:p w14:paraId="3BF0ECF5" w14:textId="77777777" w:rsidR="00932161" w:rsidRPr="0098059C" w:rsidRDefault="00932161" w:rsidP="0098059C">
      <w:pPr>
        <w:spacing w:line="240" w:lineRule="atLeast"/>
        <w:jc w:val="both"/>
        <w:rPr>
          <w:rFonts w:ascii="Montserrat" w:eastAsia="Times New Roman" w:hAnsi="Montserrat" w:cs="Times New Roman"/>
          <w:b/>
          <w:bCs/>
          <w:color w:val="000000"/>
          <w:sz w:val="22"/>
          <w:szCs w:val="22"/>
          <w:lang w:val="es-ES" w:eastAsia="es-MX"/>
        </w:rPr>
      </w:pPr>
    </w:p>
    <w:p w14:paraId="07B3016F" w14:textId="719E32F4" w:rsidR="000D52FD"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 xml:space="preserve">Previo al recorrido por las instalaciones, el director general del IMSS señaló que tras el daño estructural que sufrió el </w:t>
      </w:r>
      <w:r w:rsidR="000D52FD" w:rsidRPr="0098059C">
        <w:rPr>
          <w:rFonts w:ascii="Montserrat" w:eastAsia="Times New Roman" w:hAnsi="Montserrat" w:cs="Times New Roman"/>
          <w:color w:val="000000"/>
          <w:sz w:val="22"/>
          <w:szCs w:val="22"/>
          <w:lang w:val="es-ES" w:eastAsia="es-MX"/>
        </w:rPr>
        <w:t>hospital</w:t>
      </w:r>
      <w:r w:rsidRPr="0098059C">
        <w:rPr>
          <w:rFonts w:ascii="Montserrat" w:eastAsia="Times New Roman" w:hAnsi="Montserrat" w:cs="Times New Roman"/>
          <w:color w:val="000000"/>
          <w:sz w:val="22"/>
          <w:szCs w:val="22"/>
          <w:lang w:val="es-ES" w:eastAsia="es-MX"/>
        </w:rPr>
        <w:t>, “</w:t>
      </w:r>
      <w:r w:rsidR="000D52FD" w:rsidRPr="0098059C">
        <w:rPr>
          <w:rFonts w:ascii="Montserrat" w:eastAsia="Times New Roman" w:hAnsi="Montserrat" w:cs="Times New Roman"/>
          <w:color w:val="000000"/>
          <w:sz w:val="22"/>
          <w:szCs w:val="22"/>
          <w:lang w:val="es-ES" w:eastAsia="es-MX"/>
        </w:rPr>
        <w:t>el gobierno anterior no hizo gran cosa</w:t>
      </w:r>
      <w:r w:rsidRPr="0098059C">
        <w:rPr>
          <w:rFonts w:ascii="Montserrat" w:eastAsia="Times New Roman" w:hAnsi="Montserrat" w:cs="Times New Roman"/>
          <w:color w:val="000000"/>
          <w:sz w:val="22"/>
          <w:szCs w:val="22"/>
          <w:lang w:val="es-ES" w:eastAsia="es-MX"/>
        </w:rPr>
        <w:t>” y a partir de la nueva administración se encomendó la construcción a la Secretaría de la Defensa Nacional (SEDENA) y se prevé que entregue la obra a finales de agosto y esté en operación en septiembre</w:t>
      </w:r>
      <w:r w:rsidR="000D52FD" w:rsidRPr="0098059C">
        <w:rPr>
          <w:rFonts w:ascii="Montserrat" w:eastAsia="Times New Roman" w:hAnsi="Montserrat" w:cs="Times New Roman"/>
          <w:color w:val="000000"/>
          <w:sz w:val="22"/>
          <w:szCs w:val="22"/>
          <w:lang w:val="es-ES" w:eastAsia="es-MX"/>
        </w:rPr>
        <w:t>.</w:t>
      </w:r>
    </w:p>
    <w:p w14:paraId="0CFFEF8F" w14:textId="77777777" w:rsidR="000D52FD" w:rsidRPr="0098059C" w:rsidRDefault="000D52FD" w:rsidP="0098059C">
      <w:pPr>
        <w:spacing w:line="240" w:lineRule="atLeast"/>
        <w:jc w:val="both"/>
        <w:rPr>
          <w:rFonts w:ascii="Montserrat" w:eastAsia="Times New Roman" w:hAnsi="Montserrat" w:cs="Times New Roman"/>
          <w:b/>
          <w:bCs/>
          <w:color w:val="000000"/>
          <w:sz w:val="22"/>
          <w:szCs w:val="22"/>
          <w:lang w:val="es-ES" w:eastAsia="es-MX"/>
        </w:rPr>
      </w:pPr>
    </w:p>
    <w:p w14:paraId="02421971" w14:textId="22B53AAF" w:rsidR="000D52FD"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Explicó que el nuevo hospital se construye en una s</w:t>
      </w:r>
      <w:r w:rsidR="000D52FD" w:rsidRPr="0098059C">
        <w:rPr>
          <w:rFonts w:ascii="Montserrat" w:eastAsia="Times New Roman" w:hAnsi="Montserrat" w:cs="Times New Roman"/>
          <w:color w:val="000000"/>
          <w:sz w:val="22"/>
          <w:szCs w:val="22"/>
          <w:lang w:val="es-ES" w:eastAsia="es-MX"/>
        </w:rPr>
        <w:t>uperficie de 32 mil metros cuadrados</w:t>
      </w:r>
      <w:r w:rsidRPr="0098059C">
        <w:rPr>
          <w:rFonts w:ascii="Montserrat" w:eastAsia="Times New Roman" w:hAnsi="Montserrat" w:cs="Times New Roman"/>
          <w:color w:val="000000"/>
          <w:sz w:val="22"/>
          <w:szCs w:val="22"/>
          <w:lang w:val="es-ES" w:eastAsia="es-MX"/>
        </w:rPr>
        <w:t xml:space="preserve">, contará con </w:t>
      </w:r>
      <w:r w:rsidR="000D52FD" w:rsidRPr="0098059C">
        <w:rPr>
          <w:rFonts w:ascii="Montserrat" w:eastAsia="Times New Roman" w:hAnsi="Montserrat" w:cs="Times New Roman"/>
          <w:color w:val="000000"/>
          <w:sz w:val="22"/>
          <w:szCs w:val="22"/>
          <w:lang w:val="es-ES" w:eastAsia="es-MX"/>
        </w:rPr>
        <w:t xml:space="preserve">180 camas, 40 consultorios de especialidades, seis quirófanos y servicios tradicionales de </w:t>
      </w:r>
      <w:r w:rsidRPr="0098059C">
        <w:rPr>
          <w:rFonts w:ascii="Montserrat" w:eastAsia="Times New Roman" w:hAnsi="Montserrat" w:cs="Times New Roman"/>
          <w:color w:val="000000"/>
          <w:sz w:val="22"/>
          <w:szCs w:val="22"/>
          <w:lang w:val="es-ES" w:eastAsia="es-MX"/>
        </w:rPr>
        <w:t>C</w:t>
      </w:r>
      <w:r w:rsidR="000D52FD" w:rsidRPr="0098059C">
        <w:rPr>
          <w:rFonts w:ascii="Montserrat" w:eastAsia="Times New Roman" w:hAnsi="Montserrat" w:cs="Times New Roman"/>
          <w:color w:val="000000"/>
          <w:sz w:val="22"/>
          <w:szCs w:val="22"/>
          <w:lang w:val="es-ES" w:eastAsia="es-MX"/>
        </w:rPr>
        <w:t xml:space="preserve">irugía, </w:t>
      </w:r>
      <w:r w:rsidRPr="0098059C">
        <w:rPr>
          <w:rFonts w:ascii="Montserrat" w:eastAsia="Times New Roman" w:hAnsi="Montserrat" w:cs="Times New Roman"/>
          <w:color w:val="000000"/>
          <w:sz w:val="22"/>
          <w:szCs w:val="22"/>
          <w:lang w:val="es-ES" w:eastAsia="es-MX"/>
        </w:rPr>
        <w:t>M</w:t>
      </w:r>
      <w:r w:rsidR="000D52FD" w:rsidRPr="0098059C">
        <w:rPr>
          <w:rFonts w:ascii="Montserrat" w:eastAsia="Times New Roman" w:hAnsi="Montserrat" w:cs="Times New Roman"/>
          <w:color w:val="000000"/>
          <w:sz w:val="22"/>
          <w:szCs w:val="22"/>
          <w:lang w:val="es-ES" w:eastAsia="es-MX"/>
        </w:rPr>
        <w:t xml:space="preserve">edicina </w:t>
      </w:r>
      <w:r w:rsidRPr="0098059C">
        <w:rPr>
          <w:rFonts w:ascii="Montserrat" w:eastAsia="Times New Roman" w:hAnsi="Montserrat" w:cs="Times New Roman"/>
          <w:color w:val="000000"/>
          <w:sz w:val="22"/>
          <w:szCs w:val="22"/>
          <w:lang w:val="es-ES" w:eastAsia="es-MX"/>
        </w:rPr>
        <w:t>I</w:t>
      </w:r>
      <w:r w:rsidR="000D52FD" w:rsidRPr="0098059C">
        <w:rPr>
          <w:rFonts w:ascii="Montserrat" w:eastAsia="Times New Roman" w:hAnsi="Montserrat" w:cs="Times New Roman"/>
          <w:color w:val="000000"/>
          <w:sz w:val="22"/>
          <w:szCs w:val="22"/>
          <w:lang w:val="es-ES" w:eastAsia="es-MX"/>
        </w:rPr>
        <w:t xml:space="preserve">nterna, </w:t>
      </w:r>
      <w:r w:rsidRPr="0098059C">
        <w:rPr>
          <w:rFonts w:ascii="Montserrat" w:eastAsia="Times New Roman" w:hAnsi="Montserrat" w:cs="Times New Roman"/>
          <w:color w:val="000000"/>
          <w:sz w:val="22"/>
          <w:szCs w:val="22"/>
          <w:lang w:val="es-ES" w:eastAsia="es-MX"/>
        </w:rPr>
        <w:t>P</w:t>
      </w:r>
      <w:r w:rsidR="000D52FD" w:rsidRPr="0098059C">
        <w:rPr>
          <w:rFonts w:ascii="Montserrat" w:eastAsia="Times New Roman" w:hAnsi="Montserrat" w:cs="Times New Roman"/>
          <w:color w:val="000000"/>
          <w:sz w:val="22"/>
          <w:szCs w:val="22"/>
          <w:lang w:val="es-ES" w:eastAsia="es-MX"/>
        </w:rPr>
        <w:t xml:space="preserve">ediatría, </w:t>
      </w:r>
      <w:r w:rsidRPr="0098059C">
        <w:rPr>
          <w:rFonts w:ascii="Montserrat" w:eastAsia="Times New Roman" w:hAnsi="Montserrat" w:cs="Times New Roman"/>
          <w:color w:val="000000"/>
          <w:sz w:val="22"/>
          <w:szCs w:val="22"/>
          <w:lang w:val="es-ES" w:eastAsia="es-MX"/>
        </w:rPr>
        <w:t>C</w:t>
      </w:r>
      <w:r w:rsidR="000D52FD" w:rsidRPr="0098059C">
        <w:rPr>
          <w:rFonts w:ascii="Montserrat" w:eastAsia="Times New Roman" w:hAnsi="Montserrat" w:cs="Times New Roman"/>
          <w:color w:val="000000"/>
          <w:sz w:val="22"/>
          <w:szCs w:val="22"/>
          <w:lang w:val="es-ES" w:eastAsia="es-MX"/>
        </w:rPr>
        <w:t xml:space="preserve">uidados </w:t>
      </w:r>
      <w:r w:rsidRPr="0098059C">
        <w:rPr>
          <w:rFonts w:ascii="Montserrat" w:eastAsia="Times New Roman" w:hAnsi="Montserrat" w:cs="Times New Roman"/>
          <w:color w:val="000000"/>
          <w:sz w:val="22"/>
          <w:szCs w:val="22"/>
          <w:lang w:val="es-ES" w:eastAsia="es-MX"/>
        </w:rPr>
        <w:t>I</w:t>
      </w:r>
      <w:r w:rsidR="000D52FD" w:rsidRPr="0098059C">
        <w:rPr>
          <w:rFonts w:ascii="Montserrat" w:eastAsia="Times New Roman" w:hAnsi="Montserrat" w:cs="Times New Roman"/>
          <w:color w:val="000000"/>
          <w:sz w:val="22"/>
          <w:szCs w:val="22"/>
          <w:lang w:val="es-ES" w:eastAsia="es-MX"/>
        </w:rPr>
        <w:t xml:space="preserve">ntensivos para adultos y pediátricos, </w:t>
      </w:r>
      <w:r w:rsidRPr="0098059C">
        <w:rPr>
          <w:rFonts w:ascii="Montserrat" w:eastAsia="Times New Roman" w:hAnsi="Montserrat" w:cs="Times New Roman"/>
          <w:color w:val="000000"/>
          <w:sz w:val="22"/>
          <w:szCs w:val="22"/>
          <w:lang w:val="es-ES" w:eastAsia="es-MX"/>
        </w:rPr>
        <w:t>C</w:t>
      </w:r>
      <w:r w:rsidR="000D52FD" w:rsidRPr="0098059C">
        <w:rPr>
          <w:rFonts w:ascii="Montserrat" w:eastAsia="Times New Roman" w:hAnsi="Montserrat" w:cs="Times New Roman"/>
          <w:color w:val="000000"/>
          <w:sz w:val="22"/>
          <w:szCs w:val="22"/>
          <w:lang w:val="es-ES" w:eastAsia="es-MX"/>
        </w:rPr>
        <w:t xml:space="preserve">irugía </w:t>
      </w:r>
      <w:r w:rsidRPr="0098059C">
        <w:rPr>
          <w:rFonts w:ascii="Montserrat" w:eastAsia="Times New Roman" w:hAnsi="Montserrat" w:cs="Times New Roman"/>
          <w:color w:val="000000"/>
          <w:sz w:val="22"/>
          <w:szCs w:val="22"/>
          <w:lang w:val="es-ES" w:eastAsia="es-MX"/>
        </w:rPr>
        <w:t>A</w:t>
      </w:r>
      <w:r w:rsidR="000D52FD" w:rsidRPr="0098059C">
        <w:rPr>
          <w:rFonts w:ascii="Montserrat" w:eastAsia="Times New Roman" w:hAnsi="Montserrat" w:cs="Times New Roman"/>
          <w:color w:val="000000"/>
          <w:sz w:val="22"/>
          <w:szCs w:val="22"/>
          <w:lang w:val="es-ES" w:eastAsia="es-MX"/>
        </w:rPr>
        <w:t xml:space="preserve">mbulatoria, </w:t>
      </w:r>
      <w:r w:rsidRPr="0098059C">
        <w:rPr>
          <w:rFonts w:ascii="Montserrat" w:eastAsia="Times New Roman" w:hAnsi="Montserrat" w:cs="Times New Roman"/>
          <w:color w:val="000000"/>
          <w:sz w:val="22"/>
          <w:szCs w:val="22"/>
          <w:lang w:val="es-ES" w:eastAsia="es-MX"/>
        </w:rPr>
        <w:t>S</w:t>
      </w:r>
      <w:r w:rsidR="000D52FD" w:rsidRPr="0098059C">
        <w:rPr>
          <w:rFonts w:ascii="Montserrat" w:eastAsia="Times New Roman" w:hAnsi="Montserrat" w:cs="Times New Roman"/>
          <w:color w:val="000000"/>
          <w:sz w:val="22"/>
          <w:szCs w:val="22"/>
          <w:lang w:val="es-ES" w:eastAsia="es-MX"/>
        </w:rPr>
        <w:t xml:space="preserve">alas de </w:t>
      </w:r>
      <w:r w:rsidRPr="0098059C">
        <w:rPr>
          <w:rFonts w:ascii="Montserrat" w:eastAsia="Times New Roman" w:hAnsi="Montserrat" w:cs="Times New Roman"/>
          <w:color w:val="000000"/>
          <w:sz w:val="22"/>
          <w:szCs w:val="22"/>
          <w:lang w:val="es-ES" w:eastAsia="es-MX"/>
        </w:rPr>
        <w:t>E</w:t>
      </w:r>
      <w:r w:rsidR="000D52FD" w:rsidRPr="0098059C">
        <w:rPr>
          <w:rFonts w:ascii="Montserrat" w:eastAsia="Times New Roman" w:hAnsi="Montserrat" w:cs="Times New Roman"/>
          <w:color w:val="000000"/>
          <w:sz w:val="22"/>
          <w:szCs w:val="22"/>
          <w:lang w:val="es-ES" w:eastAsia="es-MX"/>
        </w:rPr>
        <w:t>ndoscopía, espacios para quimiotera</w:t>
      </w:r>
      <w:r w:rsidRPr="0098059C">
        <w:rPr>
          <w:rFonts w:ascii="Montserrat" w:eastAsia="Times New Roman" w:hAnsi="Montserrat" w:cs="Times New Roman"/>
          <w:color w:val="000000"/>
          <w:sz w:val="22"/>
          <w:szCs w:val="22"/>
          <w:lang w:val="es-ES" w:eastAsia="es-MX"/>
        </w:rPr>
        <w:t>pi</w:t>
      </w:r>
      <w:r w:rsidR="000D52FD" w:rsidRPr="0098059C">
        <w:rPr>
          <w:rFonts w:ascii="Montserrat" w:eastAsia="Times New Roman" w:hAnsi="Montserrat" w:cs="Times New Roman"/>
          <w:color w:val="000000"/>
          <w:sz w:val="22"/>
          <w:szCs w:val="22"/>
          <w:lang w:val="es-ES" w:eastAsia="es-MX"/>
        </w:rPr>
        <w:t xml:space="preserve">a, </w:t>
      </w:r>
      <w:r w:rsidRPr="0098059C">
        <w:rPr>
          <w:rFonts w:ascii="Montserrat" w:eastAsia="Times New Roman" w:hAnsi="Montserrat" w:cs="Times New Roman"/>
          <w:color w:val="000000"/>
          <w:sz w:val="22"/>
          <w:szCs w:val="22"/>
          <w:lang w:val="es-ES" w:eastAsia="es-MX"/>
        </w:rPr>
        <w:t>B</w:t>
      </w:r>
      <w:r w:rsidR="000D52FD" w:rsidRPr="0098059C">
        <w:rPr>
          <w:rFonts w:ascii="Montserrat" w:eastAsia="Times New Roman" w:hAnsi="Montserrat" w:cs="Times New Roman"/>
          <w:color w:val="000000"/>
          <w:sz w:val="22"/>
          <w:szCs w:val="22"/>
          <w:lang w:val="es-ES" w:eastAsia="es-MX"/>
        </w:rPr>
        <w:t xml:space="preserve">roncoscopía, </w:t>
      </w:r>
      <w:r w:rsidRPr="0098059C">
        <w:rPr>
          <w:rFonts w:ascii="Montserrat" w:eastAsia="Times New Roman" w:hAnsi="Montserrat" w:cs="Times New Roman"/>
          <w:color w:val="000000"/>
          <w:sz w:val="22"/>
          <w:szCs w:val="22"/>
          <w:lang w:val="es-ES" w:eastAsia="es-MX"/>
        </w:rPr>
        <w:t>T</w:t>
      </w:r>
      <w:r w:rsidR="000D52FD" w:rsidRPr="0098059C">
        <w:rPr>
          <w:rFonts w:ascii="Montserrat" w:eastAsia="Times New Roman" w:hAnsi="Montserrat" w:cs="Times New Roman"/>
          <w:color w:val="000000"/>
          <w:sz w:val="22"/>
          <w:szCs w:val="22"/>
          <w:lang w:val="es-ES" w:eastAsia="es-MX"/>
        </w:rPr>
        <w:t xml:space="preserve">erapia </w:t>
      </w:r>
      <w:r w:rsidRPr="0098059C">
        <w:rPr>
          <w:rFonts w:ascii="Montserrat" w:eastAsia="Times New Roman" w:hAnsi="Montserrat" w:cs="Times New Roman"/>
          <w:color w:val="000000"/>
          <w:sz w:val="22"/>
          <w:szCs w:val="22"/>
          <w:lang w:val="es-ES" w:eastAsia="es-MX"/>
        </w:rPr>
        <w:t>R</w:t>
      </w:r>
      <w:r w:rsidR="000D52FD" w:rsidRPr="0098059C">
        <w:rPr>
          <w:rFonts w:ascii="Montserrat" w:eastAsia="Times New Roman" w:hAnsi="Montserrat" w:cs="Times New Roman"/>
          <w:color w:val="000000"/>
          <w:sz w:val="22"/>
          <w:szCs w:val="22"/>
          <w:lang w:val="es-ES" w:eastAsia="es-MX"/>
        </w:rPr>
        <w:t xml:space="preserve">espiratoria, </w:t>
      </w:r>
      <w:r w:rsidRPr="0098059C">
        <w:rPr>
          <w:rFonts w:ascii="Montserrat" w:eastAsia="Times New Roman" w:hAnsi="Montserrat" w:cs="Times New Roman"/>
          <w:color w:val="000000"/>
          <w:sz w:val="22"/>
          <w:szCs w:val="22"/>
          <w:lang w:val="es-ES" w:eastAsia="es-MX"/>
        </w:rPr>
        <w:t>D</w:t>
      </w:r>
      <w:r w:rsidR="000D52FD" w:rsidRPr="0098059C">
        <w:rPr>
          <w:rFonts w:ascii="Montserrat" w:eastAsia="Times New Roman" w:hAnsi="Montserrat" w:cs="Times New Roman"/>
          <w:color w:val="000000"/>
          <w:sz w:val="22"/>
          <w:szCs w:val="22"/>
          <w:lang w:val="es-ES" w:eastAsia="es-MX"/>
        </w:rPr>
        <w:t>iálisis</w:t>
      </w:r>
      <w:r w:rsidRPr="0098059C">
        <w:rPr>
          <w:rFonts w:ascii="Montserrat" w:eastAsia="Times New Roman" w:hAnsi="Montserrat" w:cs="Times New Roman"/>
          <w:color w:val="000000"/>
          <w:sz w:val="22"/>
          <w:szCs w:val="22"/>
          <w:lang w:val="es-ES" w:eastAsia="es-MX"/>
        </w:rPr>
        <w:t xml:space="preserve"> y</w:t>
      </w:r>
      <w:r w:rsidR="000D52FD" w:rsidRPr="0098059C">
        <w:rPr>
          <w:rFonts w:ascii="Montserrat" w:eastAsia="Times New Roman" w:hAnsi="Montserrat" w:cs="Times New Roman"/>
          <w:color w:val="000000"/>
          <w:sz w:val="22"/>
          <w:szCs w:val="22"/>
          <w:lang w:val="es-ES" w:eastAsia="es-MX"/>
        </w:rPr>
        <w:t xml:space="preserve"> </w:t>
      </w:r>
      <w:r w:rsidRPr="0098059C">
        <w:rPr>
          <w:rFonts w:ascii="Montserrat" w:eastAsia="Times New Roman" w:hAnsi="Montserrat" w:cs="Times New Roman"/>
          <w:color w:val="000000"/>
          <w:sz w:val="22"/>
          <w:szCs w:val="22"/>
          <w:lang w:val="es-ES" w:eastAsia="es-MX"/>
        </w:rPr>
        <w:t>H</w:t>
      </w:r>
      <w:r w:rsidR="000D52FD" w:rsidRPr="0098059C">
        <w:rPr>
          <w:rFonts w:ascii="Montserrat" w:eastAsia="Times New Roman" w:hAnsi="Montserrat" w:cs="Times New Roman"/>
          <w:color w:val="000000"/>
          <w:sz w:val="22"/>
          <w:szCs w:val="22"/>
          <w:lang w:val="es-ES" w:eastAsia="es-MX"/>
        </w:rPr>
        <w:t>emodiálisis.</w:t>
      </w:r>
    </w:p>
    <w:p w14:paraId="42E06D4A" w14:textId="77777777" w:rsidR="00BD1765" w:rsidRPr="0098059C" w:rsidRDefault="00BD1765" w:rsidP="0098059C">
      <w:pPr>
        <w:spacing w:line="240" w:lineRule="atLeast"/>
        <w:jc w:val="both"/>
        <w:rPr>
          <w:rFonts w:ascii="Montserrat" w:eastAsia="Times New Roman" w:hAnsi="Montserrat" w:cs="Times New Roman"/>
          <w:color w:val="000000"/>
          <w:sz w:val="22"/>
          <w:szCs w:val="22"/>
          <w:lang w:val="es-ES" w:eastAsia="es-MX"/>
        </w:rPr>
      </w:pPr>
    </w:p>
    <w:p w14:paraId="4727085E" w14:textId="1767F497" w:rsidR="00BD1765" w:rsidRPr="0098059C" w:rsidRDefault="00BD1765"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Añadió que se beneficiarán 491 mil derechohabientes y que la plantilla de trabajadores que fueron reasignados a otras unidades médicas tras el sismo regresarán a laborar a este hospital cuando ya esté funcionando.</w:t>
      </w:r>
    </w:p>
    <w:p w14:paraId="76B36678" w14:textId="77777777" w:rsidR="000D52FD" w:rsidRPr="0098059C" w:rsidRDefault="000D52FD" w:rsidP="0098059C">
      <w:pPr>
        <w:spacing w:line="240" w:lineRule="atLeast"/>
        <w:jc w:val="both"/>
        <w:rPr>
          <w:rFonts w:ascii="Montserrat" w:eastAsia="Times New Roman" w:hAnsi="Montserrat" w:cs="Times New Roman"/>
          <w:b/>
          <w:bCs/>
          <w:color w:val="000000"/>
          <w:sz w:val="22"/>
          <w:szCs w:val="22"/>
          <w:lang w:val="es-ES" w:eastAsia="es-MX"/>
        </w:rPr>
      </w:pPr>
    </w:p>
    <w:p w14:paraId="3FB2C231" w14:textId="087F6B74" w:rsidR="000D52FD"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 xml:space="preserve">Zoé Robledo señaló que el IMSS busca que </w:t>
      </w:r>
      <w:r w:rsidR="000D52FD" w:rsidRPr="0098059C">
        <w:rPr>
          <w:rFonts w:ascii="Montserrat" w:eastAsia="Times New Roman" w:hAnsi="Montserrat" w:cs="Times New Roman"/>
          <w:color w:val="000000"/>
          <w:sz w:val="22"/>
          <w:szCs w:val="22"/>
          <w:lang w:val="es-ES" w:eastAsia="es-MX"/>
        </w:rPr>
        <w:t>la capacidad resolutiva de los hospitales</w:t>
      </w:r>
      <w:r w:rsidR="00BD1765" w:rsidRPr="0098059C">
        <w:rPr>
          <w:rFonts w:ascii="Montserrat" w:eastAsia="Times New Roman" w:hAnsi="Montserrat" w:cs="Times New Roman"/>
          <w:color w:val="000000"/>
          <w:sz w:val="22"/>
          <w:szCs w:val="22"/>
          <w:lang w:val="es-ES" w:eastAsia="es-MX"/>
        </w:rPr>
        <w:t xml:space="preserve"> tenga </w:t>
      </w:r>
      <w:r w:rsidR="000D52FD" w:rsidRPr="0098059C">
        <w:rPr>
          <w:rFonts w:ascii="Montserrat" w:eastAsia="Times New Roman" w:hAnsi="Montserrat" w:cs="Times New Roman"/>
          <w:color w:val="000000"/>
          <w:sz w:val="22"/>
          <w:szCs w:val="22"/>
          <w:lang w:val="es-ES" w:eastAsia="es-MX"/>
        </w:rPr>
        <w:t xml:space="preserve">que ver con los servicios que </w:t>
      </w:r>
      <w:r w:rsidR="00BD1765" w:rsidRPr="0098059C">
        <w:rPr>
          <w:rFonts w:ascii="Montserrat" w:eastAsia="Times New Roman" w:hAnsi="Montserrat" w:cs="Times New Roman"/>
          <w:color w:val="000000"/>
          <w:sz w:val="22"/>
          <w:szCs w:val="22"/>
          <w:lang w:val="es-ES" w:eastAsia="es-MX"/>
        </w:rPr>
        <w:t xml:space="preserve">se </w:t>
      </w:r>
      <w:r w:rsidR="000D52FD" w:rsidRPr="0098059C">
        <w:rPr>
          <w:rFonts w:ascii="Montserrat" w:eastAsia="Times New Roman" w:hAnsi="Montserrat" w:cs="Times New Roman"/>
          <w:color w:val="000000"/>
          <w:sz w:val="22"/>
          <w:szCs w:val="22"/>
          <w:lang w:val="es-ES" w:eastAsia="es-MX"/>
        </w:rPr>
        <w:t>otorga</w:t>
      </w:r>
      <w:r w:rsidR="00BD1765" w:rsidRPr="0098059C">
        <w:rPr>
          <w:rFonts w:ascii="Montserrat" w:eastAsia="Times New Roman" w:hAnsi="Montserrat" w:cs="Times New Roman"/>
          <w:color w:val="000000"/>
          <w:sz w:val="22"/>
          <w:szCs w:val="22"/>
          <w:lang w:val="es-ES" w:eastAsia="es-MX"/>
        </w:rPr>
        <w:t xml:space="preserve">n, por ello en este hospital también se contará con áreas </w:t>
      </w:r>
      <w:r w:rsidR="000D52FD" w:rsidRPr="0098059C">
        <w:rPr>
          <w:rFonts w:ascii="Montserrat" w:eastAsia="Times New Roman" w:hAnsi="Montserrat" w:cs="Times New Roman"/>
          <w:color w:val="000000"/>
          <w:sz w:val="22"/>
          <w:szCs w:val="22"/>
          <w:lang w:val="es-ES" w:eastAsia="es-MX"/>
        </w:rPr>
        <w:t>auxiliares de diagnóstico, Rayos X, tomógrafo, resonancia magnética, ultrasonidos, medicina nuclear</w:t>
      </w:r>
      <w:r w:rsidR="00BD1765" w:rsidRPr="0098059C">
        <w:rPr>
          <w:rFonts w:ascii="Montserrat" w:eastAsia="Times New Roman" w:hAnsi="Montserrat" w:cs="Times New Roman"/>
          <w:color w:val="000000"/>
          <w:sz w:val="22"/>
          <w:szCs w:val="22"/>
          <w:lang w:val="es-ES" w:eastAsia="es-MX"/>
        </w:rPr>
        <w:t xml:space="preserve"> y</w:t>
      </w:r>
      <w:r w:rsidR="000D52FD" w:rsidRPr="0098059C">
        <w:rPr>
          <w:rFonts w:ascii="Montserrat" w:eastAsia="Times New Roman" w:hAnsi="Montserrat" w:cs="Times New Roman"/>
          <w:color w:val="000000"/>
          <w:sz w:val="22"/>
          <w:szCs w:val="22"/>
          <w:lang w:val="es-ES" w:eastAsia="es-MX"/>
        </w:rPr>
        <w:t xml:space="preserve"> gammacámaras.</w:t>
      </w:r>
    </w:p>
    <w:p w14:paraId="7696215F" w14:textId="77777777" w:rsidR="000D52FD" w:rsidRPr="0098059C" w:rsidRDefault="000D52FD" w:rsidP="0098059C">
      <w:pPr>
        <w:spacing w:line="240" w:lineRule="atLeast"/>
        <w:jc w:val="both"/>
        <w:rPr>
          <w:rFonts w:ascii="Montserrat" w:eastAsia="Times New Roman" w:hAnsi="Montserrat" w:cs="Times New Roman"/>
          <w:b/>
          <w:bCs/>
          <w:color w:val="000000"/>
          <w:sz w:val="22"/>
          <w:szCs w:val="22"/>
          <w:lang w:val="es-ES" w:eastAsia="es-MX"/>
        </w:rPr>
      </w:pPr>
    </w:p>
    <w:p w14:paraId="0DA290B8" w14:textId="01533276" w:rsidR="000D52FD" w:rsidRPr="0098059C" w:rsidRDefault="000D52FD"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lastRenderedPageBreak/>
        <w:t>“Va a ser un hospital de altís</w:t>
      </w:r>
      <w:r w:rsidR="00BD1765" w:rsidRPr="0098059C">
        <w:rPr>
          <w:rFonts w:ascii="Montserrat" w:eastAsia="Times New Roman" w:hAnsi="Montserrat" w:cs="Times New Roman"/>
          <w:color w:val="000000"/>
          <w:sz w:val="22"/>
          <w:szCs w:val="22"/>
          <w:lang w:val="es-ES" w:eastAsia="es-MX"/>
        </w:rPr>
        <w:t>i</w:t>
      </w:r>
      <w:r w:rsidRPr="0098059C">
        <w:rPr>
          <w:rFonts w:ascii="Montserrat" w:eastAsia="Times New Roman" w:hAnsi="Montserrat" w:cs="Times New Roman"/>
          <w:color w:val="000000"/>
          <w:sz w:val="22"/>
          <w:szCs w:val="22"/>
          <w:lang w:val="es-ES" w:eastAsia="es-MX"/>
        </w:rPr>
        <w:t>ma complejidad, un hospital que v</w:t>
      </w:r>
      <w:r w:rsidR="00BD1765" w:rsidRPr="0098059C">
        <w:rPr>
          <w:rFonts w:ascii="Montserrat" w:eastAsia="Times New Roman" w:hAnsi="Montserrat" w:cs="Times New Roman"/>
          <w:color w:val="000000"/>
          <w:sz w:val="22"/>
          <w:szCs w:val="22"/>
          <w:lang w:val="es-ES" w:eastAsia="es-MX"/>
        </w:rPr>
        <w:t>u</w:t>
      </w:r>
      <w:r w:rsidRPr="0098059C">
        <w:rPr>
          <w:rFonts w:ascii="Montserrat" w:eastAsia="Times New Roman" w:hAnsi="Montserrat" w:cs="Times New Roman"/>
          <w:color w:val="000000"/>
          <w:sz w:val="22"/>
          <w:szCs w:val="22"/>
          <w:lang w:val="es-ES" w:eastAsia="es-MX"/>
        </w:rPr>
        <w:t>elve a su vocación tradicional de hospital-escuela</w:t>
      </w:r>
      <w:r w:rsidR="00BD1765" w:rsidRPr="0098059C">
        <w:rPr>
          <w:rFonts w:ascii="Montserrat" w:eastAsia="Times New Roman" w:hAnsi="Montserrat" w:cs="Times New Roman"/>
          <w:color w:val="000000"/>
          <w:sz w:val="22"/>
          <w:szCs w:val="22"/>
          <w:lang w:val="es-ES" w:eastAsia="es-MX"/>
        </w:rPr>
        <w:t xml:space="preserve"> </w:t>
      </w:r>
      <w:r w:rsidRPr="0098059C">
        <w:rPr>
          <w:rFonts w:ascii="Montserrat" w:eastAsia="Times New Roman" w:hAnsi="Montserrat" w:cs="Times New Roman"/>
          <w:color w:val="000000"/>
          <w:sz w:val="22"/>
          <w:szCs w:val="22"/>
          <w:lang w:val="es-ES" w:eastAsia="es-MX"/>
        </w:rPr>
        <w:t>que formó a muchos médicos especialistas”</w:t>
      </w:r>
      <w:r w:rsidR="00BD1765" w:rsidRPr="0098059C">
        <w:rPr>
          <w:rFonts w:ascii="Montserrat" w:eastAsia="Times New Roman" w:hAnsi="Montserrat" w:cs="Times New Roman"/>
          <w:color w:val="000000"/>
          <w:sz w:val="22"/>
          <w:szCs w:val="22"/>
          <w:lang w:val="es-ES" w:eastAsia="es-MX"/>
        </w:rPr>
        <w:t>, indicó</w:t>
      </w:r>
      <w:r w:rsidRPr="0098059C">
        <w:rPr>
          <w:rFonts w:ascii="Montserrat" w:eastAsia="Times New Roman" w:hAnsi="Montserrat" w:cs="Times New Roman"/>
          <w:color w:val="000000"/>
          <w:sz w:val="22"/>
          <w:szCs w:val="22"/>
          <w:lang w:val="es-ES" w:eastAsia="es-MX"/>
        </w:rPr>
        <w:t>.</w:t>
      </w:r>
    </w:p>
    <w:p w14:paraId="47200041" w14:textId="77777777" w:rsidR="000D52FD" w:rsidRPr="0098059C" w:rsidRDefault="000D52FD" w:rsidP="0098059C">
      <w:pPr>
        <w:spacing w:line="240" w:lineRule="atLeast"/>
        <w:jc w:val="both"/>
        <w:rPr>
          <w:rFonts w:ascii="Montserrat" w:eastAsia="Times New Roman" w:hAnsi="Montserrat" w:cs="Times New Roman"/>
          <w:color w:val="000000"/>
          <w:sz w:val="22"/>
          <w:szCs w:val="22"/>
          <w:lang w:val="es-ES" w:eastAsia="es-MX"/>
        </w:rPr>
      </w:pPr>
    </w:p>
    <w:p w14:paraId="457B27B3" w14:textId="30D6665C" w:rsidR="000D52FD" w:rsidRPr="0098059C" w:rsidRDefault="00BD1765"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El director general del Seguro Social i</w:t>
      </w:r>
      <w:r w:rsidR="000D52FD" w:rsidRPr="0098059C">
        <w:rPr>
          <w:rFonts w:ascii="Montserrat" w:eastAsia="Times New Roman" w:hAnsi="Montserrat" w:cs="Times New Roman"/>
          <w:color w:val="000000"/>
          <w:sz w:val="22"/>
          <w:szCs w:val="22"/>
          <w:lang w:val="es-ES" w:eastAsia="es-MX"/>
        </w:rPr>
        <w:t>nformó que en la construcción se invierten 2 mil 728 millones de pesos, tanto en la parte de la obra como en el equipamiento.</w:t>
      </w:r>
    </w:p>
    <w:p w14:paraId="3909DF3E" w14:textId="77777777" w:rsidR="000D52FD" w:rsidRPr="0098059C" w:rsidRDefault="000D52FD" w:rsidP="0098059C">
      <w:pPr>
        <w:spacing w:line="240" w:lineRule="atLeast"/>
        <w:jc w:val="both"/>
        <w:rPr>
          <w:rFonts w:ascii="Montserrat" w:eastAsia="Times New Roman" w:hAnsi="Montserrat" w:cs="Times New Roman"/>
          <w:b/>
          <w:bCs/>
          <w:color w:val="000000"/>
          <w:sz w:val="22"/>
          <w:szCs w:val="22"/>
          <w:lang w:val="es-ES" w:eastAsia="es-MX"/>
        </w:rPr>
      </w:pPr>
    </w:p>
    <w:p w14:paraId="54050598" w14:textId="1B3BE539" w:rsidR="00DB161A" w:rsidRPr="0098059C" w:rsidRDefault="00BD1765" w:rsidP="0098059C">
      <w:pPr>
        <w:spacing w:line="240" w:lineRule="atLeast"/>
        <w:jc w:val="both"/>
        <w:rPr>
          <w:rFonts w:ascii="Montserrat" w:eastAsia="Times New Roman" w:hAnsi="Montserrat" w:cs="Times New Roman"/>
          <w:b/>
          <w:bCs/>
          <w:color w:val="000000"/>
          <w:sz w:val="22"/>
          <w:szCs w:val="22"/>
          <w:lang w:val="es-ES" w:eastAsia="es-MX"/>
        </w:rPr>
      </w:pPr>
      <w:r w:rsidRPr="0098059C">
        <w:rPr>
          <w:rFonts w:ascii="Montserrat" w:eastAsia="Times New Roman" w:hAnsi="Montserrat" w:cs="Times New Roman"/>
          <w:color w:val="000000"/>
          <w:sz w:val="22"/>
          <w:szCs w:val="22"/>
          <w:lang w:val="es-ES" w:eastAsia="es-MX"/>
        </w:rPr>
        <w:t xml:space="preserve">Dijo que por instrucciones del presidente Andrés Manuel López Obrador, para el equipamiento de </w:t>
      </w:r>
      <w:r w:rsidR="000D52FD" w:rsidRPr="0098059C">
        <w:rPr>
          <w:rFonts w:ascii="Montserrat" w:eastAsia="Times New Roman" w:hAnsi="Montserrat" w:cs="Times New Roman"/>
          <w:color w:val="000000"/>
          <w:sz w:val="22"/>
          <w:szCs w:val="22"/>
          <w:lang w:val="es-ES" w:eastAsia="es-MX"/>
        </w:rPr>
        <w:t>ocho obras prioritarias</w:t>
      </w:r>
      <w:r w:rsidRPr="0098059C">
        <w:rPr>
          <w:rFonts w:ascii="Montserrat" w:eastAsia="Times New Roman" w:hAnsi="Montserrat" w:cs="Times New Roman"/>
          <w:color w:val="000000"/>
          <w:sz w:val="22"/>
          <w:szCs w:val="22"/>
          <w:lang w:val="es-ES" w:eastAsia="es-MX"/>
        </w:rPr>
        <w:t xml:space="preserve">, entre ellas, </w:t>
      </w:r>
      <w:r w:rsidR="000D52FD" w:rsidRPr="0098059C">
        <w:rPr>
          <w:rFonts w:ascii="Montserrat" w:eastAsia="Times New Roman" w:hAnsi="Montserrat" w:cs="Times New Roman"/>
          <w:color w:val="000000"/>
          <w:sz w:val="22"/>
          <w:szCs w:val="22"/>
          <w:lang w:val="es-ES" w:eastAsia="es-MX"/>
        </w:rPr>
        <w:t>en Ciudad Juárez, Puebla, Ticul, Ensenada</w:t>
      </w:r>
      <w:r w:rsidRPr="0098059C">
        <w:rPr>
          <w:rFonts w:ascii="Montserrat" w:eastAsia="Times New Roman" w:hAnsi="Montserrat" w:cs="Times New Roman"/>
          <w:color w:val="000000"/>
          <w:sz w:val="22"/>
          <w:szCs w:val="22"/>
          <w:lang w:val="es-ES" w:eastAsia="es-MX"/>
        </w:rPr>
        <w:t xml:space="preserve"> y</w:t>
      </w:r>
      <w:r w:rsidR="000D52FD" w:rsidRPr="0098059C">
        <w:rPr>
          <w:rFonts w:ascii="Montserrat" w:eastAsia="Times New Roman" w:hAnsi="Montserrat" w:cs="Times New Roman"/>
          <w:color w:val="000000"/>
          <w:sz w:val="22"/>
          <w:szCs w:val="22"/>
          <w:lang w:val="es-ES" w:eastAsia="es-MX"/>
        </w:rPr>
        <w:t xml:space="preserve"> Navojoa</w:t>
      </w:r>
      <w:r w:rsidRPr="0098059C">
        <w:rPr>
          <w:rFonts w:ascii="Montserrat" w:eastAsia="Times New Roman" w:hAnsi="Montserrat" w:cs="Times New Roman"/>
          <w:color w:val="000000"/>
          <w:sz w:val="22"/>
          <w:szCs w:val="22"/>
          <w:lang w:val="es-ES" w:eastAsia="es-MX"/>
        </w:rPr>
        <w:t xml:space="preserve">, se realizó una </w:t>
      </w:r>
      <w:r w:rsidR="000D52FD" w:rsidRPr="0098059C">
        <w:rPr>
          <w:rFonts w:ascii="Montserrat" w:eastAsia="Times New Roman" w:hAnsi="Montserrat" w:cs="Times New Roman"/>
          <w:color w:val="000000"/>
          <w:sz w:val="22"/>
          <w:szCs w:val="22"/>
          <w:lang w:val="es-ES" w:eastAsia="es-MX"/>
        </w:rPr>
        <w:t>licitación</w:t>
      </w:r>
      <w:r w:rsidRPr="0098059C">
        <w:rPr>
          <w:rFonts w:ascii="Montserrat" w:eastAsia="Times New Roman" w:hAnsi="Montserrat" w:cs="Times New Roman"/>
          <w:color w:val="000000"/>
          <w:sz w:val="22"/>
          <w:szCs w:val="22"/>
          <w:lang w:val="es-ES" w:eastAsia="es-MX"/>
        </w:rPr>
        <w:t xml:space="preserve"> pública internacional para el equipamiento.</w:t>
      </w:r>
    </w:p>
    <w:p w14:paraId="27BF442D" w14:textId="77777777"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p>
    <w:p w14:paraId="5E22F390" w14:textId="58245567" w:rsidR="00DB161A" w:rsidRPr="0098059C" w:rsidRDefault="00BD1765"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Por su parte, e</w:t>
      </w:r>
      <w:r w:rsidR="00DB161A" w:rsidRPr="0098059C">
        <w:rPr>
          <w:rFonts w:ascii="Montserrat" w:eastAsia="Times New Roman" w:hAnsi="Montserrat" w:cs="Times New Roman"/>
          <w:color w:val="000000"/>
          <w:sz w:val="22"/>
          <w:szCs w:val="22"/>
          <w:lang w:val="es-ES" w:eastAsia="es-MX"/>
        </w:rPr>
        <w:t>l Jefe de Gobierno, Martí Batres Guadarrama, destacó que los trabajos de reconstrucción y equipamiento, a cargo de la Secretaría de la Defensa Nacional (SEDENA) y el Instituto Mexicano del Seguro Social (IMSS), contribuirán a garantizar el acceso a servicios de salud modernos, gratuitos y de calidad para los habitantes de la Alcaldía Iztapalapa y la zona Oriente de la Ciudad de México.</w:t>
      </w:r>
    </w:p>
    <w:p w14:paraId="7DE6BB98" w14:textId="77777777"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p>
    <w:p w14:paraId="17B79FB8" w14:textId="0FCBE38B"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 xml:space="preserve">"Va a permitir instalaciones renovadas, con equipo renovado, nuevo, con un equipamiento más actualizado y eso va a ser un gran servicio para los habitantes de la Ciudad de México y, particularmente, para los habitantes del Oriente. (...) Aunque es una obra del Gobierno de la República que se hace con la SEDENA, con el IMSS, es en beneficio de los habitantes de la Ciudad de México y por lo tanto, es de nuestro interés que salga adelante", expresó. </w:t>
      </w:r>
    </w:p>
    <w:p w14:paraId="7A772617" w14:textId="77777777"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p>
    <w:p w14:paraId="47FD2ECD" w14:textId="77777777"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 xml:space="preserve">Asimismo, reconoció la labor del IMSS y el Gobierno Federal en la reconstrucción y habilitación de hospitales en el país. </w:t>
      </w:r>
    </w:p>
    <w:p w14:paraId="56F93E6C" w14:textId="77777777" w:rsidR="00DB161A" w:rsidRPr="0098059C" w:rsidRDefault="00DB161A" w:rsidP="0098059C">
      <w:pPr>
        <w:spacing w:line="240" w:lineRule="atLeast"/>
        <w:jc w:val="both"/>
        <w:rPr>
          <w:rFonts w:ascii="Montserrat" w:eastAsia="Times New Roman" w:hAnsi="Montserrat" w:cs="Times New Roman"/>
          <w:color w:val="000000"/>
          <w:sz w:val="22"/>
          <w:szCs w:val="22"/>
          <w:lang w:val="es-ES" w:eastAsia="es-MX"/>
        </w:rPr>
      </w:pPr>
    </w:p>
    <w:p w14:paraId="7D4E3FB2" w14:textId="32DC87CE" w:rsidR="00DB161A" w:rsidRDefault="00DB161A" w:rsidP="0098059C">
      <w:pPr>
        <w:spacing w:line="240" w:lineRule="atLeast"/>
        <w:jc w:val="both"/>
        <w:rPr>
          <w:rFonts w:ascii="Montserrat" w:eastAsia="Times New Roman" w:hAnsi="Montserrat" w:cs="Times New Roman"/>
          <w:color w:val="000000"/>
          <w:sz w:val="22"/>
          <w:szCs w:val="22"/>
          <w:lang w:val="es-ES" w:eastAsia="es-MX"/>
        </w:rPr>
      </w:pPr>
      <w:r w:rsidRPr="0098059C">
        <w:rPr>
          <w:rFonts w:ascii="Montserrat" w:eastAsia="Times New Roman" w:hAnsi="Montserrat" w:cs="Times New Roman"/>
          <w:color w:val="000000"/>
          <w:sz w:val="22"/>
          <w:szCs w:val="22"/>
          <w:lang w:val="es-ES" w:eastAsia="es-MX"/>
        </w:rPr>
        <w:t>"Administraciones pasadas dejaron hospitales prácticamente abandonados, como obra negra y todos se están reconstruyendo y eso va a permitir que se amplíe la capacidad, el número de camas y obviamente el servicio de salud que es uno de los grandes derechos sociales de la gente en general y obviamente de los mexicanos", apuntó.</w:t>
      </w:r>
    </w:p>
    <w:p w14:paraId="2BE9F915" w14:textId="77777777" w:rsidR="00A61E46" w:rsidRDefault="00A61E46" w:rsidP="0098059C">
      <w:pPr>
        <w:spacing w:line="240" w:lineRule="atLeast"/>
        <w:jc w:val="both"/>
        <w:rPr>
          <w:rFonts w:ascii="Montserrat" w:eastAsia="Times New Roman" w:hAnsi="Montserrat" w:cs="Times New Roman"/>
          <w:color w:val="000000"/>
          <w:sz w:val="22"/>
          <w:szCs w:val="22"/>
          <w:lang w:val="es-ES" w:eastAsia="es-MX"/>
        </w:rPr>
      </w:pPr>
    </w:p>
    <w:p w14:paraId="4D85DA72" w14:textId="00A21011" w:rsidR="00A61E46" w:rsidRPr="0098059C" w:rsidRDefault="00A61E46" w:rsidP="0098059C">
      <w:pPr>
        <w:spacing w:line="240" w:lineRule="atLeast"/>
        <w:jc w:val="both"/>
        <w:rPr>
          <w:rFonts w:ascii="Montserrat" w:eastAsia="Times New Roman" w:hAnsi="Montserrat" w:cs="Times New Roman"/>
          <w:color w:val="000000"/>
          <w:sz w:val="22"/>
          <w:szCs w:val="22"/>
          <w:lang w:val="es-ES" w:eastAsia="es-MX"/>
        </w:rPr>
      </w:pPr>
      <w:r>
        <w:rPr>
          <w:rFonts w:ascii="Montserrat" w:eastAsia="Times New Roman" w:hAnsi="Montserrat" w:cs="Times New Roman"/>
          <w:color w:val="000000"/>
          <w:sz w:val="22"/>
          <w:szCs w:val="22"/>
          <w:lang w:val="es-ES" w:eastAsia="es-MX"/>
        </w:rPr>
        <w:t>En tanto, el Coronel Blas Andrés Núñez, ingeniero constructor, informó que la obra presenta un avance del 22.31 por ciento. Actualmente se colocan vigas, trabes, troqueles y columnas de acero; se trabaja en el tendido de instalaciones eléctricas, hidráulicas y sanitarias, así como la fabricación y colocación de ductos de aire acondicionado.</w:t>
      </w:r>
    </w:p>
    <w:p w14:paraId="58CA251D" w14:textId="77777777" w:rsidR="00932161" w:rsidRPr="00BD1765" w:rsidRDefault="00932161" w:rsidP="0098059C">
      <w:pPr>
        <w:spacing w:line="240" w:lineRule="atLeast"/>
        <w:jc w:val="both"/>
        <w:rPr>
          <w:rFonts w:ascii="Montserrat" w:eastAsia="Times New Roman" w:hAnsi="Montserrat" w:cs="Times New Roman"/>
          <w:color w:val="000000"/>
          <w:lang w:val="es-ES" w:eastAsia="es-MX"/>
        </w:rPr>
      </w:pPr>
    </w:p>
    <w:p w14:paraId="0C21F34F" w14:textId="519859A1" w:rsidR="00932161" w:rsidRPr="00BD1765" w:rsidRDefault="00BD1765" w:rsidP="0098059C">
      <w:pPr>
        <w:spacing w:line="240" w:lineRule="atLeast"/>
        <w:jc w:val="center"/>
        <w:rPr>
          <w:rFonts w:ascii="Montserrat" w:eastAsia="Times New Roman" w:hAnsi="Montserrat" w:cs="Times New Roman"/>
          <w:b/>
          <w:bCs/>
          <w:color w:val="000000"/>
          <w:sz w:val="28"/>
          <w:szCs w:val="28"/>
          <w:lang w:val="en-US" w:eastAsia="es-MX"/>
        </w:rPr>
      </w:pPr>
      <w:r w:rsidRPr="00BD1765">
        <w:rPr>
          <w:rFonts w:ascii="Montserrat" w:eastAsia="Times New Roman" w:hAnsi="Montserrat" w:cs="Times New Roman"/>
          <w:b/>
          <w:bCs/>
          <w:color w:val="000000"/>
          <w:sz w:val="28"/>
          <w:szCs w:val="28"/>
          <w:lang w:val="en-US" w:eastAsia="es-MX"/>
        </w:rPr>
        <w:t>---o0o---</w:t>
      </w:r>
    </w:p>
    <w:sectPr w:rsidR="00932161" w:rsidRPr="00BD1765" w:rsidSect="006922A2">
      <w:headerReference w:type="default" r:id="rId11"/>
      <w:footerReference w:type="default" r:id="rId12"/>
      <w:pgSz w:w="12240" w:h="15840"/>
      <w:pgMar w:top="1855"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FD89" w14:textId="77777777" w:rsidR="00D229AB" w:rsidRDefault="00D229AB" w:rsidP="00984A99">
      <w:r>
        <w:separator/>
      </w:r>
    </w:p>
  </w:endnote>
  <w:endnote w:type="continuationSeparator" w:id="0">
    <w:p w14:paraId="5E0BA129" w14:textId="77777777" w:rsidR="00D229AB" w:rsidRDefault="00D229A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05F74664" w:rsidR="004D4FC4" w:rsidRDefault="008B2526" w:rsidP="000D31E3">
    <w:pPr>
      <w:pStyle w:val="Piedepgina"/>
      <w:ind w:left="-1276"/>
    </w:pPr>
    <w:r>
      <w:rPr>
        <w:noProof/>
        <w:lang w:val="en-US"/>
      </w:rPr>
      <w:drawing>
        <wp:anchor distT="0" distB="0" distL="114300" distR="114300" simplePos="0" relativeHeight="251463680" behindDoc="1" locked="0" layoutInCell="1" allowOverlap="1" wp14:anchorId="06144C1B" wp14:editId="7A541D0D">
          <wp:simplePos x="0" y="0"/>
          <wp:positionH relativeFrom="column">
            <wp:posOffset>-753414</wp:posOffset>
          </wp:positionH>
          <wp:positionV relativeFrom="paragraph">
            <wp:posOffset>-1268569</wp:posOffset>
          </wp:positionV>
          <wp:extent cx="7802291" cy="1606308"/>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a:blip r:embed="rId1"/>
                  <a:stretch>
                    <a:fillRect/>
                  </a:stretch>
                </pic:blipFill>
                <pic:spPr>
                  <a:xfrm>
                    <a:off x="0" y="0"/>
                    <a:ext cx="7802291" cy="160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88D7" w14:textId="77777777" w:rsidR="00D229AB" w:rsidRDefault="00D229AB" w:rsidP="00984A99">
      <w:r>
        <w:separator/>
      </w:r>
    </w:p>
  </w:footnote>
  <w:footnote w:type="continuationSeparator" w:id="0">
    <w:p w14:paraId="00BCEA76" w14:textId="77777777" w:rsidR="00D229AB" w:rsidRDefault="00D229AB"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08E0A34C" w:rsidR="004D4FC4" w:rsidRDefault="009743F7" w:rsidP="000D31E3">
    <w:pPr>
      <w:pStyle w:val="Encabezado"/>
      <w:ind w:left="-1276"/>
    </w:pPr>
    <w:r>
      <w:rPr>
        <w:noProof/>
      </w:rPr>
      <w:drawing>
        <wp:anchor distT="0" distB="0" distL="114300" distR="114300" simplePos="0" relativeHeight="251659264" behindDoc="1" locked="0" layoutInCell="1" allowOverlap="1" wp14:anchorId="1779E544" wp14:editId="340559C6">
          <wp:simplePos x="0" y="0"/>
          <wp:positionH relativeFrom="column">
            <wp:posOffset>-556044</wp:posOffset>
          </wp:positionH>
          <wp:positionV relativeFrom="paragraph">
            <wp:posOffset>-51435</wp:posOffset>
          </wp:positionV>
          <wp:extent cx="6151880" cy="1447800"/>
          <wp:effectExtent l="0" t="0" r="1270" b="0"/>
          <wp:wrapNone/>
          <wp:docPr id="86601680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016802" name="Imagen 1" descr="Logotipo, nombre de la empresa&#10;&#10;Descripción generada automáticamente"/>
                  <pic:cNvPicPr/>
                </pic:nvPicPr>
                <pic:blipFill>
                  <a:blip r:embed="rId1"/>
                  <a:stretch>
                    <a:fillRect/>
                  </a:stretch>
                </pic:blipFill>
                <pic:spPr>
                  <a:xfrm>
                    <a:off x="0" y="0"/>
                    <a:ext cx="6151880" cy="1447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3335A2"/>
    <w:multiLevelType w:val="hybridMultilevel"/>
    <w:tmpl w:val="6660D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223EDA"/>
    <w:multiLevelType w:val="hybridMultilevel"/>
    <w:tmpl w:val="ED42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8925197">
    <w:abstractNumId w:val="1"/>
  </w:num>
  <w:num w:numId="2" w16cid:durableId="623735455">
    <w:abstractNumId w:val="0"/>
  </w:num>
  <w:num w:numId="3" w16cid:durableId="1296985351">
    <w:abstractNumId w:val="2"/>
  </w:num>
  <w:num w:numId="4" w16cid:durableId="1514369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4642"/>
    <w:rsid w:val="00092D3E"/>
    <w:rsid w:val="000B3D0B"/>
    <w:rsid w:val="000D31E3"/>
    <w:rsid w:val="000D52FD"/>
    <w:rsid w:val="00101B9E"/>
    <w:rsid w:val="00117072"/>
    <w:rsid w:val="00134167"/>
    <w:rsid w:val="00161B35"/>
    <w:rsid w:val="00170F07"/>
    <w:rsid w:val="00173F73"/>
    <w:rsid w:val="0017773D"/>
    <w:rsid w:val="001A4829"/>
    <w:rsid w:val="001D45E6"/>
    <w:rsid w:val="00201CC3"/>
    <w:rsid w:val="0020709D"/>
    <w:rsid w:val="00212B06"/>
    <w:rsid w:val="00213C3B"/>
    <w:rsid w:val="00253115"/>
    <w:rsid w:val="002A646C"/>
    <w:rsid w:val="002D2C86"/>
    <w:rsid w:val="00313CCC"/>
    <w:rsid w:val="00315AAC"/>
    <w:rsid w:val="00362A7E"/>
    <w:rsid w:val="00365F3B"/>
    <w:rsid w:val="00376113"/>
    <w:rsid w:val="003F50AB"/>
    <w:rsid w:val="004119D9"/>
    <w:rsid w:val="00413094"/>
    <w:rsid w:val="00420FF2"/>
    <w:rsid w:val="00421AC3"/>
    <w:rsid w:val="00447ADC"/>
    <w:rsid w:val="00467062"/>
    <w:rsid w:val="00492F1E"/>
    <w:rsid w:val="004A06BC"/>
    <w:rsid w:val="004D4FC4"/>
    <w:rsid w:val="004F6150"/>
    <w:rsid w:val="00552D7F"/>
    <w:rsid w:val="00570363"/>
    <w:rsid w:val="005950B0"/>
    <w:rsid w:val="005F0159"/>
    <w:rsid w:val="005F7946"/>
    <w:rsid w:val="00606BA6"/>
    <w:rsid w:val="006922A2"/>
    <w:rsid w:val="006C2855"/>
    <w:rsid w:val="00700D78"/>
    <w:rsid w:val="00706951"/>
    <w:rsid w:val="00725778"/>
    <w:rsid w:val="00740508"/>
    <w:rsid w:val="00740C39"/>
    <w:rsid w:val="00742A0D"/>
    <w:rsid w:val="0076798C"/>
    <w:rsid w:val="007734B4"/>
    <w:rsid w:val="007A5C1B"/>
    <w:rsid w:val="007B3E21"/>
    <w:rsid w:val="007B6100"/>
    <w:rsid w:val="007C0A97"/>
    <w:rsid w:val="00813CFE"/>
    <w:rsid w:val="00870F70"/>
    <w:rsid w:val="008A5F8D"/>
    <w:rsid w:val="008B2526"/>
    <w:rsid w:val="008D1BBB"/>
    <w:rsid w:val="00904F8E"/>
    <w:rsid w:val="009075A9"/>
    <w:rsid w:val="00911725"/>
    <w:rsid w:val="009134E7"/>
    <w:rsid w:val="00921F8B"/>
    <w:rsid w:val="00932161"/>
    <w:rsid w:val="00934404"/>
    <w:rsid w:val="00953D50"/>
    <w:rsid w:val="009743F7"/>
    <w:rsid w:val="00976C62"/>
    <w:rsid w:val="00976F6C"/>
    <w:rsid w:val="0098059C"/>
    <w:rsid w:val="00984A99"/>
    <w:rsid w:val="009A2B42"/>
    <w:rsid w:val="009C5B21"/>
    <w:rsid w:val="009D0F24"/>
    <w:rsid w:val="009F1919"/>
    <w:rsid w:val="009F7EDC"/>
    <w:rsid w:val="00A002DA"/>
    <w:rsid w:val="00A24B0C"/>
    <w:rsid w:val="00A3322D"/>
    <w:rsid w:val="00A36835"/>
    <w:rsid w:val="00A42DA2"/>
    <w:rsid w:val="00A54B6F"/>
    <w:rsid w:val="00A61E46"/>
    <w:rsid w:val="00A759A5"/>
    <w:rsid w:val="00AB43BB"/>
    <w:rsid w:val="00AF3D90"/>
    <w:rsid w:val="00AF5286"/>
    <w:rsid w:val="00B02A37"/>
    <w:rsid w:val="00B07E8B"/>
    <w:rsid w:val="00B26078"/>
    <w:rsid w:val="00B846C5"/>
    <w:rsid w:val="00B96FEA"/>
    <w:rsid w:val="00BA322B"/>
    <w:rsid w:val="00BA3537"/>
    <w:rsid w:val="00BA6CB5"/>
    <w:rsid w:val="00BD1765"/>
    <w:rsid w:val="00BE7230"/>
    <w:rsid w:val="00BF1BF1"/>
    <w:rsid w:val="00C152AA"/>
    <w:rsid w:val="00C838AD"/>
    <w:rsid w:val="00C96A31"/>
    <w:rsid w:val="00CA14A6"/>
    <w:rsid w:val="00CE295D"/>
    <w:rsid w:val="00CE3636"/>
    <w:rsid w:val="00D100AB"/>
    <w:rsid w:val="00D171CF"/>
    <w:rsid w:val="00D229AB"/>
    <w:rsid w:val="00D44587"/>
    <w:rsid w:val="00D61379"/>
    <w:rsid w:val="00DB161A"/>
    <w:rsid w:val="00DB75A7"/>
    <w:rsid w:val="00DC24D3"/>
    <w:rsid w:val="00DD161D"/>
    <w:rsid w:val="00DE571C"/>
    <w:rsid w:val="00DF0559"/>
    <w:rsid w:val="00E16AFE"/>
    <w:rsid w:val="00E53148"/>
    <w:rsid w:val="00E5340A"/>
    <w:rsid w:val="00E669D0"/>
    <w:rsid w:val="00E93A57"/>
    <w:rsid w:val="00EC1807"/>
    <w:rsid w:val="00EC4EF1"/>
    <w:rsid w:val="00EE2F94"/>
    <w:rsid w:val="00F02900"/>
    <w:rsid w:val="00F2342F"/>
    <w:rsid w:val="00F36F4A"/>
    <w:rsid w:val="00F6777B"/>
    <w:rsid w:val="00F82435"/>
    <w:rsid w:val="00F962FC"/>
    <w:rsid w:val="00FA6A14"/>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51AB575E-3D4B-4931-AC0A-64A3BCF0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7</cp:revision>
  <cp:lastPrinted>2022-12-30T18:23:00Z</cp:lastPrinted>
  <dcterms:created xsi:type="dcterms:W3CDTF">2024-02-02T16:52:00Z</dcterms:created>
  <dcterms:modified xsi:type="dcterms:W3CDTF">2024-02-02T18:43:00Z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