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52344F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56785C" wp14:editId="2C544D8C">
                <wp:simplePos x="0" y="0"/>
                <wp:positionH relativeFrom="column">
                  <wp:posOffset>612140</wp:posOffset>
                </wp:positionH>
                <wp:positionV relativeFrom="paragraph">
                  <wp:posOffset>1300785</wp:posOffset>
                </wp:positionV>
                <wp:extent cx="4968240" cy="742315"/>
                <wp:effectExtent l="0" t="0" r="0" b="0"/>
                <wp:wrapNone/>
                <wp:docPr id="2" name="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68240" cy="742315"/>
                          <a:chOff x="0" y="0"/>
                          <a:chExt cx="4968240" cy="601265"/>
                        </a:xfrm>
                      </wpg:grpSpPr>
                      <wps:wsp>
                        <wps:cNvPr id="4" name="Cuadro de texto 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68240" cy="601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2344F" w:rsidRPr="00605542" w:rsidRDefault="0052344F" w:rsidP="005234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52344F" w:rsidRPr="00605542" w:rsidRDefault="0052344F" w:rsidP="005234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Conector recto 5"/>
                        <wps:cNvCnPr>
                          <a:cxnSpLocks/>
                        </wps:cNvCnPr>
                        <wps:spPr>
                          <a:xfrm>
                            <a:off x="518746" y="325316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left:0;text-align:left;margin-left:48.2pt;margin-top:102.4pt;width:391.2pt;height:58.45pt;z-index:251659264" coordsize="49682,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width:49682;height:6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CacAA&#10;AADaAAAADwAAAGRycy9kb3ducmV2LnhtbESPQYvCMBSE78L+h/AEb5oqoqUaRVYF8SDoLp6fzbOt&#10;Ni+liVr/vREEj8PMfMNM540pxZ1qV1hW0O9FIIhTqwvOFPz/rbsxCOeRNZaWScGTHMxnP60pJto+&#10;eE/3g89EgLBLUEHufZVI6dKcDLqerYiDd7a1QR9knUld4yPATSkHUTSSBgsOCzlW9JtTej3cjIJx&#10;vF7qAdN1S8t0dVrszPF4MUp12s1iAsJT47/hT3ujFQzh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OCacAAAADaAAAADwAAAAAAAAAAAAAAAACYAgAAZHJzL2Rvd25y&#10;ZXYueG1sUEsFBgAAAAAEAAQA9QAAAIUDAAAAAA==&#10;" filled="f" stroked="f">
                  <v:path arrowok="t"/>
                  <v:textbox style="mso-fit-shape-to-text:t">
                    <w:txbxContent>
                      <w:p w:rsidR="0052344F" w:rsidRPr="00605542" w:rsidRDefault="0052344F" w:rsidP="005234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52344F" w:rsidRPr="00605542" w:rsidRDefault="0052344F" w:rsidP="005234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8" style="position:absolute;visibility:visible;mso-wrap-style:square" from="5187,3253" to="44068,3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3AI8IAAADaAAAADwAAAGRycy9kb3ducmV2LnhtbESPQUsDMRSE74L/ITzBm32xQtFt01LU&#10;ovTWKqXH183r7tLkZdmk2/Xfm4LgcZiZb5jZYvBO9dzFJoiBx5EGxVIG20hl4Ptr9fAMKiYSSy4I&#10;G/jhCIv57c2MChsusuF+myqVIRILMlCn1BaIsazZUxyFliV7x9B5Sll2FdqOLhnuHY61nqCnRvJC&#10;TS2/1lyetmdvoMf1Ya+faLf8wBfn8E2Pq827Mfd3w3IKKvGQ/sN/7U9rYALXK/kG4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3AI8IAAADaAAAADwAAAAAAAAAAAAAA&#10;AAChAgAAZHJzL2Rvd25yZXYueG1sUEsFBgAAAAAEAAQA+QAAAJADAAAAAA==&#10;" strokecolor="#283214" strokeweight="1pt">
                  <o:lock v:ext="edit" shapetype="f"/>
                </v:line>
              </v:group>
            </w:pict>
          </mc:Fallback>
        </mc:AlternateContent>
      </w:r>
      <w:r w:rsidR="00106C32"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 wp14:anchorId="1A4018E5" wp14:editId="2807BFD1">
            <wp:simplePos x="0" y="0"/>
            <wp:positionH relativeFrom="margin">
              <wp:posOffset>-840740</wp:posOffset>
            </wp:positionH>
            <wp:positionV relativeFrom="margin">
              <wp:posOffset>-48895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2344F" w:rsidRDefault="0052344F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Pr="008452C5" w:rsidRDefault="00E33A56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Ciudad de México a </w:t>
      </w:r>
      <w:r w:rsidR="00B45A72">
        <w:rPr>
          <w:rFonts w:ascii="Montserrat Light" w:hAnsi="Montserrat Light"/>
          <w:sz w:val="24"/>
          <w:szCs w:val="24"/>
        </w:rPr>
        <w:t>3</w:t>
      </w:r>
      <w:r w:rsidR="00E0451C">
        <w:rPr>
          <w:rFonts w:ascii="Montserrat Light" w:hAnsi="Montserrat Light"/>
          <w:sz w:val="24"/>
          <w:szCs w:val="24"/>
        </w:rPr>
        <w:t xml:space="preserve"> de </w:t>
      </w:r>
      <w:r w:rsidR="00C754D4">
        <w:rPr>
          <w:rFonts w:ascii="Montserrat Light" w:hAnsi="Montserrat Light"/>
          <w:sz w:val="24"/>
          <w:szCs w:val="24"/>
        </w:rPr>
        <w:t>abril</w:t>
      </w:r>
      <w:r w:rsidRPr="008452C5">
        <w:rPr>
          <w:rFonts w:ascii="Montserrat Light" w:hAnsi="Montserrat Light"/>
          <w:sz w:val="24"/>
          <w:szCs w:val="24"/>
        </w:rPr>
        <w:t xml:space="preserve"> de 2019</w:t>
      </w:r>
      <w:r w:rsidR="008452C5" w:rsidRPr="008452C5">
        <w:rPr>
          <w:rFonts w:ascii="Montserrat Light" w:hAnsi="Montserrat Light"/>
          <w:sz w:val="24"/>
          <w:szCs w:val="24"/>
        </w:rPr>
        <w:t>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No. </w:t>
      </w:r>
      <w:r w:rsidR="0052344F">
        <w:rPr>
          <w:rFonts w:ascii="Montserrat Light" w:hAnsi="Montserrat Light"/>
          <w:sz w:val="24"/>
          <w:szCs w:val="24"/>
        </w:rPr>
        <w:t>073</w:t>
      </w:r>
      <w:r w:rsidRPr="008452C5">
        <w:rPr>
          <w:rFonts w:ascii="Montserrat Light" w:hAnsi="Montserrat Light"/>
          <w:sz w:val="24"/>
          <w:szCs w:val="24"/>
        </w:rPr>
        <w:t>/2019.</w:t>
      </w:r>
    </w:p>
    <w:p w:rsidR="0052344F" w:rsidRDefault="0052344F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52344F" w:rsidRPr="008452C5" w:rsidRDefault="0052344F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B45A72" w:rsidRDefault="001F3CDB" w:rsidP="00653F31">
      <w:pPr>
        <w:tabs>
          <w:tab w:val="left" w:pos="-1701"/>
        </w:tabs>
        <w:spacing w:after="0" w:line="240" w:lineRule="auto"/>
        <w:ind w:right="-143"/>
        <w:jc w:val="center"/>
        <w:rPr>
          <w:rFonts w:ascii="Montserrat Light" w:hAnsi="Montserrat Light"/>
          <w:b/>
          <w:sz w:val="28"/>
          <w:szCs w:val="28"/>
        </w:rPr>
      </w:pPr>
      <w:r w:rsidRPr="001F3CDB">
        <w:rPr>
          <w:rFonts w:ascii="Montserrat Light" w:hAnsi="Montserrat Light"/>
          <w:b/>
          <w:sz w:val="28"/>
          <w:szCs w:val="28"/>
        </w:rPr>
        <w:t xml:space="preserve">275 </w:t>
      </w:r>
      <w:r w:rsidR="00B45A72">
        <w:rPr>
          <w:rFonts w:ascii="Montserrat Light" w:hAnsi="Montserrat Light"/>
          <w:b/>
          <w:sz w:val="28"/>
          <w:szCs w:val="28"/>
        </w:rPr>
        <w:t>PERSONAS TRABAJADORAS DEL HOGAR</w:t>
      </w:r>
    </w:p>
    <w:p w:rsidR="00F56B00" w:rsidRDefault="00C754D4" w:rsidP="00653F31">
      <w:pPr>
        <w:tabs>
          <w:tab w:val="left" w:pos="-1701"/>
        </w:tabs>
        <w:spacing w:after="0" w:line="240" w:lineRule="auto"/>
        <w:ind w:right="-143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>HAN SOLICITADO SU AFILIACIÓN AL IMSS</w:t>
      </w:r>
    </w:p>
    <w:p w:rsidR="00E33A56" w:rsidRPr="0052344F" w:rsidRDefault="00E33A56" w:rsidP="00591708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653F31" w:rsidRPr="0052344F" w:rsidRDefault="000753C5" w:rsidP="000753C5">
      <w:pPr>
        <w:pStyle w:val="Prrafodelista"/>
        <w:numPr>
          <w:ilvl w:val="0"/>
          <w:numId w:val="3"/>
        </w:numPr>
        <w:spacing w:after="0" w:line="240" w:lineRule="auto"/>
        <w:ind w:right="-1"/>
        <w:jc w:val="both"/>
        <w:rPr>
          <w:rFonts w:ascii="Montserrat Light" w:hAnsi="Montserrat Light" w:cs="Arial"/>
          <w:b/>
          <w:i/>
        </w:rPr>
      </w:pPr>
      <w:r w:rsidRPr="0052344F">
        <w:rPr>
          <w:rFonts w:ascii="Montserrat Light" w:hAnsi="Montserrat Light" w:cs="Arial"/>
          <w:b/>
          <w:i/>
        </w:rPr>
        <w:t xml:space="preserve">En las subdelegaciones del Instituto de todo el país y a través del portal, en la liga </w:t>
      </w:r>
      <w:hyperlink r:id="rId10" w:history="1">
        <w:r w:rsidRPr="0052344F">
          <w:rPr>
            <w:rStyle w:val="Hipervnculo"/>
            <w:rFonts w:ascii="Montserrat Light" w:hAnsi="Montserrat Light" w:cs="Arial"/>
            <w:b/>
            <w:i/>
          </w:rPr>
          <w:t>www.imss.gob.mx/personas-trabajadoras-hogar</w:t>
        </w:r>
      </w:hyperlink>
      <w:r w:rsidR="000B55B5">
        <w:rPr>
          <w:rFonts w:ascii="Montserrat Light" w:hAnsi="Montserrat Light" w:cs="Arial"/>
          <w:b/>
          <w:i/>
        </w:rPr>
        <w:t xml:space="preserve">, </w:t>
      </w:r>
      <w:r w:rsidRPr="0052344F">
        <w:rPr>
          <w:rFonts w:ascii="Montserrat Light" w:hAnsi="Montserrat Light" w:cs="Arial"/>
          <w:b/>
          <w:i/>
        </w:rPr>
        <w:t>se realiza la inscripción, además de resolver dudas y brindar inform</w:t>
      </w:r>
      <w:r w:rsidR="000B55B5">
        <w:rPr>
          <w:rFonts w:ascii="Montserrat Light" w:hAnsi="Montserrat Light" w:cs="Arial"/>
          <w:b/>
          <w:i/>
        </w:rPr>
        <w:t xml:space="preserve">es sobre </w:t>
      </w:r>
      <w:r w:rsidRPr="0052344F">
        <w:rPr>
          <w:rFonts w:ascii="Montserrat Light" w:hAnsi="Montserrat Light" w:cs="Arial"/>
          <w:b/>
          <w:i/>
        </w:rPr>
        <w:t>los requisitos</w:t>
      </w:r>
    </w:p>
    <w:p w:rsidR="0052344F" w:rsidRPr="0052344F" w:rsidRDefault="0052344F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52344F" w:rsidRPr="0052344F" w:rsidRDefault="0052344F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344DF5" w:rsidRDefault="00C754D4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 </w:t>
      </w:r>
      <w:r w:rsidR="00B45A72">
        <w:rPr>
          <w:rFonts w:ascii="Montserrat Light" w:hAnsi="Montserrat Light"/>
          <w:sz w:val="24"/>
          <w:szCs w:val="24"/>
        </w:rPr>
        <w:t>48 horas</w:t>
      </w:r>
      <w:r>
        <w:rPr>
          <w:rFonts w:ascii="Montserrat Light" w:hAnsi="Montserrat Light"/>
          <w:sz w:val="24"/>
          <w:szCs w:val="24"/>
        </w:rPr>
        <w:t xml:space="preserve"> del arranque del </w:t>
      </w:r>
      <w:r w:rsidR="00DC05C7">
        <w:rPr>
          <w:rFonts w:ascii="Montserrat Light" w:hAnsi="Montserrat Light"/>
          <w:sz w:val="24"/>
          <w:szCs w:val="24"/>
        </w:rPr>
        <w:t>P</w:t>
      </w:r>
      <w:r>
        <w:rPr>
          <w:rFonts w:ascii="Montserrat Light" w:hAnsi="Montserrat Light"/>
          <w:sz w:val="24"/>
          <w:szCs w:val="24"/>
        </w:rPr>
        <w:t xml:space="preserve">rograma </w:t>
      </w:r>
      <w:r w:rsidR="00DC05C7">
        <w:rPr>
          <w:rFonts w:ascii="Montserrat Light" w:hAnsi="Montserrat Light"/>
          <w:sz w:val="24"/>
          <w:szCs w:val="24"/>
        </w:rPr>
        <w:t>P</w:t>
      </w:r>
      <w:r>
        <w:rPr>
          <w:rFonts w:ascii="Montserrat Light" w:hAnsi="Montserrat Light"/>
          <w:sz w:val="24"/>
          <w:szCs w:val="24"/>
        </w:rPr>
        <w:t xml:space="preserve">iloto para </w:t>
      </w:r>
      <w:r w:rsidR="00DC05C7">
        <w:rPr>
          <w:rFonts w:ascii="Montserrat Light" w:hAnsi="Montserrat Light"/>
          <w:sz w:val="24"/>
          <w:szCs w:val="24"/>
        </w:rPr>
        <w:t>la Incorporación de</w:t>
      </w:r>
      <w:r>
        <w:rPr>
          <w:rFonts w:ascii="Montserrat Light" w:hAnsi="Montserrat Light"/>
          <w:sz w:val="24"/>
          <w:szCs w:val="24"/>
        </w:rPr>
        <w:t xml:space="preserve"> </w:t>
      </w:r>
      <w:r w:rsidR="00DC05C7">
        <w:rPr>
          <w:rFonts w:ascii="Montserrat Light" w:hAnsi="Montserrat Light"/>
          <w:sz w:val="24"/>
          <w:szCs w:val="24"/>
        </w:rPr>
        <w:t>Personas T</w:t>
      </w:r>
      <w:r>
        <w:rPr>
          <w:rFonts w:ascii="Montserrat Light" w:hAnsi="Montserrat Light"/>
          <w:sz w:val="24"/>
          <w:szCs w:val="24"/>
        </w:rPr>
        <w:t xml:space="preserve">rabajadoras del </w:t>
      </w:r>
      <w:r w:rsidR="00DC05C7">
        <w:rPr>
          <w:rFonts w:ascii="Montserrat Light" w:hAnsi="Montserrat Light"/>
          <w:sz w:val="24"/>
          <w:szCs w:val="24"/>
        </w:rPr>
        <w:t>H</w:t>
      </w:r>
      <w:r>
        <w:rPr>
          <w:rFonts w:ascii="Montserrat Light" w:hAnsi="Montserrat Light"/>
          <w:sz w:val="24"/>
          <w:szCs w:val="24"/>
        </w:rPr>
        <w:t>ogar al Instituto Mexicano d</w:t>
      </w:r>
      <w:r w:rsidR="00BC5A1A">
        <w:rPr>
          <w:rFonts w:ascii="Montserrat Light" w:hAnsi="Montserrat Light"/>
          <w:sz w:val="24"/>
          <w:szCs w:val="24"/>
        </w:rPr>
        <w:t xml:space="preserve">el Seguro Social (IMSS), en las </w:t>
      </w:r>
      <w:r w:rsidRPr="001F3CDB">
        <w:rPr>
          <w:rFonts w:ascii="Montserrat Light" w:hAnsi="Montserrat Light"/>
          <w:sz w:val="24"/>
          <w:szCs w:val="24"/>
        </w:rPr>
        <w:t>subdelegaciones de todo el país y en el portal del Instituto</w:t>
      </w:r>
      <w:r w:rsidR="009239CA">
        <w:rPr>
          <w:rFonts w:ascii="Montserrat Light" w:hAnsi="Montserrat Light"/>
          <w:sz w:val="24"/>
          <w:szCs w:val="24"/>
        </w:rPr>
        <w:t xml:space="preserve"> ya se han generado </w:t>
      </w:r>
      <w:r w:rsidR="001F3CDB" w:rsidRPr="001F3CDB">
        <w:rPr>
          <w:rFonts w:ascii="Montserrat Light" w:hAnsi="Montserrat Light"/>
          <w:sz w:val="24"/>
          <w:szCs w:val="24"/>
        </w:rPr>
        <w:t xml:space="preserve">275 </w:t>
      </w:r>
      <w:r w:rsidRPr="001F3CDB">
        <w:rPr>
          <w:rFonts w:ascii="Montserrat Light" w:hAnsi="Montserrat Light"/>
          <w:sz w:val="24"/>
          <w:szCs w:val="24"/>
        </w:rPr>
        <w:t>lí</w:t>
      </w:r>
      <w:r>
        <w:rPr>
          <w:rFonts w:ascii="Montserrat Light" w:hAnsi="Montserrat Light"/>
          <w:sz w:val="24"/>
          <w:szCs w:val="24"/>
        </w:rPr>
        <w:t xml:space="preserve">neas de captura, con las cuales </w:t>
      </w:r>
      <w:r w:rsidR="00221F7B">
        <w:rPr>
          <w:rFonts w:ascii="Montserrat Light" w:hAnsi="Montserrat Light"/>
          <w:sz w:val="24"/>
          <w:szCs w:val="24"/>
        </w:rPr>
        <w:t xml:space="preserve">empleadores </w:t>
      </w:r>
      <w:r>
        <w:rPr>
          <w:rFonts w:ascii="Montserrat Light" w:hAnsi="Montserrat Light"/>
          <w:sz w:val="24"/>
          <w:szCs w:val="24"/>
        </w:rPr>
        <w:t xml:space="preserve">y </w:t>
      </w:r>
      <w:r w:rsidR="00221F7B">
        <w:rPr>
          <w:rFonts w:ascii="Montserrat Light" w:hAnsi="Montserrat Light"/>
          <w:sz w:val="24"/>
          <w:szCs w:val="24"/>
        </w:rPr>
        <w:t>trabajador</w:t>
      </w:r>
      <w:r w:rsidR="007357FE">
        <w:rPr>
          <w:rFonts w:ascii="Montserrat Light" w:hAnsi="Montserrat Light"/>
          <w:sz w:val="24"/>
          <w:szCs w:val="24"/>
        </w:rPr>
        <w:t>a</w:t>
      </w:r>
      <w:r w:rsidR="00DC05C7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 xml:space="preserve"> </w:t>
      </w:r>
      <w:r w:rsidR="00F07A1E">
        <w:rPr>
          <w:rFonts w:ascii="Montserrat Light" w:hAnsi="Montserrat Light"/>
          <w:sz w:val="24"/>
          <w:szCs w:val="24"/>
        </w:rPr>
        <w:t xml:space="preserve">realizarán </w:t>
      </w:r>
      <w:r w:rsidR="00DC05C7">
        <w:rPr>
          <w:rFonts w:ascii="Montserrat Light" w:hAnsi="Montserrat Light"/>
          <w:sz w:val="24"/>
          <w:szCs w:val="24"/>
        </w:rPr>
        <w:t xml:space="preserve">en el banco </w:t>
      </w:r>
      <w:r w:rsidR="00F07A1E">
        <w:rPr>
          <w:rFonts w:ascii="Montserrat Light" w:hAnsi="Montserrat Light"/>
          <w:sz w:val="24"/>
          <w:szCs w:val="24"/>
        </w:rPr>
        <w:t>el pago de la cuota c</w:t>
      </w:r>
      <w:r w:rsidR="000753C5">
        <w:rPr>
          <w:rFonts w:ascii="Montserrat Light" w:hAnsi="Montserrat Light"/>
          <w:sz w:val="24"/>
          <w:szCs w:val="24"/>
        </w:rPr>
        <w:t>orrespondiente para que,</w:t>
      </w:r>
      <w:r w:rsidR="00F07A1E">
        <w:rPr>
          <w:rFonts w:ascii="Montserrat Light" w:hAnsi="Montserrat Light"/>
          <w:sz w:val="24"/>
          <w:szCs w:val="24"/>
        </w:rPr>
        <w:t xml:space="preserve"> a partir del </w:t>
      </w:r>
      <w:r w:rsidR="00DC05C7">
        <w:rPr>
          <w:rFonts w:ascii="Montserrat Light" w:hAnsi="Montserrat Light"/>
          <w:sz w:val="24"/>
          <w:szCs w:val="24"/>
        </w:rPr>
        <w:t xml:space="preserve">1 de mayo, </w:t>
      </w:r>
      <w:r w:rsidR="000753C5">
        <w:rPr>
          <w:rFonts w:ascii="Montserrat Light" w:hAnsi="Montserrat Light"/>
          <w:sz w:val="24"/>
          <w:szCs w:val="24"/>
        </w:rPr>
        <w:t xml:space="preserve">puedan hacer uso del servicio médico y </w:t>
      </w:r>
      <w:r w:rsidR="00DC05C7">
        <w:rPr>
          <w:rFonts w:ascii="Montserrat Light" w:hAnsi="Montserrat Light"/>
          <w:sz w:val="24"/>
          <w:szCs w:val="24"/>
        </w:rPr>
        <w:t xml:space="preserve">de </w:t>
      </w:r>
      <w:r w:rsidR="000753C5">
        <w:rPr>
          <w:rFonts w:ascii="Montserrat Light" w:hAnsi="Montserrat Light"/>
          <w:sz w:val="24"/>
          <w:szCs w:val="24"/>
        </w:rPr>
        <w:t>las prestaciones sociales que la institución otorga.</w:t>
      </w:r>
    </w:p>
    <w:p w:rsidR="000753C5" w:rsidRDefault="000753C5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</w:p>
    <w:p w:rsidR="000753C5" w:rsidRDefault="00C972DF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Los interesados en este programa</w:t>
      </w:r>
      <w:r w:rsidR="007357FE">
        <w:rPr>
          <w:rFonts w:ascii="Montserrat Light" w:hAnsi="Montserrat Light"/>
          <w:sz w:val="24"/>
          <w:szCs w:val="24"/>
        </w:rPr>
        <w:t>,</w:t>
      </w:r>
      <w:r>
        <w:rPr>
          <w:rFonts w:ascii="Montserrat Light" w:hAnsi="Montserrat Light"/>
          <w:sz w:val="24"/>
          <w:szCs w:val="24"/>
        </w:rPr>
        <w:t xml:space="preserve"> pueden acercarse a </w:t>
      </w:r>
      <w:r w:rsidR="000753C5">
        <w:rPr>
          <w:rFonts w:ascii="Montserrat Light" w:hAnsi="Montserrat Light"/>
          <w:sz w:val="24"/>
          <w:szCs w:val="24"/>
        </w:rPr>
        <w:t xml:space="preserve">las </w:t>
      </w:r>
      <w:r w:rsidR="00DC05C7">
        <w:rPr>
          <w:rFonts w:ascii="Montserrat Light" w:hAnsi="Montserrat Light"/>
          <w:sz w:val="24"/>
          <w:szCs w:val="24"/>
        </w:rPr>
        <w:t>s</w:t>
      </w:r>
      <w:r>
        <w:rPr>
          <w:rFonts w:ascii="Montserrat Light" w:hAnsi="Montserrat Light"/>
          <w:sz w:val="24"/>
          <w:szCs w:val="24"/>
        </w:rPr>
        <w:t>ubdelegaciones</w:t>
      </w:r>
      <w:r w:rsidR="000753C5">
        <w:rPr>
          <w:rFonts w:ascii="Montserrat Light" w:hAnsi="Montserrat Light"/>
          <w:sz w:val="24"/>
          <w:szCs w:val="24"/>
        </w:rPr>
        <w:t xml:space="preserve"> del IMSS o </w:t>
      </w:r>
      <w:r>
        <w:rPr>
          <w:rFonts w:ascii="Montserrat Light" w:hAnsi="Montserrat Light"/>
          <w:sz w:val="24"/>
          <w:szCs w:val="24"/>
        </w:rPr>
        <w:t xml:space="preserve">consultar </w:t>
      </w:r>
      <w:r w:rsidR="000753C5">
        <w:rPr>
          <w:rFonts w:ascii="Montserrat Light" w:hAnsi="Montserrat Light"/>
          <w:sz w:val="24"/>
          <w:szCs w:val="24"/>
        </w:rPr>
        <w:t xml:space="preserve">la liga </w:t>
      </w:r>
      <w:hyperlink r:id="rId11" w:history="1">
        <w:r w:rsidR="000753C5" w:rsidRPr="001E6FA9">
          <w:rPr>
            <w:rStyle w:val="Hipervnculo"/>
            <w:rFonts w:ascii="Montserrat Light" w:hAnsi="Montserrat Light"/>
            <w:sz w:val="24"/>
            <w:szCs w:val="24"/>
          </w:rPr>
          <w:t>www.imss.gob.mx/personas-trabajadoras-hogar</w:t>
        </w:r>
      </w:hyperlink>
      <w:r w:rsidR="00DC05C7">
        <w:rPr>
          <w:rFonts w:ascii="Montserrat Light" w:hAnsi="Montserrat Light"/>
          <w:sz w:val="24"/>
          <w:szCs w:val="24"/>
        </w:rPr>
        <w:t xml:space="preserve">, </w:t>
      </w:r>
      <w:r w:rsidR="00487B5C">
        <w:rPr>
          <w:rFonts w:ascii="Montserrat Light" w:hAnsi="Montserrat Light"/>
          <w:sz w:val="24"/>
          <w:szCs w:val="24"/>
        </w:rPr>
        <w:t xml:space="preserve">donde </w:t>
      </w:r>
      <w:r w:rsidR="006A1CCC">
        <w:rPr>
          <w:rFonts w:ascii="Montserrat Light" w:hAnsi="Montserrat Light"/>
          <w:sz w:val="24"/>
          <w:szCs w:val="24"/>
        </w:rPr>
        <w:t>encontrará</w:t>
      </w:r>
      <w:r w:rsidR="001C5D48">
        <w:rPr>
          <w:rFonts w:ascii="Montserrat Light" w:hAnsi="Montserrat Light"/>
          <w:sz w:val="24"/>
          <w:szCs w:val="24"/>
        </w:rPr>
        <w:t xml:space="preserve">n </w:t>
      </w:r>
      <w:r w:rsidR="000753C5">
        <w:rPr>
          <w:rFonts w:ascii="Montserrat Light" w:hAnsi="Montserrat Light"/>
          <w:sz w:val="24"/>
          <w:szCs w:val="24"/>
        </w:rPr>
        <w:t xml:space="preserve">los requisitos para su afiliación y </w:t>
      </w:r>
      <w:r w:rsidR="006C6F83">
        <w:rPr>
          <w:rFonts w:ascii="Montserrat Light" w:hAnsi="Montserrat Light"/>
          <w:sz w:val="24"/>
          <w:szCs w:val="24"/>
        </w:rPr>
        <w:t>resolver</w:t>
      </w:r>
      <w:r w:rsidR="000753C5">
        <w:rPr>
          <w:rFonts w:ascii="Montserrat Light" w:hAnsi="Montserrat Light"/>
          <w:sz w:val="24"/>
          <w:szCs w:val="24"/>
        </w:rPr>
        <w:t xml:space="preserve"> diversas dudas</w:t>
      </w:r>
      <w:r w:rsidR="00DC05C7">
        <w:rPr>
          <w:rFonts w:ascii="Montserrat Light" w:hAnsi="Montserrat Light"/>
          <w:sz w:val="24"/>
          <w:szCs w:val="24"/>
        </w:rPr>
        <w:t>,</w:t>
      </w:r>
      <w:r w:rsidR="004E760F">
        <w:rPr>
          <w:rFonts w:ascii="Montserrat Light" w:hAnsi="Montserrat Light"/>
          <w:sz w:val="24"/>
          <w:szCs w:val="24"/>
        </w:rPr>
        <w:t xml:space="preserve"> además de utilizar la calculadora </w:t>
      </w:r>
      <w:r w:rsidR="007357FE">
        <w:rPr>
          <w:rFonts w:ascii="Montserrat Light" w:hAnsi="Montserrat Light"/>
          <w:sz w:val="24"/>
          <w:szCs w:val="24"/>
        </w:rPr>
        <w:t xml:space="preserve">del pago de cuotas </w:t>
      </w:r>
      <w:r w:rsidR="004E760F">
        <w:rPr>
          <w:rFonts w:ascii="Montserrat Light" w:hAnsi="Montserrat Light"/>
          <w:sz w:val="24"/>
          <w:szCs w:val="24"/>
        </w:rPr>
        <w:t>que permite conocer el monto que deberá</w:t>
      </w:r>
      <w:r w:rsidR="007357FE">
        <w:rPr>
          <w:rFonts w:ascii="Montserrat Light" w:hAnsi="Montserrat Light"/>
          <w:sz w:val="24"/>
          <w:szCs w:val="24"/>
        </w:rPr>
        <w:t>n</w:t>
      </w:r>
      <w:r w:rsidR="004E760F">
        <w:rPr>
          <w:rFonts w:ascii="Montserrat Light" w:hAnsi="Montserrat Light"/>
          <w:sz w:val="24"/>
          <w:szCs w:val="24"/>
        </w:rPr>
        <w:t xml:space="preserve"> pagar.</w:t>
      </w:r>
    </w:p>
    <w:p w:rsidR="004E760F" w:rsidRDefault="004E760F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E760F" w:rsidRDefault="00D53F1B" w:rsidP="004E760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S</w:t>
      </w:r>
      <w:r w:rsidR="004E760F">
        <w:rPr>
          <w:rFonts w:ascii="Montserrat Light" w:hAnsi="Montserrat Light"/>
          <w:sz w:val="24"/>
          <w:szCs w:val="24"/>
        </w:rPr>
        <w:t xml:space="preserve">e considera que una persona es trabajadora del hogar cuando </w:t>
      </w:r>
      <w:r w:rsidR="004E760F" w:rsidRPr="004E760F">
        <w:rPr>
          <w:rFonts w:ascii="Montserrat Light" w:hAnsi="Montserrat Light"/>
          <w:sz w:val="24"/>
          <w:szCs w:val="24"/>
        </w:rPr>
        <w:t xml:space="preserve">presta servicios de aseo, asistencia y </w:t>
      </w:r>
      <w:r w:rsidR="004E760F">
        <w:rPr>
          <w:rFonts w:ascii="Montserrat Light" w:hAnsi="Montserrat Light"/>
          <w:sz w:val="24"/>
          <w:szCs w:val="24"/>
        </w:rPr>
        <w:t>aquellos que son</w:t>
      </w:r>
      <w:r w:rsidR="004E760F" w:rsidRPr="004E760F">
        <w:rPr>
          <w:rFonts w:ascii="Montserrat Light" w:hAnsi="Montserrat Light"/>
          <w:sz w:val="24"/>
          <w:szCs w:val="24"/>
        </w:rPr>
        <w:t xml:space="preserve"> inherentes al hogar de una persona o familia</w:t>
      </w:r>
      <w:r w:rsidR="00DC05C7">
        <w:rPr>
          <w:rFonts w:ascii="Montserrat Light" w:hAnsi="Montserrat Light"/>
          <w:sz w:val="24"/>
          <w:szCs w:val="24"/>
        </w:rPr>
        <w:t>;</w:t>
      </w:r>
      <w:r w:rsidR="004E760F">
        <w:rPr>
          <w:rFonts w:ascii="Montserrat Light" w:hAnsi="Montserrat Light"/>
          <w:sz w:val="24"/>
          <w:szCs w:val="24"/>
        </w:rPr>
        <w:t xml:space="preserve"> que</w:t>
      </w:r>
      <w:r w:rsidR="004E760F" w:rsidRPr="004E760F">
        <w:rPr>
          <w:rFonts w:ascii="Montserrat Light" w:hAnsi="Montserrat Light"/>
          <w:sz w:val="24"/>
          <w:szCs w:val="24"/>
        </w:rPr>
        <w:t xml:space="preserve"> pueden trabajar para uno o varios </w:t>
      </w:r>
      <w:r w:rsidR="004E760F">
        <w:rPr>
          <w:rFonts w:ascii="Montserrat Light" w:hAnsi="Montserrat Light"/>
          <w:sz w:val="24"/>
          <w:szCs w:val="24"/>
        </w:rPr>
        <w:t>empleadores</w:t>
      </w:r>
      <w:r w:rsidR="004E760F" w:rsidRPr="004E760F">
        <w:rPr>
          <w:rFonts w:ascii="Montserrat Light" w:hAnsi="Montserrat Light"/>
          <w:sz w:val="24"/>
          <w:szCs w:val="24"/>
        </w:rPr>
        <w:t xml:space="preserve"> y vivir o no en su lugar de trabajo</w:t>
      </w:r>
      <w:r w:rsidR="00DC05C7">
        <w:rPr>
          <w:rFonts w:ascii="Montserrat Light" w:hAnsi="Montserrat Light"/>
          <w:sz w:val="24"/>
          <w:szCs w:val="24"/>
        </w:rPr>
        <w:t>. S</w:t>
      </w:r>
      <w:r w:rsidR="004E760F" w:rsidRPr="004E760F">
        <w:rPr>
          <w:rFonts w:ascii="Montserrat Light" w:hAnsi="Montserrat Light"/>
          <w:sz w:val="24"/>
          <w:szCs w:val="24"/>
        </w:rPr>
        <w:t xml:space="preserve">us labores pueden incluir tareas como limpieza de la casa, cocinar, lavar y planchar la ropa, el cuidado de los niños, </w:t>
      </w:r>
      <w:r w:rsidR="004E760F">
        <w:rPr>
          <w:rFonts w:ascii="Montserrat Light" w:hAnsi="Montserrat Light"/>
          <w:sz w:val="24"/>
          <w:szCs w:val="24"/>
        </w:rPr>
        <w:t>adultos mayores, entre otros.</w:t>
      </w:r>
    </w:p>
    <w:p w:rsidR="004270E3" w:rsidRDefault="004270E3" w:rsidP="004E760F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270E3" w:rsidRDefault="00D95DA9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5B0260">
        <w:rPr>
          <w:rFonts w:ascii="Montserrat Light" w:hAnsi="Montserrat Light"/>
          <w:sz w:val="24"/>
          <w:szCs w:val="24"/>
        </w:rPr>
        <w:t>l estar afiliad</w:t>
      </w:r>
      <w:r w:rsidR="00DC05C7">
        <w:rPr>
          <w:rFonts w:ascii="Montserrat Light" w:hAnsi="Montserrat Light"/>
          <w:sz w:val="24"/>
          <w:szCs w:val="24"/>
        </w:rPr>
        <w:t>a</w:t>
      </w:r>
      <w:r w:rsidR="005B0260">
        <w:rPr>
          <w:rFonts w:ascii="Montserrat Light" w:hAnsi="Montserrat Light"/>
          <w:sz w:val="24"/>
          <w:szCs w:val="24"/>
        </w:rPr>
        <w:t xml:space="preserve">s al IMSS, las personas trabajadoras del hogar </w:t>
      </w:r>
      <w:r w:rsidR="00E62A9B">
        <w:rPr>
          <w:rFonts w:ascii="Montserrat Light" w:hAnsi="Montserrat Light"/>
          <w:sz w:val="24"/>
          <w:szCs w:val="24"/>
        </w:rPr>
        <w:t>tendrán</w:t>
      </w:r>
      <w:r w:rsidR="005B0260">
        <w:rPr>
          <w:rFonts w:ascii="Montserrat Light" w:hAnsi="Montserrat Light"/>
          <w:sz w:val="24"/>
          <w:szCs w:val="24"/>
        </w:rPr>
        <w:t xml:space="preserve"> acceso a s</w:t>
      </w:r>
      <w:r w:rsidR="005B0260" w:rsidRPr="005B0260">
        <w:rPr>
          <w:rFonts w:ascii="Montserrat Light" w:hAnsi="Montserrat Light"/>
          <w:sz w:val="24"/>
          <w:szCs w:val="24"/>
        </w:rPr>
        <w:t>ervicios médicos</w:t>
      </w:r>
      <w:r w:rsidR="005B0260">
        <w:rPr>
          <w:rFonts w:ascii="Montserrat Light" w:hAnsi="Montserrat Light"/>
          <w:sz w:val="24"/>
          <w:szCs w:val="24"/>
        </w:rPr>
        <w:t xml:space="preserve"> y</w:t>
      </w:r>
      <w:r w:rsidR="005B0260" w:rsidRPr="005B0260">
        <w:rPr>
          <w:rFonts w:ascii="Montserrat Light" w:hAnsi="Montserrat Light"/>
          <w:sz w:val="24"/>
          <w:szCs w:val="24"/>
        </w:rPr>
        <w:t xml:space="preserve"> hospitalarios, </w:t>
      </w:r>
      <w:r w:rsidR="005B0260">
        <w:rPr>
          <w:rFonts w:ascii="Montserrat Light" w:hAnsi="Montserrat Light"/>
          <w:sz w:val="24"/>
          <w:szCs w:val="24"/>
        </w:rPr>
        <w:t>medicamentos,</w:t>
      </w:r>
      <w:r w:rsidR="005B0260" w:rsidRPr="005B0260">
        <w:rPr>
          <w:rFonts w:ascii="Montserrat Light" w:hAnsi="Montserrat Light"/>
          <w:sz w:val="24"/>
          <w:szCs w:val="24"/>
        </w:rPr>
        <w:t xml:space="preserve"> </w:t>
      </w:r>
      <w:r w:rsidR="005B0260">
        <w:rPr>
          <w:rFonts w:ascii="Montserrat Light" w:hAnsi="Montserrat Light"/>
          <w:sz w:val="24"/>
          <w:szCs w:val="24"/>
        </w:rPr>
        <w:t>atención obstétrica, derecho a incapacidad, pensión por invalidez y vida, fondo para el retiro y p</w:t>
      </w:r>
      <w:r w:rsidR="005B0260" w:rsidRPr="005B0260">
        <w:rPr>
          <w:rFonts w:ascii="Montserrat Light" w:hAnsi="Montserrat Light"/>
          <w:sz w:val="24"/>
          <w:szCs w:val="24"/>
        </w:rPr>
        <w:t xml:space="preserve">restaciones </w:t>
      </w:r>
      <w:r w:rsidR="005B0260">
        <w:rPr>
          <w:rFonts w:ascii="Montserrat Light" w:hAnsi="Montserrat Light"/>
          <w:sz w:val="24"/>
          <w:szCs w:val="24"/>
        </w:rPr>
        <w:t xml:space="preserve">sociales como </w:t>
      </w:r>
      <w:r w:rsidR="005B0260" w:rsidRPr="005B0260">
        <w:rPr>
          <w:rFonts w:ascii="Montserrat Light" w:hAnsi="Montserrat Light"/>
          <w:sz w:val="24"/>
          <w:szCs w:val="24"/>
        </w:rPr>
        <w:t>guarde</w:t>
      </w:r>
      <w:r w:rsidR="005B0260">
        <w:rPr>
          <w:rFonts w:ascii="Montserrat Light" w:hAnsi="Montserrat Light"/>
          <w:sz w:val="24"/>
          <w:szCs w:val="24"/>
        </w:rPr>
        <w:t>rías y velatorios.</w:t>
      </w:r>
    </w:p>
    <w:p w:rsidR="005B0260" w:rsidRDefault="005B0260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A6AB2" w:rsidRDefault="004A6AB2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A6AB2" w:rsidRDefault="004A6AB2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935DD" w:rsidRDefault="004935DD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935DD" w:rsidRDefault="004935DD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C05C7" w:rsidRDefault="00DC05C7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B0260" w:rsidRDefault="005B0260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5B0260">
        <w:rPr>
          <w:rFonts w:ascii="Montserrat Light" w:hAnsi="Montserrat Light"/>
          <w:sz w:val="24"/>
          <w:szCs w:val="24"/>
        </w:rPr>
        <w:t>l pago de las cuotas</w:t>
      </w:r>
      <w:r>
        <w:rPr>
          <w:rFonts w:ascii="Montserrat Light" w:hAnsi="Montserrat Light"/>
          <w:sz w:val="24"/>
          <w:szCs w:val="24"/>
        </w:rPr>
        <w:t xml:space="preserve"> se debe realizar </w:t>
      </w:r>
      <w:r w:rsidR="00DC05C7">
        <w:rPr>
          <w:rFonts w:ascii="Montserrat Light" w:hAnsi="Montserrat Light"/>
          <w:sz w:val="24"/>
          <w:szCs w:val="24"/>
        </w:rPr>
        <w:t xml:space="preserve">mensualmente </w:t>
      </w:r>
      <w:r>
        <w:rPr>
          <w:rFonts w:ascii="Montserrat Light" w:hAnsi="Montserrat Light"/>
          <w:sz w:val="24"/>
          <w:szCs w:val="24"/>
        </w:rPr>
        <w:t xml:space="preserve">y tiene </w:t>
      </w:r>
      <w:r w:rsidRPr="005B0260">
        <w:rPr>
          <w:rFonts w:ascii="Montserrat Light" w:hAnsi="Montserrat Light"/>
          <w:sz w:val="24"/>
          <w:szCs w:val="24"/>
        </w:rPr>
        <w:t xml:space="preserve">como </w:t>
      </w:r>
      <w:r w:rsidR="002C031C">
        <w:rPr>
          <w:rFonts w:ascii="Montserrat Light" w:hAnsi="Montserrat Light"/>
          <w:sz w:val="24"/>
          <w:szCs w:val="24"/>
        </w:rPr>
        <w:t>fecha límite el día 20 de cada</w:t>
      </w:r>
      <w:r w:rsidRPr="005B0260">
        <w:rPr>
          <w:rFonts w:ascii="Montserrat Light" w:hAnsi="Montserrat Light"/>
          <w:sz w:val="24"/>
          <w:szCs w:val="24"/>
        </w:rPr>
        <w:t xml:space="preserve"> mes, a efecto de iniciar la cobertura del aseguramiento el primer día del </w:t>
      </w:r>
      <w:r>
        <w:rPr>
          <w:rFonts w:ascii="Montserrat Light" w:hAnsi="Montserrat Light"/>
          <w:sz w:val="24"/>
          <w:szCs w:val="24"/>
        </w:rPr>
        <w:t xml:space="preserve">mes inmediato siguiente al pago; es decir, si una persona trabajadora del hogar es afiliada entre el 1 </w:t>
      </w:r>
      <w:r w:rsidR="007F1DE8">
        <w:rPr>
          <w:rFonts w:ascii="Montserrat Light" w:hAnsi="Montserrat Light"/>
          <w:sz w:val="24"/>
          <w:szCs w:val="24"/>
        </w:rPr>
        <w:t xml:space="preserve">y </w:t>
      </w:r>
      <w:r>
        <w:rPr>
          <w:rFonts w:ascii="Montserrat Light" w:hAnsi="Montserrat Light"/>
          <w:sz w:val="24"/>
          <w:szCs w:val="24"/>
        </w:rPr>
        <w:t xml:space="preserve">el 20 de abril, tiene acceso a los beneficios del </w:t>
      </w:r>
      <w:r w:rsidR="00D928B8">
        <w:rPr>
          <w:rFonts w:ascii="Montserrat Light" w:hAnsi="Montserrat Light"/>
          <w:sz w:val="24"/>
          <w:szCs w:val="24"/>
        </w:rPr>
        <w:t>Seguro Social</w:t>
      </w:r>
      <w:r>
        <w:rPr>
          <w:rFonts w:ascii="Montserrat Light" w:hAnsi="Montserrat Light"/>
          <w:sz w:val="24"/>
          <w:szCs w:val="24"/>
        </w:rPr>
        <w:t xml:space="preserve"> durante todo mayo.</w:t>
      </w:r>
    </w:p>
    <w:p w:rsidR="005B0260" w:rsidRDefault="005B0260" w:rsidP="005B026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95576F" w:rsidRDefault="00890BA6" w:rsidP="00890BA6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Para </w:t>
      </w:r>
      <w:r w:rsidRPr="00890BA6">
        <w:rPr>
          <w:rFonts w:ascii="Montserrat Light" w:hAnsi="Montserrat Light"/>
          <w:sz w:val="24"/>
          <w:szCs w:val="24"/>
        </w:rPr>
        <w:t xml:space="preserve">mayor información </w:t>
      </w:r>
      <w:r w:rsidR="002334C1">
        <w:rPr>
          <w:rFonts w:ascii="Montserrat Light" w:hAnsi="Montserrat Light"/>
          <w:sz w:val="24"/>
          <w:szCs w:val="24"/>
        </w:rPr>
        <w:t>sobre</w:t>
      </w:r>
      <w:r>
        <w:rPr>
          <w:rFonts w:ascii="Montserrat Light" w:hAnsi="Montserrat Light"/>
          <w:sz w:val="24"/>
          <w:szCs w:val="24"/>
        </w:rPr>
        <w:t xml:space="preserve"> la inscripción de las </w:t>
      </w:r>
      <w:r w:rsidRPr="00890BA6">
        <w:rPr>
          <w:rFonts w:ascii="Montserrat Light" w:hAnsi="Montserrat Light"/>
          <w:sz w:val="24"/>
          <w:szCs w:val="24"/>
        </w:rPr>
        <w:t>persona</w:t>
      </w:r>
      <w:r>
        <w:rPr>
          <w:rFonts w:ascii="Montserrat Light" w:hAnsi="Montserrat Light"/>
          <w:sz w:val="24"/>
          <w:szCs w:val="24"/>
        </w:rPr>
        <w:t>s</w:t>
      </w:r>
      <w:r w:rsidRPr="00890BA6">
        <w:rPr>
          <w:rFonts w:ascii="Montserrat Light" w:hAnsi="Montserrat Light"/>
          <w:sz w:val="24"/>
          <w:szCs w:val="24"/>
        </w:rPr>
        <w:t xml:space="preserve"> trabajadora</w:t>
      </w:r>
      <w:r>
        <w:rPr>
          <w:rFonts w:ascii="Montserrat Light" w:hAnsi="Montserrat Light"/>
          <w:sz w:val="24"/>
          <w:szCs w:val="24"/>
        </w:rPr>
        <w:t>s</w:t>
      </w:r>
      <w:r w:rsidRPr="00890BA6">
        <w:rPr>
          <w:rFonts w:ascii="Montserrat Light" w:hAnsi="Montserrat Light"/>
          <w:sz w:val="24"/>
          <w:szCs w:val="24"/>
        </w:rPr>
        <w:t xml:space="preserve"> del hogar a este programa, </w:t>
      </w:r>
      <w:r w:rsidR="00E95B68">
        <w:rPr>
          <w:rFonts w:ascii="Montserrat Light" w:hAnsi="Montserrat Light"/>
          <w:sz w:val="24"/>
          <w:szCs w:val="24"/>
        </w:rPr>
        <w:t xml:space="preserve">el Seguro Social pone a </w:t>
      </w:r>
      <w:r>
        <w:rPr>
          <w:rFonts w:ascii="Montserrat Light" w:hAnsi="Montserrat Light"/>
          <w:sz w:val="24"/>
          <w:szCs w:val="24"/>
        </w:rPr>
        <w:t xml:space="preserve">disposición el teléfono </w:t>
      </w:r>
      <w:r w:rsidRPr="00890BA6">
        <w:rPr>
          <w:rFonts w:ascii="Montserrat Light" w:hAnsi="Montserrat Light"/>
          <w:sz w:val="24"/>
          <w:szCs w:val="24"/>
        </w:rPr>
        <w:t>01 800 623 2323</w:t>
      </w:r>
      <w:r>
        <w:rPr>
          <w:rFonts w:ascii="Montserrat Light" w:hAnsi="Montserrat Light"/>
          <w:sz w:val="24"/>
          <w:szCs w:val="24"/>
        </w:rPr>
        <w:t>, en un h</w:t>
      </w:r>
      <w:r w:rsidRPr="00890BA6">
        <w:rPr>
          <w:rFonts w:ascii="Montserrat Light" w:hAnsi="Montserrat Light"/>
          <w:sz w:val="24"/>
          <w:szCs w:val="24"/>
        </w:rPr>
        <w:t>orario de atención</w:t>
      </w:r>
      <w:r w:rsidR="00E95B68">
        <w:rPr>
          <w:rFonts w:ascii="Montserrat Light" w:hAnsi="Montserrat Light"/>
          <w:sz w:val="24"/>
          <w:szCs w:val="24"/>
        </w:rPr>
        <w:t>,</w:t>
      </w:r>
      <w:r w:rsidRPr="00890BA6">
        <w:rPr>
          <w:rFonts w:ascii="Montserrat Light" w:hAnsi="Montserrat Light"/>
          <w:sz w:val="24"/>
          <w:szCs w:val="24"/>
        </w:rPr>
        <w:t xml:space="preserve"> de lunes a viernes</w:t>
      </w:r>
      <w:r w:rsidR="00E95B68">
        <w:rPr>
          <w:rFonts w:ascii="Montserrat Light" w:hAnsi="Montserrat Light"/>
          <w:sz w:val="24"/>
          <w:szCs w:val="24"/>
        </w:rPr>
        <w:t>,</w:t>
      </w:r>
      <w:r w:rsidRPr="00890BA6">
        <w:rPr>
          <w:rFonts w:ascii="Montserrat Light" w:hAnsi="Montserrat Light"/>
          <w:sz w:val="24"/>
          <w:szCs w:val="24"/>
        </w:rPr>
        <w:t xml:space="preserve"> de 08:00 a 20:00 h</w:t>
      </w:r>
      <w:r w:rsidR="00E1050B">
        <w:rPr>
          <w:rFonts w:ascii="Montserrat Light" w:hAnsi="Montserrat Light"/>
          <w:sz w:val="24"/>
          <w:szCs w:val="24"/>
        </w:rPr>
        <w:t>o</w:t>
      </w:r>
      <w:r w:rsidRPr="00890BA6">
        <w:rPr>
          <w:rFonts w:ascii="Montserrat Light" w:hAnsi="Montserrat Light"/>
          <w:sz w:val="24"/>
          <w:szCs w:val="24"/>
        </w:rPr>
        <w:t>r</w:t>
      </w:r>
      <w:r w:rsidR="00E1050B">
        <w:rPr>
          <w:rFonts w:ascii="Montserrat Light" w:hAnsi="Montserrat Light"/>
          <w:sz w:val="24"/>
          <w:szCs w:val="24"/>
        </w:rPr>
        <w:t>a</w:t>
      </w:r>
      <w:r w:rsidR="00FA481D">
        <w:rPr>
          <w:rFonts w:ascii="Montserrat Light" w:hAnsi="Montserrat Light"/>
          <w:sz w:val="24"/>
          <w:szCs w:val="24"/>
        </w:rPr>
        <w:t>s</w:t>
      </w:r>
      <w:r w:rsidR="00CD261D">
        <w:rPr>
          <w:rFonts w:ascii="Montserrat Light" w:hAnsi="Montserrat Light"/>
          <w:sz w:val="24"/>
          <w:szCs w:val="24"/>
        </w:rPr>
        <w:t xml:space="preserve">, se puede consultar la página </w:t>
      </w:r>
      <w:hyperlink r:id="rId12" w:history="1">
        <w:r w:rsidR="00CD261D" w:rsidRPr="001E6FA9">
          <w:rPr>
            <w:rStyle w:val="Hipervnculo"/>
            <w:rFonts w:ascii="Montserrat Light" w:hAnsi="Montserrat Light"/>
            <w:sz w:val="24"/>
            <w:szCs w:val="24"/>
          </w:rPr>
          <w:t>www.imss.gob.mx/personas-trabajadoras-hogar</w:t>
        </w:r>
      </w:hyperlink>
      <w:r w:rsidR="00CD261D">
        <w:rPr>
          <w:rFonts w:ascii="Montserrat Light" w:hAnsi="Montserrat Light"/>
          <w:sz w:val="24"/>
          <w:szCs w:val="24"/>
        </w:rPr>
        <w:t xml:space="preserve"> o acudir a la </w:t>
      </w:r>
      <w:r w:rsidR="003F41F7">
        <w:rPr>
          <w:rFonts w:ascii="Montserrat Light" w:hAnsi="Montserrat Light"/>
          <w:sz w:val="24"/>
          <w:szCs w:val="24"/>
        </w:rPr>
        <w:t>S</w:t>
      </w:r>
      <w:r w:rsidR="00E95B68">
        <w:rPr>
          <w:rFonts w:ascii="Montserrat Light" w:hAnsi="Montserrat Light"/>
          <w:sz w:val="24"/>
          <w:szCs w:val="24"/>
        </w:rPr>
        <w:t>ubdelegación del IMSS más cercana.</w:t>
      </w:r>
    </w:p>
    <w:p w:rsidR="00C754D4" w:rsidRDefault="00C754D4" w:rsidP="001C1FF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66602" w:rsidRDefault="00E33A56" w:rsidP="00C66602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E33A56">
        <w:rPr>
          <w:rFonts w:ascii="Montserrat Light" w:hAnsi="Montserrat Light"/>
          <w:sz w:val="24"/>
          <w:szCs w:val="24"/>
        </w:rPr>
        <w:t>---ooo0oo---</w:t>
      </w:r>
    </w:p>
    <w:p w:rsidR="00E95B68" w:rsidRDefault="00E95B68" w:rsidP="00E95B68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E95B68" w:rsidSect="00F35F7A">
      <w:pgSz w:w="12240" w:h="15840"/>
      <w:pgMar w:top="0" w:right="1183" w:bottom="1134" w:left="1276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CA" w:rsidRDefault="00794BCA" w:rsidP="006B7FDD">
      <w:pPr>
        <w:spacing w:after="0" w:line="240" w:lineRule="auto"/>
      </w:pPr>
      <w:r>
        <w:separator/>
      </w:r>
    </w:p>
  </w:endnote>
  <w:endnote w:type="continuationSeparator" w:id="0">
    <w:p w:rsidR="00794BCA" w:rsidRDefault="00794BCA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CA" w:rsidRDefault="00794BCA" w:rsidP="006B7FDD">
      <w:pPr>
        <w:spacing w:after="0" w:line="240" w:lineRule="auto"/>
      </w:pPr>
      <w:r>
        <w:separator/>
      </w:r>
    </w:p>
  </w:footnote>
  <w:footnote w:type="continuationSeparator" w:id="0">
    <w:p w:rsidR="00794BCA" w:rsidRDefault="00794BCA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E2E"/>
    <w:multiLevelType w:val="hybridMultilevel"/>
    <w:tmpl w:val="AA5E4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0166E"/>
    <w:rsid w:val="00014510"/>
    <w:rsid w:val="00031A3A"/>
    <w:rsid w:val="00033F58"/>
    <w:rsid w:val="00033F95"/>
    <w:rsid w:val="00036A2C"/>
    <w:rsid w:val="0004079A"/>
    <w:rsid w:val="00042949"/>
    <w:rsid w:val="00056774"/>
    <w:rsid w:val="00060991"/>
    <w:rsid w:val="00060C43"/>
    <w:rsid w:val="00074B0C"/>
    <w:rsid w:val="000753C5"/>
    <w:rsid w:val="000860C7"/>
    <w:rsid w:val="000903BE"/>
    <w:rsid w:val="000A6D26"/>
    <w:rsid w:val="000B1999"/>
    <w:rsid w:val="000B2777"/>
    <w:rsid w:val="000B55B5"/>
    <w:rsid w:val="000C2C61"/>
    <w:rsid w:val="000E3F67"/>
    <w:rsid w:val="000E4103"/>
    <w:rsid w:val="000E5A08"/>
    <w:rsid w:val="00101A6F"/>
    <w:rsid w:val="001066E0"/>
    <w:rsid w:val="00106C32"/>
    <w:rsid w:val="001130CA"/>
    <w:rsid w:val="00115F04"/>
    <w:rsid w:val="00123842"/>
    <w:rsid w:val="00131075"/>
    <w:rsid w:val="0013546A"/>
    <w:rsid w:val="00137AB1"/>
    <w:rsid w:val="00145636"/>
    <w:rsid w:val="00147ACC"/>
    <w:rsid w:val="00150221"/>
    <w:rsid w:val="00150900"/>
    <w:rsid w:val="0018404C"/>
    <w:rsid w:val="00191BE3"/>
    <w:rsid w:val="001A5047"/>
    <w:rsid w:val="001B644A"/>
    <w:rsid w:val="001C1FFE"/>
    <w:rsid w:val="001C5D48"/>
    <w:rsid w:val="001C6DE9"/>
    <w:rsid w:val="001D2936"/>
    <w:rsid w:val="001E6894"/>
    <w:rsid w:val="001F0C5C"/>
    <w:rsid w:val="001F3CDB"/>
    <w:rsid w:val="001F6CDC"/>
    <w:rsid w:val="001F7E03"/>
    <w:rsid w:val="00200E95"/>
    <w:rsid w:val="0020562D"/>
    <w:rsid w:val="00206A12"/>
    <w:rsid w:val="002076DC"/>
    <w:rsid w:val="00212A15"/>
    <w:rsid w:val="00214786"/>
    <w:rsid w:val="00221F7B"/>
    <w:rsid w:val="00222AEC"/>
    <w:rsid w:val="002248F1"/>
    <w:rsid w:val="00224B64"/>
    <w:rsid w:val="002251BF"/>
    <w:rsid w:val="00226FBA"/>
    <w:rsid w:val="00230313"/>
    <w:rsid w:val="002334C1"/>
    <w:rsid w:val="00286FFE"/>
    <w:rsid w:val="00287673"/>
    <w:rsid w:val="002B427F"/>
    <w:rsid w:val="002C031C"/>
    <w:rsid w:val="002D2876"/>
    <w:rsid w:val="002F4364"/>
    <w:rsid w:val="002F6874"/>
    <w:rsid w:val="00304E57"/>
    <w:rsid w:val="00305BCD"/>
    <w:rsid w:val="00311175"/>
    <w:rsid w:val="003144F3"/>
    <w:rsid w:val="00315E90"/>
    <w:rsid w:val="00316059"/>
    <w:rsid w:val="003164C3"/>
    <w:rsid w:val="003243D1"/>
    <w:rsid w:val="003248C9"/>
    <w:rsid w:val="00335068"/>
    <w:rsid w:val="00344DF5"/>
    <w:rsid w:val="00354F89"/>
    <w:rsid w:val="0038051C"/>
    <w:rsid w:val="00384D4C"/>
    <w:rsid w:val="00384F48"/>
    <w:rsid w:val="00385C1B"/>
    <w:rsid w:val="00386B58"/>
    <w:rsid w:val="00393E07"/>
    <w:rsid w:val="003A6C6D"/>
    <w:rsid w:val="003C072C"/>
    <w:rsid w:val="003C2505"/>
    <w:rsid w:val="003E5AE5"/>
    <w:rsid w:val="003E6A72"/>
    <w:rsid w:val="003F41F7"/>
    <w:rsid w:val="0041148E"/>
    <w:rsid w:val="004270E3"/>
    <w:rsid w:val="00431D32"/>
    <w:rsid w:val="00433445"/>
    <w:rsid w:val="00434F43"/>
    <w:rsid w:val="004573C6"/>
    <w:rsid w:val="00464442"/>
    <w:rsid w:val="00465BD9"/>
    <w:rsid w:val="00466A8B"/>
    <w:rsid w:val="004730D4"/>
    <w:rsid w:val="00473AFB"/>
    <w:rsid w:val="004758D7"/>
    <w:rsid w:val="00477AD3"/>
    <w:rsid w:val="00487B5C"/>
    <w:rsid w:val="004935DD"/>
    <w:rsid w:val="00494F2D"/>
    <w:rsid w:val="004A6AB2"/>
    <w:rsid w:val="004C3856"/>
    <w:rsid w:val="004C79BC"/>
    <w:rsid w:val="004D1B62"/>
    <w:rsid w:val="004D273E"/>
    <w:rsid w:val="004D7251"/>
    <w:rsid w:val="004E1D73"/>
    <w:rsid w:val="004E760F"/>
    <w:rsid w:val="004F51C4"/>
    <w:rsid w:val="004F5320"/>
    <w:rsid w:val="0050753F"/>
    <w:rsid w:val="00511129"/>
    <w:rsid w:val="00513BEA"/>
    <w:rsid w:val="00514331"/>
    <w:rsid w:val="00522097"/>
    <w:rsid w:val="00522F39"/>
    <w:rsid w:val="0052344F"/>
    <w:rsid w:val="00531313"/>
    <w:rsid w:val="00532A9F"/>
    <w:rsid w:val="00545A1D"/>
    <w:rsid w:val="00573255"/>
    <w:rsid w:val="00573D0B"/>
    <w:rsid w:val="00576C43"/>
    <w:rsid w:val="005817DD"/>
    <w:rsid w:val="005864C6"/>
    <w:rsid w:val="00587021"/>
    <w:rsid w:val="00591708"/>
    <w:rsid w:val="005A0865"/>
    <w:rsid w:val="005A0E2E"/>
    <w:rsid w:val="005A2648"/>
    <w:rsid w:val="005B0260"/>
    <w:rsid w:val="005C14B8"/>
    <w:rsid w:val="005C4D21"/>
    <w:rsid w:val="005C7114"/>
    <w:rsid w:val="005D165B"/>
    <w:rsid w:val="005D5361"/>
    <w:rsid w:val="005E336A"/>
    <w:rsid w:val="005E377E"/>
    <w:rsid w:val="005E423A"/>
    <w:rsid w:val="005F0D74"/>
    <w:rsid w:val="005F1194"/>
    <w:rsid w:val="005F262C"/>
    <w:rsid w:val="005F69AB"/>
    <w:rsid w:val="006004C3"/>
    <w:rsid w:val="006042E9"/>
    <w:rsid w:val="00607076"/>
    <w:rsid w:val="00615D5B"/>
    <w:rsid w:val="00622E86"/>
    <w:rsid w:val="00624D48"/>
    <w:rsid w:val="00627628"/>
    <w:rsid w:val="006356E4"/>
    <w:rsid w:val="0063627C"/>
    <w:rsid w:val="006403E1"/>
    <w:rsid w:val="00640A79"/>
    <w:rsid w:val="0064204A"/>
    <w:rsid w:val="00653F31"/>
    <w:rsid w:val="0066226E"/>
    <w:rsid w:val="00672113"/>
    <w:rsid w:val="00680022"/>
    <w:rsid w:val="006863D8"/>
    <w:rsid w:val="00690416"/>
    <w:rsid w:val="00690E5F"/>
    <w:rsid w:val="006A0FB4"/>
    <w:rsid w:val="006A1CCC"/>
    <w:rsid w:val="006A51B6"/>
    <w:rsid w:val="006B3ED0"/>
    <w:rsid w:val="006B702B"/>
    <w:rsid w:val="006B7FDD"/>
    <w:rsid w:val="006C60AD"/>
    <w:rsid w:val="006C6F83"/>
    <w:rsid w:val="006D0C32"/>
    <w:rsid w:val="006D685A"/>
    <w:rsid w:val="006E0090"/>
    <w:rsid w:val="006E789D"/>
    <w:rsid w:val="007209CB"/>
    <w:rsid w:val="00724264"/>
    <w:rsid w:val="00727B80"/>
    <w:rsid w:val="007357FE"/>
    <w:rsid w:val="00736E45"/>
    <w:rsid w:val="00741861"/>
    <w:rsid w:val="00751180"/>
    <w:rsid w:val="0075640C"/>
    <w:rsid w:val="00763021"/>
    <w:rsid w:val="007710D3"/>
    <w:rsid w:val="00772DB1"/>
    <w:rsid w:val="007819B4"/>
    <w:rsid w:val="007872B1"/>
    <w:rsid w:val="00793A4A"/>
    <w:rsid w:val="00794BCA"/>
    <w:rsid w:val="007A28D0"/>
    <w:rsid w:val="007A4D78"/>
    <w:rsid w:val="007B2B4F"/>
    <w:rsid w:val="007B2EEE"/>
    <w:rsid w:val="007D6E43"/>
    <w:rsid w:val="007E5FA0"/>
    <w:rsid w:val="007F1DE8"/>
    <w:rsid w:val="00802EF7"/>
    <w:rsid w:val="00817DB9"/>
    <w:rsid w:val="00822399"/>
    <w:rsid w:val="00822E39"/>
    <w:rsid w:val="00825746"/>
    <w:rsid w:val="0082597A"/>
    <w:rsid w:val="00834F9C"/>
    <w:rsid w:val="008402F1"/>
    <w:rsid w:val="008441DA"/>
    <w:rsid w:val="008452C5"/>
    <w:rsid w:val="008518BE"/>
    <w:rsid w:val="00853EC0"/>
    <w:rsid w:val="008544B5"/>
    <w:rsid w:val="008634B3"/>
    <w:rsid w:val="008654E5"/>
    <w:rsid w:val="00885BF1"/>
    <w:rsid w:val="0088737C"/>
    <w:rsid w:val="00890BA6"/>
    <w:rsid w:val="008B2DC3"/>
    <w:rsid w:val="008B545C"/>
    <w:rsid w:val="008C3F88"/>
    <w:rsid w:val="008C4209"/>
    <w:rsid w:val="008D15DC"/>
    <w:rsid w:val="008E28DC"/>
    <w:rsid w:val="008E6342"/>
    <w:rsid w:val="008F1C31"/>
    <w:rsid w:val="008F3B99"/>
    <w:rsid w:val="009100BD"/>
    <w:rsid w:val="009239CA"/>
    <w:rsid w:val="00934788"/>
    <w:rsid w:val="00936932"/>
    <w:rsid w:val="00944AC2"/>
    <w:rsid w:val="0095576F"/>
    <w:rsid w:val="00960E0F"/>
    <w:rsid w:val="0098285C"/>
    <w:rsid w:val="00993E21"/>
    <w:rsid w:val="009960D2"/>
    <w:rsid w:val="00996936"/>
    <w:rsid w:val="009A3337"/>
    <w:rsid w:val="009B232E"/>
    <w:rsid w:val="009C4F7C"/>
    <w:rsid w:val="009C7990"/>
    <w:rsid w:val="009D6333"/>
    <w:rsid w:val="009D7B83"/>
    <w:rsid w:val="009E49C6"/>
    <w:rsid w:val="009E4D0C"/>
    <w:rsid w:val="009E5020"/>
    <w:rsid w:val="00A0182C"/>
    <w:rsid w:val="00A1660D"/>
    <w:rsid w:val="00A23800"/>
    <w:rsid w:val="00A272A3"/>
    <w:rsid w:val="00A41825"/>
    <w:rsid w:val="00A46F59"/>
    <w:rsid w:val="00A47369"/>
    <w:rsid w:val="00A524E6"/>
    <w:rsid w:val="00A61A50"/>
    <w:rsid w:val="00A64CE0"/>
    <w:rsid w:val="00A748EB"/>
    <w:rsid w:val="00A81406"/>
    <w:rsid w:val="00A87C34"/>
    <w:rsid w:val="00A921AD"/>
    <w:rsid w:val="00AA2732"/>
    <w:rsid w:val="00AA6816"/>
    <w:rsid w:val="00AC7688"/>
    <w:rsid w:val="00AD4EBD"/>
    <w:rsid w:val="00AD5855"/>
    <w:rsid w:val="00AD6690"/>
    <w:rsid w:val="00AF66F8"/>
    <w:rsid w:val="00B1038A"/>
    <w:rsid w:val="00B31443"/>
    <w:rsid w:val="00B34182"/>
    <w:rsid w:val="00B36092"/>
    <w:rsid w:val="00B44FC9"/>
    <w:rsid w:val="00B45A72"/>
    <w:rsid w:val="00B54B11"/>
    <w:rsid w:val="00B637D9"/>
    <w:rsid w:val="00B65731"/>
    <w:rsid w:val="00B707E8"/>
    <w:rsid w:val="00B73CDC"/>
    <w:rsid w:val="00B80126"/>
    <w:rsid w:val="00B831D3"/>
    <w:rsid w:val="00BA67BD"/>
    <w:rsid w:val="00BA7656"/>
    <w:rsid w:val="00BB0B48"/>
    <w:rsid w:val="00BB4412"/>
    <w:rsid w:val="00BC5A1A"/>
    <w:rsid w:val="00BE72F3"/>
    <w:rsid w:val="00BF452F"/>
    <w:rsid w:val="00BF5CBD"/>
    <w:rsid w:val="00BF7751"/>
    <w:rsid w:val="00C20CEE"/>
    <w:rsid w:val="00C2653A"/>
    <w:rsid w:val="00C61CD4"/>
    <w:rsid w:val="00C62622"/>
    <w:rsid w:val="00C66602"/>
    <w:rsid w:val="00C754D4"/>
    <w:rsid w:val="00C77A84"/>
    <w:rsid w:val="00C77DE2"/>
    <w:rsid w:val="00C85C42"/>
    <w:rsid w:val="00C972DF"/>
    <w:rsid w:val="00CA242E"/>
    <w:rsid w:val="00CB22B9"/>
    <w:rsid w:val="00CB2456"/>
    <w:rsid w:val="00CB5844"/>
    <w:rsid w:val="00CB7E4A"/>
    <w:rsid w:val="00CD261D"/>
    <w:rsid w:val="00CD2CDC"/>
    <w:rsid w:val="00CE4CA0"/>
    <w:rsid w:val="00CF6FDF"/>
    <w:rsid w:val="00D00EC4"/>
    <w:rsid w:val="00D036B6"/>
    <w:rsid w:val="00D10474"/>
    <w:rsid w:val="00D11C25"/>
    <w:rsid w:val="00D1573E"/>
    <w:rsid w:val="00D32D16"/>
    <w:rsid w:val="00D4146A"/>
    <w:rsid w:val="00D53260"/>
    <w:rsid w:val="00D538CD"/>
    <w:rsid w:val="00D53F1B"/>
    <w:rsid w:val="00D5578B"/>
    <w:rsid w:val="00D6464A"/>
    <w:rsid w:val="00D67362"/>
    <w:rsid w:val="00D71B05"/>
    <w:rsid w:val="00D7407E"/>
    <w:rsid w:val="00D746CB"/>
    <w:rsid w:val="00D81396"/>
    <w:rsid w:val="00D82A1D"/>
    <w:rsid w:val="00D83918"/>
    <w:rsid w:val="00D928B8"/>
    <w:rsid w:val="00D95DA9"/>
    <w:rsid w:val="00DA40DE"/>
    <w:rsid w:val="00DA676C"/>
    <w:rsid w:val="00DB6876"/>
    <w:rsid w:val="00DC05C7"/>
    <w:rsid w:val="00DC12FB"/>
    <w:rsid w:val="00DC2F4C"/>
    <w:rsid w:val="00DD1F3C"/>
    <w:rsid w:val="00DE26D4"/>
    <w:rsid w:val="00DE52DD"/>
    <w:rsid w:val="00DF3E66"/>
    <w:rsid w:val="00DF4347"/>
    <w:rsid w:val="00E00795"/>
    <w:rsid w:val="00E0451C"/>
    <w:rsid w:val="00E05D90"/>
    <w:rsid w:val="00E1050B"/>
    <w:rsid w:val="00E23BE3"/>
    <w:rsid w:val="00E33A56"/>
    <w:rsid w:val="00E43CEA"/>
    <w:rsid w:val="00E444D4"/>
    <w:rsid w:val="00E5429F"/>
    <w:rsid w:val="00E579EE"/>
    <w:rsid w:val="00E62A9B"/>
    <w:rsid w:val="00E71EA9"/>
    <w:rsid w:val="00E72A95"/>
    <w:rsid w:val="00E764D4"/>
    <w:rsid w:val="00E9144C"/>
    <w:rsid w:val="00E95ABE"/>
    <w:rsid w:val="00E95B68"/>
    <w:rsid w:val="00EA481A"/>
    <w:rsid w:val="00EB10FF"/>
    <w:rsid w:val="00EB1BD8"/>
    <w:rsid w:val="00EB4C3D"/>
    <w:rsid w:val="00EB51DB"/>
    <w:rsid w:val="00EB73E9"/>
    <w:rsid w:val="00EC2528"/>
    <w:rsid w:val="00EC3F91"/>
    <w:rsid w:val="00ED1996"/>
    <w:rsid w:val="00ED2E43"/>
    <w:rsid w:val="00EE66F4"/>
    <w:rsid w:val="00EF22F0"/>
    <w:rsid w:val="00EF42A0"/>
    <w:rsid w:val="00F07283"/>
    <w:rsid w:val="00F07A1E"/>
    <w:rsid w:val="00F12825"/>
    <w:rsid w:val="00F1346D"/>
    <w:rsid w:val="00F200C8"/>
    <w:rsid w:val="00F3406A"/>
    <w:rsid w:val="00F35F7A"/>
    <w:rsid w:val="00F37950"/>
    <w:rsid w:val="00F4048B"/>
    <w:rsid w:val="00F43EF3"/>
    <w:rsid w:val="00F56B00"/>
    <w:rsid w:val="00F60DB2"/>
    <w:rsid w:val="00F7285B"/>
    <w:rsid w:val="00F90F48"/>
    <w:rsid w:val="00F92860"/>
    <w:rsid w:val="00FA2F20"/>
    <w:rsid w:val="00FA39E6"/>
    <w:rsid w:val="00FA481D"/>
    <w:rsid w:val="00FA7FD7"/>
    <w:rsid w:val="00FB18BB"/>
    <w:rsid w:val="00FB1C4D"/>
    <w:rsid w:val="00FB4DDA"/>
    <w:rsid w:val="00FB77BD"/>
    <w:rsid w:val="00FC2E36"/>
    <w:rsid w:val="00FD49CD"/>
    <w:rsid w:val="00FD6AF3"/>
    <w:rsid w:val="00FE024F"/>
    <w:rsid w:val="00FE14ED"/>
    <w:rsid w:val="00FF10FD"/>
    <w:rsid w:val="00FF52A2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ss.gob.mx/personas-trabajadoras-hog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ss.gob.mx/personas-trabajadoras-hog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mss.gob.mx/personas-trabajadoras-hog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6520-F622-4095-BACE-A102C11A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Fernando Cocoletzi Santelices</cp:lastModifiedBy>
  <cp:revision>3</cp:revision>
  <cp:lastPrinted>2019-04-03T02:04:00Z</cp:lastPrinted>
  <dcterms:created xsi:type="dcterms:W3CDTF">2019-04-03T14:36:00Z</dcterms:created>
  <dcterms:modified xsi:type="dcterms:W3CDTF">2019-04-03T14:37:00Z</dcterms:modified>
</cp:coreProperties>
</file>