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E4EDD" w14:textId="20E5419B" w:rsidR="00ED3A68" w:rsidRPr="009E28E8" w:rsidRDefault="00BF1DD2" w:rsidP="000A2340">
      <w:pPr>
        <w:adjustRightInd w:val="0"/>
        <w:snapToGrid w:val="0"/>
        <w:spacing w:line="240" w:lineRule="atLeast"/>
        <w:jc w:val="right"/>
        <w:rPr>
          <w:rFonts w:ascii="Montserrat Light" w:hAnsi="Montserrat Light" w:cs="Arial"/>
          <w:bCs/>
        </w:rPr>
      </w:pPr>
      <w:r w:rsidRPr="009E28E8">
        <w:rPr>
          <w:rFonts w:ascii="Montserrat Light" w:hAnsi="Montserrat Light" w:cs="Arial"/>
          <w:bCs/>
        </w:rPr>
        <w:t>Ciudad de México</w:t>
      </w:r>
      <w:r w:rsidR="00DC50B8" w:rsidRPr="009E28E8">
        <w:rPr>
          <w:rFonts w:ascii="Montserrat Light" w:hAnsi="Montserrat Light" w:cs="Arial"/>
          <w:bCs/>
        </w:rPr>
        <w:t xml:space="preserve">, </w:t>
      </w:r>
      <w:r w:rsidR="0070229C">
        <w:rPr>
          <w:rFonts w:ascii="Montserrat Light" w:hAnsi="Montserrat Light" w:cs="Arial"/>
          <w:bCs/>
        </w:rPr>
        <w:t>lunes</w:t>
      </w:r>
      <w:r w:rsidR="00647DC7">
        <w:rPr>
          <w:rFonts w:ascii="Montserrat Light" w:hAnsi="Montserrat Light" w:cs="Arial"/>
          <w:bCs/>
        </w:rPr>
        <w:t xml:space="preserve"> 1</w:t>
      </w:r>
      <w:r w:rsidR="0070229C">
        <w:rPr>
          <w:rFonts w:ascii="Montserrat Light" w:hAnsi="Montserrat Light" w:cs="Arial"/>
          <w:bCs/>
        </w:rPr>
        <w:t>2</w:t>
      </w:r>
      <w:r w:rsidR="00647DC7">
        <w:rPr>
          <w:rFonts w:ascii="Montserrat Light" w:hAnsi="Montserrat Light" w:cs="Arial"/>
          <w:bCs/>
        </w:rPr>
        <w:t xml:space="preserve"> </w:t>
      </w:r>
      <w:r w:rsidR="00F7385F" w:rsidRPr="009E28E8">
        <w:rPr>
          <w:rFonts w:ascii="Montserrat Light" w:hAnsi="Montserrat Light" w:cs="Arial"/>
          <w:bCs/>
        </w:rPr>
        <w:t>de</w:t>
      </w:r>
      <w:r w:rsidR="00C56C9C" w:rsidRPr="009E28E8">
        <w:rPr>
          <w:rFonts w:ascii="Montserrat Light" w:hAnsi="Montserrat Light" w:cs="Arial"/>
          <w:bCs/>
        </w:rPr>
        <w:t xml:space="preserve"> septiembre</w:t>
      </w:r>
      <w:r w:rsidR="00ED3A68" w:rsidRPr="009E28E8">
        <w:rPr>
          <w:rFonts w:ascii="Montserrat Light" w:hAnsi="Montserrat Light" w:cs="Arial"/>
          <w:bCs/>
        </w:rPr>
        <w:t xml:space="preserve"> de 2022</w:t>
      </w:r>
    </w:p>
    <w:p w14:paraId="760DA718" w14:textId="32066753" w:rsidR="003F38B7" w:rsidRPr="009E28E8" w:rsidRDefault="003F38B7" w:rsidP="000A2340">
      <w:pPr>
        <w:spacing w:line="240" w:lineRule="atLeast"/>
        <w:jc w:val="right"/>
        <w:rPr>
          <w:color w:val="000000"/>
        </w:rPr>
      </w:pPr>
      <w:r w:rsidRPr="009E28E8">
        <w:rPr>
          <w:rFonts w:ascii="Montserrat Light" w:hAnsi="Montserrat Light"/>
          <w:color w:val="000000"/>
        </w:rPr>
        <w:t xml:space="preserve">No. </w:t>
      </w:r>
      <w:r w:rsidR="00CD640E">
        <w:rPr>
          <w:rFonts w:ascii="Montserrat Light" w:hAnsi="Montserrat Light"/>
          <w:color w:val="000000"/>
        </w:rPr>
        <w:t>4</w:t>
      </w:r>
      <w:r w:rsidR="0070229C">
        <w:rPr>
          <w:rFonts w:ascii="Montserrat Light" w:hAnsi="Montserrat Light"/>
          <w:color w:val="000000"/>
        </w:rPr>
        <w:t>71</w:t>
      </w:r>
      <w:r w:rsidRPr="009E28E8">
        <w:rPr>
          <w:rFonts w:ascii="Montserrat Light" w:hAnsi="Montserrat Light"/>
          <w:color w:val="000000"/>
        </w:rPr>
        <w:t>/2022</w:t>
      </w:r>
    </w:p>
    <w:p w14:paraId="0134A583" w14:textId="77777777" w:rsidR="003F38B7" w:rsidRPr="009E28E8" w:rsidRDefault="003F38B7" w:rsidP="000A2340">
      <w:pPr>
        <w:adjustRightInd w:val="0"/>
        <w:snapToGrid w:val="0"/>
        <w:spacing w:line="240" w:lineRule="atLeast"/>
        <w:jc w:val="right"/>
        <w:rPr>
          <w:rFonts w:ascii="Montserrat Light" w:eastAsia="Montserrat" w:hAnsi="Montserrat Light" w:cs="Montserrat"/>
        </w:rPr>
      </w:pPr>
    </w:p>
    <w:p w14:paraId="06EAED95" w14:textId="0A7BD1CA" w:rsidR="00ED3A68" w:rsidRPr="009E28E8" w:rsidRDefault="0070229C" w:rsidP="0070229C">
      <w:pPr>
        <w:tabs>
          <w:tab w:val="center" w:pos="4873"/>
          <w:tab w:val="left" w:pos="8357"/>
        </w:tabs>
        <w:suppressAutoHyphens/>
        <w:spacing w:line="240" w:lineRule="atLeast"/>
        <w:rPr>
          <w:rFonts w:ascii="Montserrat Light" w:hAnsi="Montserrat Light"/>
          <w:b/>
          <w:sz w:val="32"/>
        </w:rPr>
      </w:pPr>
      <w:r>
        <w:rPr>
          <w:rFonts w:ascii="Montserrat Light" w:hAnsi="Montserrat Light"/>
          <w:b/>
          <w:sz w:val="32"/>
        </w:rPr>
        <w:tab/>
      </w:r>
      <w:r w:rsidR="004975B0" w:rsidRPr="009E28E8">
        <w:rPr>
          <w:rFonts w:ascii="Montserrat Light" w:hAnsi="Montserrat Light"/>
          <w:b/>
          <w:sz w:val="32"/>
        </w:rPr>
        <w:t>BOLETÍN DE PRENSA</w:t>
      </w:r>
      <w:r>
        <w:rPr>
          <w:rFonts w:ascii="Montserrat Light" w:hAnsi="Montserrat Light"/>
          <w:b/>
          <w:sz w:val="32"/>
        </w:rPr>
        <w:tab/>
      </w:r>
    </w:p>
    <w:p w14:paraId="0B9956A3" w14:textId="77777777" w:rsidR="00BE1041" w:rsidRPr="009E28E8" w:rsidRDefault="00BE1041" w:rsidP="000A2340">
      <w:pPr>
        <w:suppressAutoHyphens/>
        <w:spacing w:line="240" w:lineRule="atLeast"/>
        <w:jc w:val="both"/>
        <w:rPr>
          <w:rFonts w:ascii="Montserrat Light" w:hAnsi="Montserrat Light"/>
          <w:b/>
        </w:rPr>
      </w:pPr>
    </w:p>
    <w:p w14:paraId="203C6EC4" w14:textId="2EDD7343" w:rsidR="00E51EC2" w:rsidRPr="009E28E8" w:rsidRDefault="00E51EC2" w:rsidP="000A2340">
      <w:pPr>
        <w:suppressAutoHyphens/>
        <w:spacing w:line="240" w:lineRule="atLeast"/>
        <w:jc w:val="both"/>
        <w:rPr>
          <w:rFonts w:ascii="Montserrat Light" w:hAnsi="Montserrat Light"/>
          <w:b/>
          <w:sz w:val="28"/>
          <w:szCs w:val="28"/>
        </w:rPr>
      </w:pPr>
      <w:r w:rsidRPr="009E28E8">
        <w:rPr>
          <w:rFonts w:ascii="Montserrat Light" w:hAnsi="Montserrat Light"/>
          <w:b/>
          <w:sz w:val="28"/>
          <w:szCs w:val="28"/>
        </w:rPr>
        <w:t xml:space="preserve">Aprueba Consejo Técnico del IMSS </w:t>
      </w:r>
      <w:r w:rsidR="002C3BB0" w:rsidRPr="009E28E8">
        <w:rPr>
          <w:rFonts w:ascii="Montserrat Light" w:hAnsi="Montserrat Light"/>
          <w:b/>
          <w:sz w:val="28"/>
          <w:szCs w:val="28"/>
        </w:rPr>
        <w:t>reactivar</w:t>
      </w:r>
      <w:r w:rsidRPr="009E28E8">
        <w:rPr>
          <w:rFonts w:ascii="Montserrat Light" w:hAnsi="Montserrat Light"/>
          <w:b/>
          <w:sz w:val="28"/>
          <w:szCs w:val="28"/>
        </w:rPr>
        <w:t xml:space="preserve"> Cine Linterna Mágica como</w:t>
      </w:r>
      <w:r w:rsidR="002C3BB0" w:rsidRPr="009E28E8">
        <w:rPr>
          <w:rFonts w:ascii="Montserrat Light" w:hAnsi="Montserrat Light"/>
          <w:b/>
          <w:sz w:val="28"/>
          <w:szCs w:val="28"/>
        </w:rPr>
        <w:t xml:space="preserve"> espacio para la cultura,</w:t>
      </w:r>
      <w:r w:rsidRPr="009E28E8">
        <w:rPr>
          <w:rFonts w:ascii="Montserrat Light" w:hAnsi="Montserrat Light"/>
          <w:b/>
          <w:sz w:val="28"/>
          <w:szCs w:val="28"/>
        </w:rPr>
        <w:t xml:space="preserve"> recreación</w:t>
      </w:r>
      <w:r w:rsidR="002C3BB0" w:rsidRPr="009E28E8">
        <w:rPr>
          <w:rFonts w:ascii="Montserrat Light" w:hAnsi="Montserrat Light"/>
          <w:b/>
          <w:sz w:val="28"/>
          <w:szCs w:val="28"/>
        </w:rPr>
        <w:t xml:space="preserve"> y promoción de la salud</w:t>
      </w:r>
    </w:p>
    <w:p w14:paraId="0986D003" w14:textId="77777777" w:rsidR="004A60E2" w:rsidRPr="009E28E8" w:rsidRDefault="004A60E2" w:rsidP="000A2340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2731838D" w14:textId="2649DB05" w:rsidR="00CE1F47" w:rsidRPr="009E28E8" w:rsidRDefault="00CE1F47" w:rsidP="000A2340">
      <w:pPr>
        <w:pStyle w:val="Prrafodelista"/>
        <w:numPr>
          <w:ilvl w:val="0"/>
          <w:numId w:val="8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</w:rPr>
      </w:pPr>
      <w:r w:rsidRPr="009E28E8">
        <w:rPr>
          <w:rFonts w:ascii="Montserrat Light" w:hAnsi="Montserrat Light"/>
          <w:b/>
        </w:rPr>
        <w:t>Se recupera este espacio icónico de la historia nacional ubicado en la Alcaldía Magdalena Contreras para ampliar la oferta de servicios culturales, de entretenimiento, y fomentar la promoción de la salud y educación.</w:t>
      </w:r>
    </w:p>
    <w:p w14:paraId="308D9436" w14:textId="198946AA" w:rsidR="00CE1F47" w:rsidRPr="009E28E8" w:rsidRDefault="00CE1F47" w:rsidP="000A2340">
      <w:pPr>
        <w:pStyle w:val="Prrafodelista"/>
        <w:numPr>
          <w:ilvl w:val="0"/>
          <w:numId w:val="8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</w:rPr>
      </w:pPr>
      <w:r w:rsidRPr="009E28E8">
        <w:rPr>
          <w:rFonts w:ascii="Montserrat Light" w:hAnsi="Montserrat Light"/>
          <w:b/>
        </w:rPr>
        <w:t>El inmueble es rehabilitado tras encontrarse en abandono y mal estado</w:t>
      </w:r>
      <w:r w:rsidR="00A859EF" w:rsidRPr="009E28E8">
        <w:rPr>
          <w:rFonts w:ascii="Montserrat Light" w:hAnsi="Montserrat Light"/>
          <w:b/>
        </w:rPr>
        <w:t>;</w:t>
      </w:r>
      <w:r w:rsidRPr="009E28E8">
        <w:rPr>
          <w:rFonts w:ascii="Montserrat Light" w:hAnsi="Montserrat Light"/>
          <w:b/>
        </w:rPr>
        <w:t xml:space="preserve"> contará con 348 butacas</w:t>
      </w:r>
      <w:r w:rsidR="005D72E9">
        <w:rPr>
          <w:rFonts w:ascii="Montserrat Light" w:hAnsi="Montserrat Light"/>
          <w:b/>
        </w:rPr>
        <w:t xml:space="preserve"> en total</w:t>
      </w:r>
      <w:r w:rsidRPr="009E28E8">
        <w:rPr>
          <w:rFonts w:ascii="Montserrat Light" w:hAnsi="Montserrat Light"/>
          <w:b/>
        </w:rPr>
        <w:t>.</w:t>
      </w:r>
    </w:p>
    <w:p w14:paraId="5C421806" w14:textId="5E3F148F" w:rsidR="000061D7" w:rsidRPr="009E28E8" w:rsidRDefault="000061D7" w:rsidP="000A234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contextualSpacing w:val="0"/>
        <w:jc w:val="both"/>
        <w:rPr>
          <w:rFonts w:ascii="Montserrat Light" w:hAnsi="Montserrat Light"/>
          <w:b/>
        </w:rPr>
      </w:pPr>
      <w:r w:rsidRPr="009E28E8">
        <w:rPr>
          <w:rFonts w:ascii="Montserrat Light" w:hAnsi="Montserrat Light"/>
          <w:b/>
        </w:rPr>
        <w:t>En</w:t>
      </w:r>
      <w:r w:rsidR="00F44168" w:rsidRPr="009E28E8">
        <w:rPr>
          <w:rFonts w:ascii="Montserrat Light" w:hAnsi="Montserrat Light"/>
          <w:b/>
        </w:rPr>
        <w:t xml:space="preserve"> lo</w:t>
      </w:r>
      <w:r w:rsidRPr="009E28E8">
        <w:rPr>
          <w:rFonts w:ascii="Montserrat Light" w:hAnsi="Montserrat Light"/>
          <w:b/>
        </w:rPr>
        <w:t xml:space="preserve">s proyectos del IMSS también está </w:t>
      </w:r>
      <w:r w:rsidR="00B75B8E">
        <w:rPr>
          <w:rFonts w:ascii="Montserrat Light" w:hAnsi="Montserrat Light"/>
          <w:b/>
        </w:rPr>
        <w:t xml:space="preserve">consolidar la red de Teatros del país, además de </w:t>
      </w:r>
      <w:r w:rsidRPr="009E28E8">
        <w:rPr>
          <w:rFonts w:ascii="Montserrat Light" w:hAnsi="Montserrat Light"/>
          <w:b/>
        </w:rPr>
        <w:t>convertir</w:t>
      </w:r>
      <w:r w:rsidR="00B75B8E">
        <w:rPr>
          <w:rFonts w:ascii="Montserrat Light" w:hAnsi="Montserrat Light"/>
          <w:b/>
        </w:rPr>
        <w:t>la</w:t>
      </w:r>
      <w:r w:rsidRPr="009E28E8">
        <w:rPr>
          <w:rFonts w:ascii="Montserrat Light" w:hAnsi="Montserrat Light"/>
          <w:b/>
        </w:rPr>
        <w:t xml:space="preserve"> en espacios de exhibición de cine, a fin de in</w:t>
      </w:r>
      <w:r w:rsidR="00B75B8E">
        <w:rPr>
          <w:rFonts w:ascii="Montserrat Light" w:hAnsi="Montserrat Light"/>
          <w:b/>
        </w:rPr>
        <w:t>cl</w:t>
      </w:r>
      <w:r w:rsidRPr="009E28E8">
        <w:rPr>
          <w:rFonts w:ascii="Montserrat Light" w:hAnsi="Montserrat Light"/>
          <w:b/>
        </w:rPr>
        <w:t xml:space="preserve">uir en la seguridad social </w:t>
      </w:r>
      <w:r w:rsidR="00F44168" w:rsidRPr="009E28E8">
        <w:rPr>
          <w:rFonts w:ascii="Montserrat Light" w:hAnsi="Montserrat Light"/>
          <w:b/>
        </w:rPr>
        <w:t xml:space="preserve">la </w:t>
      </w:r>
      <w:r w:rsidRPr="009E28E8">
        <w:rPr>
          <w:rFonts w:ascii="Montserrat Light" w:hAnsi="Montserrat Light"/>
          <w:b/>
        </w:rPr>
        <w:t>cultural</w:t>
      </w:r>
      <w:r w:rsidR="00F44168" w:rsidRPr="009E28E8">
        <w:rPr>
          <w:rFonts w:ascii="Montserrat Light" w:hAnsi="Montserrat Light"/>
          <w:b/>
        </w:rPr>
        <w:t>, el deporte y las artes</w:t>
      </w:r>
      <w:r w:rsidRPr="009E28E8">
        <w:rPr>
          <w:rFonts w:ascii="Montserrat Light" w:hAnsi="Montserrat Light"/>
          <w:b/>
        </w:rPr>
        <w:t>.</w:t>
      </w:r>
    </w:p>
    <w:p w14:paraId="1C860387" w14:textId="77777777" w:rsidR="000061D7" w:rsidRPr="0059197D" w:rsidRDefault="000061D7" w:rsidP="000A2340">
      <w:pPr>
        <w:suppressAutoHyphens/>
        <w:spacing w:line="240" w:lineRule="atLeast"/>
        <w:jc w:val="both"/>
        <w:rPr>
          <w:rFonts w:ascii="Montserrat Light" w:hAnsi="Montserrat Light"/>
          <w:b/>
        </w:rPr>
      </w:pPr>
    </w:p>
    <w:p w14:paraId="295EF188" w14:textId="43B570FF" w:rsidR="00BF1DD2" w:rsidRPr="009E28E8" w:rsidRDefault="00654652" w:rsidP="000A2340">
      <w:pPr>
        <w:suppressAutoHyphens/>
        <w:spacing w:line="240" w:lineRule="atLeast"/>
        <w:jc w:val="both"/>
        <w:rPr>
          <w:rFonts w:ascii="Montserrat Light" w:hAnsi="Montserrat Light"/>
        </w:rPr>
      </w:pPr>
      <w:r w:rsidRPr="009E28E8">
        <w:rPr>
          <w:rFonts w:ascii="Montserrat Light" w:hAnsi="Montserrat Light"/>
        </w:rPr>
        <w:t xml:space="preserve">El </w:t>
      </w:r>
      <w:r w:rsidR="00746D2F" w:rsidRPr="009E28E8">
        <w:rPr>
          <w:rFonts w:ascii="Montserrat Light" w:hAnsi="Montserrat Light"/>
        </w:rPr>
        <w:t xml:space="preserve">H. </w:t>
      </w:r>
      <w:r w:rsidRPr="009E28E8">
        <w:rPr>
          <w:rFonts w:ascii="Montserrat Light" w:hAnsi="Montserrat Light"/>
        </w:rPr>
        <w:t>Consejo Técnico del Instituto Mexicano del Seguro Social (IMSS) aprobó</w:t>
      </w:r>
      <w:r w:rsidR="00746D2F" w:rsidRPr="009E28E8">
        <w:rPr>
          <w:rFonts w:ascii="Montserrat Light" w:hAnsi="Montserrat Light"/>
        </w:rPr>
        <w:t xml:space="preserve"> en sesión ordinaria</w:t>
      </w:r>
      <w:r w:rsidRPr="009E28E8">
        <w:rPr>
          <w:rFonts w:ascii="Montserrat Light" w:hAnsi="Montserrat Light"/>
        </w:rPr>
        <w:t xml:space="preserve"> la solicitud para el inicio de operaciones del Cine Linterna Mágica</w:t>
      </w:r>
      <w:r w:rsidR="00306A63">
        <w:rPr>
          <w:rFonts w:ascii="Montserrat Light" w:hAnsi="Montserrat Light"/>
        </w:rPr>
        <w:t>,</w:t>
      </w:r>
      <w:r w:rsidRPr="009E28E8">
        <w:rPr>
          <w:rFonts w:ascii="Montserrat Light" w:hAnsi="Montserrat Light"/>
        </w:rPr>
        <w:t xml:space="preserve"> como un espacio para la cultura,</w:t>
      </w:r>
      <w:r w:rsidR="008B3CF2" w:rsidRPr="009E28E8">
        <w:rPr>
          <w:rFonts w:ascii="Montserrat Light" w:hAnsi="Montserrat Light"/>
        </w:rPr>
        <w:t xml:space="preserve"> la</w:t>
      </w:r>
      <w:r w:rsidRPr="009E28E8">
        <w:rPr>
          <w:rFonts w:ascii="Montserrat Light" w:hAnsi="Montserrat Light"/>
        </w:rPr>
        <w:t xml:space="preserve"> recreación y promoción de la salud.</w:t>
      </w:r>
    </w:p>
    <w:p w14:paraId="07D6DB7A" w14:textId="77777777" w:rsidR="00CE1F47" w:rsidRPr="009E28E8" w:rsidRDefault="00CE1F47" w:rsidP="000A2340">
      <w:pPr>
        <w:autoSpaceDE w:val="0"/>
        <w:autoSpaceDN w:val="0"/>
        <w:adjustRightInd w:val="0"/>
        <w:spacing w:line="240" w:lineRule="atLeast"/>
        <w:jc w:val="both"/>
        <w:rPr>
          <w:rFonts w:ascii="Montserrat Light" w:hAnsi="Montserrat Light"/>
        </w:rPr>
      </w:pPr>
    </w:p>
    <w:p w14:paraId="0FE45D4B" w14:textId="32017722" w:rsidR="008B3CF2" w:rsidRPr="009E28E8" w:rsidRDefault="00B75B8E" w:rsidP="000A2340">
      <w:pPr>
        <w:autoSpaceDE w:val="0"/>
        <w:autoSpaceDN w:val="0"/>
        <w:adjustRightInd w:val="0"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El Doctor </w:t>
      </w:r>
      <w:r w:rsidR="00654652" w:rsidRPr="009E28E8">
        <w:rPr>
          <w:rFonts w:ascii="Montserrat Light" w:hAnsi="Montserrat Light"/>
        </w:rPr>
        <w:t>Mauricio Hernández Ávila, director de Prestaciones Económicas y Sociales</w:t>
      </w:r>
      <w:r w:rsidR="00746D2F" w:rsidRPr="009E28E8">
        <w:rPr>
          <w:rFonts w:ascii="Montserrat Light" w:hAnsi="Montserrat Light"/>
        </w:rPr>
        <w:t xml:space="preserve">, </w:t>
      </w:r>
      <w:r w:rsidR="00654652" w:rsidRPr="009E28E8">
        <w:rPr>
          <w:rFonts w:ascii="Montserrat Light" w:hAnsi="Montserrat Light"/>
        </w:rPr>
        <w:t>dijo que el objetivo es recuperar este espacio icónico de la historia nacional, ampliar la oferta de servicios culturales</w:t>
      </w:r>
      <w:r w:rsidR="00C20415">
        <w:rPr>
          <w:rFonts w:ascii="Montserrat Light" w:hAnsi="Montserrat Light"/>
        </w:rPr>
        <w:t xml:space="preserve"> con teatro y cine, </w:t>
      </w:r>
      <w:r w:rsidR="008B3CF2" w:rsidRPr="009E28E8">
        <w:rPr>
          <w:rFonts w:ascii="Montserrat Light" w:hAnsi="Montserrat Light"/>
        </w:rPr>
        <w:t xml:space="preserve">y fomentar en este conjunto de seguridad social la </w:t>
      </w:r>
      <w:r w:rsidR="00654652" w:rsidRPr="009E28E8">
        <w:rPr>
          <w:rFonts w:ascii="Montserrat Light" w:hAnsi="Montserrat Light"/>
        </w:rPr>
        <w:t>promoción de la salud</w:t>
      </w:r>
      <w:r w:rsidR="009E28E8" w:rsidRPr="009E28E8">
        <w:rPr>
          <w:rFonts w:ascii="Montserrat Light" w:hAnsi="Montserrat Light"/>
        </w:rPr>
        <w:t>,</w:t>
      </w:r>
      <w:r w:rsidR="00654652" w:rsidRPr="009E28E8">
        <w:rPr>
          <w:rFonts w:ascii="Montserrat Light" w:hAnsi="Montserrat Light"/>
        </w:rPr>
        <w:t xml:space="preserve"> </w:t>
      </w:r>
      <w:r w:rsidR="008B3CF2" w:rsidRPr="009E28E8">
        <w:rPr>
          <w:rFonts w:ascii="Montserrat Light" w:hAnsi="Montserrat Light"/>
        </w:rPr>
        <w:t xml:space="preserve">la </w:t>
      </w:r>
      <w:r w:rsidR="00654652" w:rsidRPr="009E28E8">
        <w:rPr>
          <w:rFonts w:ascii="Montserrat Light" w:hAnsi="Montserrat Light"/>
        </w:rPr>
        <w:t>educación</w:t>
      </w:r>
      <w:r w:rsidR="009E28E8" w:rsidRPr="009E28E8">
        <w:rPr>
          <w:rFonts w:ascii="Montserrat Light" w:hAnsi="Montserrat Light"/>
        </w:rPr>
        <w:t xml:space="preserve"> y actividades deportivas </w:t>
      </w:r>
      <w:r w:rsidR="008B3CF2" w:rsidRPr="009E28E8">
        <w:rPr>
          <w:rFonts w:ascii="Montserrat Light" w:hAnsi="Montserrat Light"/>
        </w:rPr>
        <w:t>que contribuy</w:t>
      </w:r>
      <w:r w:rsidR="00C20415">
        <w:rPr>
          <w:rFonts w:ascii="Montserrat Light" w:hAnsi="Montserrat Light"/>
        </w:rPr>
        <w:t>a</w:t>
      </w:r>
      <w:r w:rsidR="008B3CF2" w:rsidRPr="009E28E8">
        <w:rPr>
          <w:rFonts w:ascii="Montserrat Light" w:hAnsi="Montserrat Light"/>
        </w:rPr>
        <w:t xml:space="preserve">n al </w:t>
      </w:r>
      <w:r w:rsidR="009E28E8" w:rsidRPr="009E28E8">
        <w:rPr>
          <w:rFonts w:ascii="Montserrat Light" w:hAnsi="Montserrat Light"/>
        </w:rPr>
        <w:t>bienestar de las personas.</w:t>
      </w:r>
    </w:p>
    <w:p w14:paraId="25AD9971" w14:textId="77777777" w:rsidR="008B3CF2" w:rsidRPr="009E28E8" w:rsidRDefault="008B3CF2" w:rsidP="000A2340">
      <w:pPr>
        <w:autoSpaceDE w:val="0"/>
        <w:autoSpaceDN w:val="0"/>
        <w:adjustRightInd w:val="0"/>
        <w:spacing w:line="240" w:lineRule="atLeast"/>
        <w:jc w:val="both"/>
        <w:rPr>
          <w:rFonts w:ascii="Montserrat Light" w:hAnsi="Montserrat Light"/>
        </w:rPr>
      </w:pPr>
    </w:p>
    <w:p w14:paraId="24A25779" w14:textId="3A650BB8" w:rsidR="009B550A" w:rsidRPr="009E28E8" w:rsidRDefault="00746D2F" w:rsidP="000A2340">
      <w:pPr>
        <w:autoSpaceDE w:val="0"/>
        <w:autoSpaceDN w:val="0"/>
        <w:adjustRightInd w:val="0"/>
        <w:spacing w:line="240" w:lineRule="atLeast"/>
        <w:jc w:val="both"/>
        <w:rPr>
          <w:rFonts w:ascii="Montserrat Light" w:hAnsi="Montserrat Light"/>
        </w:rPr>
      </w:pPr>
      <w:r w:rsidRPr="009E28E8">
        <w:rPr>
          <w:rFonts w:ascii="Montserrat Light" w:hAnsi="Montserrat Light"/>
        </w:rPr>
        <w:t>Expuso que l</w:t>
      </w:r>
      <w:r w:rsidR="009B550A" w:rsidRPr="009E28E8">
        <w:rPr>
          <w:rFonts w:ascii="Montserrat Light" w:hAnsi="Montserrat Light"/>
        </w:rPr>
        <w:t>a reactivación del inmueble</w:t>
      </w:r>
      <w:r w:rsidR="00CE1F47" w:rsidRPr="009E28E8">
        <w:rPr>
          <w:rFonts w:ascii="Montserrat Light" w:hAnsi="Montserrat Light"/>
        </w:rPr>
        <w:t xml:space="preserve">, ubicado en </w:t>
      </w:r>
      <w:r w:rsidRPr="009E28E8">
        <w:rPr>
          <w:rFonts w:ascii="Montserrat Light" w:hAnsi="Montserrat Light"/>
        </w:rPr>
        <w:t xml:space="preserve">la Unidad </w:t>
      </w:r>
      <w:r w:rsidR="00CE1F47" w:rsidRPr="009E28E8">
        <w:rPr>
          <w:rFonts w:ascii="Montserrat Light" w:hAnsi="Montserrat Light"/>
        </w:rPr>
        <w:t>Independencia</w:t>
      </w:r>
      <w:r w:rsidRPr="009E28E8">
        <w:rPr>
          <w:rFonts w:ascii="Montserrat Light" w:hAnsi="Montserrat Light"/>
        </w:rPr>
        <w:t xml:space="preserve"> de la Alcaldía </w:t>
      </w:r>
      <w:r w:rsidR="00F92821">
        <w:rPr>
          <w:rFonts w:ascii="Montserrat Light" w:hAnsi="Montserrat Light"/>
        </w:rPr>
        <w:t xml:space="preserve">La </w:t>
      </w:r>
      <w:r w:rsidR="00CE1F47" w:rsidRPr="009E28E8">
        <w:rPr>
          <w:rFonts w:ascii="Montserrat Light" w:hAnsi="Montserrat Light"/>
        </w:rPr>
        <w:t>Magdalena Contreras,</w:t>
      </w:r>
      <w:r w:rsidR="009B550A" w:rsidRPr="009E28E8">
        <w:rPr>
          <w:rFonts w:ascii="Montserrat Light" w:hAnsi="Montserrat Light"/>
        </w:rPr>
        <w:t xml:space="preserve"> estará ligada al programa de Entornos Laborales Seguros y Saludables (ELSSA) para fomentar la prevención de enfermedades y accidentes de trabajo.</w:t>
      </w:r>
    </w:p>
    <w:p w14:paraId="50C9665B" w14:textId="1B1036BC" w:rsidR="00654652" w:rsidRPr="009E28E8" w:rsidRDefault="00654652" w:rsidP="000A2340">
      <w:pPr>
        <w:autoSpaceDE w:val="0"/>
        <w:autoSpaceDN w:val="0"/>
        <w:adjustRightInd w:val="0"/>
        <w:spacing w:line="240" w:lineRule="atLeast"/>
        <w:jc w:val="both"/>
        <w:rPr>
          <w:rFonts w:ascii="Montserrat Light" w:hAnsi="Montserrat Light"/>
        </w:rPr>
      </w:pPr>
    </w:p>
    <w:p w14:paraId="4F9F7E7F" w14:textId="5A1A0F07" w:rsidR="008B3CF2" w:rsidRPr="009E28E8" w:rsidRDefault="008B3CF2" w:rsidP="000A2340">
      <w:pPr>
        <w:suppressAutoHyphens/>
        <w:spacing w:line="240" w:lineRule="atLeast"/>
        <w:jc w:val="both"/>
        <w:rPr>
          <w:rFonts w:ascii="Montserrat Light" w:hAnsi="Montserrat Light"/>
        </w:rPr>
      </w:pPr>
      <w:r w:rsidRPr="009E28E8">
        <w:rPr>
          <w:rFonts w:ascii="Montserrat Light" w:hAnsi="Montserrat Light"/>
        </w:rPr>
        <w:t>Comentó que el inmueble es rehabilitado tras encontrarse en abandono y mal estado, contará con</w:t>
      </w:r>
      <w:r w:rsidR="005D72E9">
        <w:rPr>
          <w:rFonts w:ascii="Montserrat Light" w:hAnsi="Montserrat Light"/>
        </w:rPr>
        <w:t xml:space="preserve"> tres salas, </w:t>
      </w:r>
      <w:r w:rsidR="0068297B">
        <w:rPr>
          <w:rFonts w:ascii="Montserrat Light" w:hAnsi="Montserrat Light"/>
        </w:rPr>
        <w:t>una</w:t>
      </w:r>
      <w:r w:rsidR="005D72E9">
        <w:rPr>
          <w:rFonts w:ascii="Montserrat Light" w:hAnsi="Montserrat Light"/>
        </w:rPr>
        <w:t xml:space="preserve"> </w:t>
      </w:r>
      <w:r w:rsidR="00062B29">
        <w:rPr>
          <w:rFonts w:ascii="Montserrat Light" w:hAnsi="Montserrat Light"/>
        </w:rPr>
        <w:t xml:space="preserve">grande </w:t>
      </w:r>
      <w:r w:rsidR="005D72E9">
        <w:rPr>
          <w:rFonts w:ascii="Montserrat Light" w:hAnsi="Montserrat Light"/>
        </w:rPr>
        <w:t xml:space="preserve">con </w:t>
      </w:r>
      <w:r w:rsidR="0068297B">
        <w:rPr>
          <w:rFonts w:ascii="Montserrat Light" w:hAnsi="Montserrat Light"/>
        </w:rPr>
        <w:t xml:space="preserve"> </w:t>
      </w:r>
      <w:r w:rsidR="00062B29">
        <w:rPr>
          <w:rFonts w:ascii="Montserrat Light" w:hAnsi="Montserrat Light"/>
        </w:rPr>
        <w:t xml:space="preserve">348 butacas </w:t>
      </w:r>
      <w:r w:rsidR="0068297B">
        <w:rPr>
          <w:rFonts w:ascii="Montserrat Light" w:hAnsi="Montserrat Light"/>
        </w:rPr>
        <w:t xml:space="preserve">y </w:t>
      </w:r>
      <w:r w:rsidR="005D72E9">
        <w:rPr>
          <w:rFonts w:ascii="Montserrat Light" w:hAnsi="Montserrat Light"/>
        </w:rPr>
        <w:t>dos</w:t>
      </w:r>
      <w:r w:rsidRPr="009E28E8">
        <w:rPr>
          <w:rFonts w:ascii="Montserrat Light" w:hAnsi="Montserrat Light"/>
        </w:rPr>
        <w:t xml:space="preserve"> salas </w:t>
      </w:r>
      <w:r w:rsidR="0068297B">
        <w:rPr>
          <w:rFonts w:ascii="Montserrat Light" w:hAnsi="Montserrat Light"/>
        </w:rPr>
        <w:t xml:space="preserve">chicas </w:t>
      </w:r>
      <w:r w:rsidRPr="009E28E8">
        <w:rPr>
          <w:rFonts w:ascii="Montserrat Light" w:hAnsi="Montserrat Light"/>
        </w:rPr>
        <w:t xml:space="preserve">en la parte superior </w:t>
      </w:r>
      <w:r w:rsidR="005D72E9">
        <w:rPr>
          <w:rFonts w:ascii="Montserrat Light" w:hAnsi="Montserrat Light"/>
        </w:rPr>
        <w:t>con</w:t>
      </w:r>
      <w:r w:rsidRPr="009E28E8">
        <w:rPr>
          <w:rFonts w:ascii="Montserrat Light" w:hAnsi="Montserrat Light"/>
        </w:rPr>
        <w:t xml:space="preserve"> 47 butacas</w:t>
      </w:r>
      <w:r w:rsidR="0068297B">
        <w:rPr>
          <w:rFonts w:ascii="Montserrat Light" w:hAnsi="Montserrat Light"/>
        </w:rPr>
        <w:t xml:space="preserve"> cada una</w:t>
      </w:r>
      <w:r w:rsidRPr="009E28E8">
        <w:rPr>
          <w:rFonts w:ascii="Montserrat Light" w:hAnsi="Montserrat Light"/>
        </w:rPr>
        <w:t>,</w:t>
      </w:r>
      <w:r w:rsidR="00B75B8E">
        <w:rPr>
          <w:rFonts w:ascii="Montserrat Light" w:hAnsi="Montserrat Light"/>
        </w:rPr>
        <w:t xml:space="preserve"> que incluirán </w:t>
      </w:r>
      <w:r w:rsidRPr="009E28E8">
        <w:rPr>
          <w:rFonts w:ascii="Montserrat Light" w:hAnsi="Montserrat Light"/>
        </w:rPr>
        <w:t>proyectores</w:t>
      </w:r>
      <w:r w:rsidR="0068297B">
        <w:rPr>
          <w:rFonts w:ascii="Montserrat Light" w:hAnsi="Montserrat Light"/>
        </w:rPr>
        <w:t xml:space="preserve"> de cine</w:t>
      </w:r>
      <w:r w:rsidR="005D72E9">
        <w:rPr>
          <w:rFonts w:ascii="Montserrat Light" w:hAnsi="Montserrat Light"/>
        </w:rPr>
        <w:t xml:space="preserve"> de alta definición</w:t>
      </w:r>
      <w:r w:rsidRPr="009E28E8">
        <w:rPr>
          <w:rFonts w:ascii="Montserrat Light" w:hAnsi="Montserrat Light"/>
        </w:rPr>
        <w:t>, dulcería, palomería</w:t>
      </w:r>
      <w:r w:rsidR="0068297B">
        <w:rPr>
          <w:rFonts w:ascii="Montserrat Light" w:hAnsi="Montserrat Light"/>
        </w:rPr>
        <w:t xml:space="preserve"> y</w:t>
      </w:r>
      <w:r w:rsidRPr="009E28E8">
        <w:rPr>
          <w:rFonts w:ascii="Montserrat Light" w:hAnsi="Montserrat Light"/>
        </w:rPr>
        <w:t xml:space="preserve"> </w:t>
      </w:r>
      <w:r w:rsidR="0068297B">
        <w:rPr>
          <w:rFonts w:ascii="Montserrat Light" w:hAnsi="Montserrat Light"/>
        </w:rPr>
        <w:t>amplios</w:t>
      </w:r>
      <w:r w:rsidR="005D72E9">
        <w:rPr>
          <w:rFonts w:ascii="Montserrat Light" w:hAnsi="Montserrat Light"/>
        </w:rPr>
        <w:t>, seguros</w:t>
      </w:r>
      <w:r w:rsidR="0068297B">
        <w:rPr>
          <w:rFonts w:ascii="Montserrat Light" w:hAnsi="Montserrat Light"/>
        </w:rPr>
        <w:t xml:space="preserve"> </w:t>
      </w:r>
      <w:r w:rsidR="005D72E9">
        <w:rPr>
          <w:rFonts w:ascii="Montserrat Light" w:hAnsi="Montserrat Light"/>
        </w:rPr>
        <w:t xml:space="preserve">y cómodos </w:t>
      </w:r>
      <w:r w:rsidR="0068297B">
        <w:rPr>
          <w:rFonts w:ascii="Montserrat Light" w:hAnsi="Montserrat Light"/>
        </w:rPr>
        <w:t xml:space="preserve">espacios para la circulación, </w:t>
      </w:r>
      <w:r w:rsidRPr="009E28E8">
        <w:rPr>
          <w:rFonts w:ascii="Montserrat Light" w:hAnsi="Montserrat Light"/>
        </w:rPr>
        <w:t>entre otros atractivos.</w:t>
      </w:r>
    </w:p>
    <w:p w14:paraId="34C4A01C" w14:textId="77777777" w:rsidR="008B3CF2" w:rsidRPr="009E28E8" w:rsidRDefault="008B3CF2" w:rsidP="000A2340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58108EC8" w14:textId="763F2112" w:rsidR="008B3CF2" w:rsidRPr="009E28E8" w:rsidRDefault="008B3CF2" w:rsidP="000A2340">
      <w:pPr>
        <w:autoSpaceDE w:val="0"/>
        <w:autoSpaceDN w:val="0"/>
        <w:adjustRightInd w:val="0"/>
        <w:spacing w:line="240" w:lineRule="atLeast"/>
        <w:jc w:val="both"/>
        <w:rPr>
          <w:rFonts w:ascii="Montserrat Light" w:hAnsi="Montserrat Light"/>
        </w:rPr>
      </w:pPr>
      <w:r w:rsidRPr="009E28E8">
        <w:rPr>
          <w:rFonts w:ascii="Montserrat Light" w:hAnsi="Montserrat Light"/>
        </w:rPr>
        <w:t>Hernández Ávila refirió que el rescate se hizo en alianza con el gobierno de la Alcaldía Magdalena Contreras, donde se mejorará la oferta cultural y de entretenimiento, con salas de cine a precios accesibles.</w:t>
      </w:r>
    </w:p>
    <w:p w14:paraId="24CC6084" w14:textId="77777777" w:rsidR="008B3CF2" w:rsidRPr="009E28E8" w:rsidRDefault="008B3CF2" w:rsidP="000A2340">
      <w:pPr>
        <w:autoSpaceDE w:val="0"/>
        <w:autoSpaceDN w:val="0"/>
        <w:adjustRightInd w:val="0"/>
        <w:spacing w:line="240" w:lineRule="atLeast"/>
        <w:jc w:val="both"/>
        <w:rPr>
          <w:rFonts w:ascii="Montserrat Light" w:hAnsi="Montserrat Light"/>
        </w:rPr>
      </w:pPr>
    </w:p>
    <w:p w14:paraId="0D94D8EF" w14:textId="64738F24" w:rsidR="00654652" w:rsidRPr="009E28E8" w:rsidRDefault="00746D2F" w:rsidP="000A2340">
      <w:pPr>
        <w:suppressAutoHyphens/>
        <w:spacing w:line="240" w:lineRule="atLeast"/>
        <w:jc w:val="both"/>
        <w:rPr>
          <w:rFonts w:ascii="Montserrat Light" w:hAnsi="Montserrat Light"/>
        </w:rPr>
      </w:pPr>
      <w:r w:rsidRPr="009E28E8">
        <w:rPr>
          <w:rFonts w:ascii="Montserrat Light" w:hAnsi="Montserrat Light"/>
        </w:rPr>
        <w:t>Detalló que</w:t>
      </w:r>
      <w:r w:rsidR="0068297B">
        <w:rPr>
          <w:rFonts w:ascii="Montserrat Light" w:hAnsi="Montserrat Light"/>
        </w:rPr>
        <w:t>,</w:t>
      </w:r>
      <w:r w:rsidRPr="009E28E8">
        <w:rPr>
          <w:rFonts w:ascii="Montserrat Light" w:hAnsi="Montserrat Light"/>
        </w:rPr>
        <w:t xml:space="preserve"> p</w:t>
      </w:r>
      <w:r w:rsidR="00654652" w:rsidRPr="009E28E8">
        <w:rPr>
          <w:rFonts w:ascii="Montserrat Light" w:hAnsi="Montserrat Light"/>
        </w:rPr>
        <w:t xml:space="preserve">ara </w:t>
      </w:r>
      <w:r w:rsidR="00015106" w:rsidRPr="009E28E8">
        <w:rPr>
          <w:rFonts w:ascii="Montserrat Light" w:hAnsi="Montserrat Light"/>
        </w:rPr>
        <w:t>fortalecer la oferta filmográfica d</w:t>
      </w:r>
      <w:r w:rsidR="00654652" w:rsidRPr="009E28E8">
        <w:rPr>
          <w:rFonts w:ascii="Montserrat Light" w:hAnsi="Montserrat Light"/>
        </w:rPr>
        <w:t>el cine, se establecerán convenios con la Cineteca Nacional</w:t>
      </w:r>
      <w:r w:rsidR="00DA69D0" w:rsidRPr="009E28E8">
        <w:rPr>
          <w:rFonts w:ascii="Montserrat Light" w:hAnsi="Montserrat Light"/>
        </w:rPr>
        <w:t>, a través de la Secretaría de Cultura;</w:t>
      </w:r>
      <w:r w:rsidR="00654652" w:rsidRPr="009E28E8">
        <w:rPr>
          <w:rFonts w:ascii="Montserrat Light" w:hAnsi="Montserrat Light"/>
        </w:rPr>
        <w:t xml:space="preserve"> el Centro de Capacitación Cinematográfica</w:t>
      </w:r>
      <w:r w:rsidR="00B75B8E">
        <w:rPr>
          <w:rFonts w:ascii="Montserrat Light" w:hAnsi="Montserrat Light"/>
        </w:rPr>
        <w:t xml:space="preserve"> del CENART</w:t>
      </w:r>
      <w:r w:rsidR="00654652" w:rsidRPr="009E28E8">
        <w:rPr>
          <w:rFonts w:ascii="Montserrat Light" w:hAnsi="Montserrat Light"/>
        </w:rPr>
        <w:t xml:space="preserve">, la Filmoteca de la UNAM, el Centro Universitario de Estudios Cinematográficos, </w:t>
      </w:r>
      <w:r w:rsidR="00B75B8E">
        <w:rPr>
          <w:rFonts w:ascii="Montserrat Light" w:hAnsi="Montserrat Light"/>
        </w:rPr>
        <w:t xml:space="preserve">CUEC, </w:t>
      </w:r>
      <w:r w:rsidR="00654652" w:rsidRPr="009E28E8">
        <w:rPr>
          <w:rFonts w:ascii="Montserrat Light" w:hAnsi="Montserrat Light"/>
        </w:rPr>
        <w:t>la Escuela Nacional de Artes</w:t>
      </w:r>
      <w:r w:rsidR="00B75B8E">
        <w:rPr>
          <w:rFonts w:ascii="Montserrat Light" w:hAnsi="Montserrat Light"/>
        </w:rPr>
        <w:t xml:space="preserve"> y</w:t>
      </w:r>
      <w:r w:rsidR="00015106" w:rsidRPr="009E28E8">
        <w:rPr>
          <w:rFonts w:ascii="Montserrat Light" w:hAnsi="Montserrat Light"/>
        </w:rPr>
        <w:t xml:space="preserve"> </w:t>
      </w:r>
      <w:r w:rsidR="00B75B8E">
        <w:rPr>
          <w:rFonts w:ascii="Montserrat Light" w:hAnsi="Montserrat Light"/>
        </w:rPr>
        <w:t xml:space="preserve">el Festival Internacional de Cine de la UNAM, </w:t>
      </w:r>
      <w:r w:rsidR="00015106" w:rsidRPr="009E28E8">
        <w:rPr>
          <w:rFonts w:ascii="Montserrat Light" w:hAnsi="Montserrat Light"/>
        </w:rPr>
        <w:t>entre otros organismos</w:t>
      </w:r>
      <w:r w:rsidR="00DA69D0" w:rsidRPr="009E28E8">
        <w:rPr>
          <w:rFonts w:ascii="Montserrat Light" w:hAnsi="Montserrat Light"/>
        </w:rPr>
        <w:t xml:space="preserve">, empresarios e instituciones </w:t>
      </w:r>
      <w:r w:rsidR="00654652" w:rsidRPr="009E28E8">
        <w:rPr>
          <w:rFonts w:ascii="Montserrat Light" w:hAnsi="Montserrat Light"/>
        </w:rPr>
        <w:t>del rubro.</w:t>
      </w:r>
    </w:p>
    <w:p w14:paraId="0A6D3257" w14:textId="77777777" w:rsidR="00B6769C" w:rsidRPr="009E28E8" w:rsidRDefault="00B6769C" w:rsidP="000A2340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63B3048E" w14:textId="0232865D" w:rsidR="00B6769C" w:rsidRPr="009E28E8" w:rsidRDefault="00442B09" w:rsidP="000A2340">
      <w:pPr>
        <w:suppressAutoHyphens/>
        <w:spacing w:line="240" w:lineRule="atLeast"/>
        <w:jc w:val="both"/>
        <w:rPr>
          <w:rFonts w:ascii="Montserrat Light" w:hAnsi="Montserrat Light"/>
        </w:rPr>
      </w:pPr>
      <w:r w:rsidRPr="009E28E8">
        <w:rPr>
          <w:rFonts w:ascii="Montserrat Light" w:hAnsi="Montserrat Light"/>
        </w:rPr>
        <w:t>In</w:t>
      </w:r>
      <w:r w:rsidR="009B550A" w:rsidRPr="009E28E8">
        <w:rPr>
          <w:rFonts w:ascii="Montserrat Light" w:hAnsi="Montserrat Light"/>
        </w:rPr>
        <w:t>formó que</w:t>
      </w:r>
      <w:r w:rsidR="0068297B">
        <w:rPr>
          <w:rFonts w:ascii="Montserrat Light" w:hAnsi="Montserrat Light"/>
        </w:rPr>
        <w:t xml:space="preserve"> la exhibición de películas incluirá </w:t>
      </w:r>
      <w:r w:rsidR="005D72E9">
        <w:rPr>
          <w:rFonts w:ascii="Montserrat Light" w:hAnsi="Montserrat Light"/>
        </w:rPr>
        <w:t xml:space="preserve">piezas nacionales y </w:t>
      </w:r>
      <w:r w:rsidR="0068297B">
        <w:rPr>
          <w:rFonts w:ascii="Montserrat Light" w:hAnsi="Montserrat Light"/>
        </w:rPr>
        <w:t xml:space="preserve">extranjeras, </w:t>
      </w:r>
      <w:r w:rsidR="009B550A" w:rsidRPr="009E28E8">
        <w:rPr>
          <w:rFonts w:ascii="Montserrat Light" w:hAnsi="Montserrat Light"/>
        </w:rPr>
        <w:t xml:space="preserve">también se proyectarán películas </w:t>
      </w:r>
      <w:r w:rsidR="005D72E9">
        <w:rPr>
          <w:rFonts w:ascii="Montserrat Light" w:hAnsi="Montserrat Light"/>
        </w:rPr>
        <w:t>mexicanas</w:t>
      </w:r>
      <w:r w:rsidR="008B3CF2" w:rsidRPr="009E28E8">
        <w:rPr>
          <w:rFonts w:ascii="Montserrat Light" w:hAnsi="Montserrat Light"/>
        </w:rPr>
        <w:t xml:space="preserve"> </w:t>
      </w:r>
      <w:r w:rsidR="009B550A" w:rsidRPr="009E28E8">
        <w:rPr>
          <w:rFonts w:ascii="Montserrat Light" w:hAnsi="Montserrat Light"/>
        </w:rPr>
        <w:t xml:space="preserve">que han tenido como locación instalaciones del IMSS, </w:t>
      </w:r>
      <w:r w:rsidRPr="009E28E8">
        <w:rPr>
          <w:rFonts w:ascii="Montserrat Light" w:hAnsi="Montserrat Light"/>
        </w:rPr>
        <w:t>entre ellas: R</w:t>
      </w:r>
      <w:r w:rsidR="009B550A" w:rsidRPr="009E28E8">
        <w:rPr>
          <w:rFonts w:ascii="Montserrat Light" w:hAnsi="Montserrat Light"/>
        </w:rPr>
        <w:t>oma, El</w:t>
      </w:r>
      <w:r w:rsidRPr="009E28E8">
        <w:rPr>
          <w:rFonts w:ascii="Montserrat Light" w:hAnsi="Montserrat Light"/>
        </w:rPr>
        <w:t xml:space="preserve"> Señor </w:t>
      </w:r>
      <w:r w:rsidR="009B550A" w:rsidRPr="009E28E8">
        <w:rPr>
          <w:rFonts w:ascii="Montserrat Light" w:hAnsi="Montserrat Light"/>
        </w:rPr>
        <w:t>Doctor y La Muerte Enamorada.</w:t>
      </w:r>
    </w:p>
    <w:p w14:paraId="093C0C37" w14:textId="77777777" w:rsidR="000061D7" w:rsidRPr="009E28E8" w:rsidRDefault="000061D7" w:rsidP="000A2340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6F510C3C" w14:textId="79A906B7" w:rsidR="004A47A2" w:rsidRDefault="000061D7" w:rsidP="000A2340">
      <w:pPr>
        <w:autoSpaceDE w:val="0"/>
        <w:autoSpaceDN w:val="0"/>
        <w:adjustRightInd w:val="0"/>
        <w:spacing w:line="240" w:lineRule="atLeast"/>
        <w:jc w:val="both"/>
        <w:rPr>
          <w:rFonts w:ascii="Montserrat Light" w:hAnsi="Montserrat Light"/>
        </w:rPr>
      </w:pPr>
      <w:r w:rsidRPr="009E28E8">
        <w:rPr>
          <w:rFonts w:ascii="Montserrat Light" w:hAnsi="Montserrat Light"/>
        </w:rPr>
        <w:t xml:space="preserve">Entre los proyectos del IMSS también está convertir </w:t>
      </w:r>
      <w:r w:rsidR="0068297B">
        <w:rPr>
          <w:rFonts w:ascii="Montserrat Light" w:hAnsi="Montserrat Light"/>
        </w:rPr>
        <w:t xml:space="preserve">a </w:t>
      </w:r>
      <w:r w:rsidRPr="009E28E8">
        <w:rPr>
          <w:rFonts w:ascii="Montserrat Light" w:hAnsi="Montserrat Light"/>
        </w:rPr>
        <w:t>la red de teatros con los que cuenta en todo el país en espacios de exhibición de cine, a fin de incluir en la seguridad social el tema cultural, deportivo y artístico, para lo cual se trabaja en conjunto con el Fideicomiso de Teatros del Instituto (FID</w:t>
      </w:r>
      <w:r w:rsidR="0068297B">
        <w:rPr>
          <w:rFonts w:ascii="Montserrat Light" w:hAnsi="Montserrat Light"/>
        </w:rPr>
        <w:t>TEATROS</w:t>
      </w:r>
      <w:r w:rsidRPr="009E28E8">
        <w:rPr>
          <w:rFonts w:ascii="Montserrat Light" w:hAnsi="Montserrat Light"/>
        </w:rPr>
        <w:t>).</w:t>
      </w:r>
    </w:p>
    <w:p w14:paraId="5A2ADA00" w14:textId="77777777" w:rsidR="00C352A2" w:rsidRDefault="00C352A2" w:rsidP="000A2340">
      <w:pPr>
        <w:autoSpaceDE w:val="0"/>
        <w:autoSpaceDN w:val="0"/>
        <w:adjustRightInd w:val="0"/>
        <w:spacing w:line="240" w:lineRule="atLeast"/>
        <w:jc w:val="both"/>
        <w:rPr>
          <w:rFonts w:ascii="Montserrat Light" w:hAnsi="Montserrat Light"/>
        </w:rPr>
      </w:pPr>
    </w:p>
    <w:p w14:paraId="6C06C461" w14:textId="32028082" w:rsidR="00C352A2" w:rsidRPr="009E28E8" w:rsidRDefault="00C352A2" w:rsidP="000A2340">
      <w:pPr>
        <w:autoSpaceDE w:val="0"/>
        <w:autoSpaceDN w:val="0"/>
        <w:adjustRightInd w:val="0"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El Cine Linterna Mágica, que forma parte del conjunto habitacional Unidad Independencia, </w:t>
      </w:r>
      <w:r w:rsidR="007A469E">
        <w:rPr>
          <w:rFonts w:ascii="Montserrat Light" w:hAnsi="Montserrat Light"/>
        </w:rPr>
        <w:t>fue inaugurado por el presidente de México, Adolfo López Mateos, acompañado de su homólogo de Estados Unidos, John F. Kenned</w:t>
      </w:r>
      <w:r w:rsidR="00AE1AF9">
        <w:rPr>
          <w:rFonts w:ascii="Montserrat Light" w:hAnsi="Montserrat Light"/>
        </w:rPr>
        <w:t>y</w:t>
      </w:r>
      <w:r w:rsidR="00A04615">
        <w:rPr>
          <w:rFonts w:ascii="Montserrat Light" w:hAnsi="Montserrat Light"/>
        </w:rPr>
        <w:t xml:space="preserve">, </w:t>
      </w:r>
      <w:r w:rsidRPr="00C352A2">
        <w:rPr>
          <w:rFonts w:ascii="Montserrat Light" w:hAnsi="Montserrat Light"/>
        </w:rPr>
        <w:t>el 20 de septiembre de 1960</w:t>
      </w:r>
      <w:r w:rsidR="00A04615">
        <w:rPr>
          <w:rFonts w:ascii="Montserrat Light" w:hAnsi="Montserrat Light"/>
        </w:rPr>
        <w:t>,</w:t>
      </w:r>
      <w:r w:rsidRPr="00C352A2">
        <w:rPr>
          <w:rFonts w:ascii="Montserrat Light" w:hAnsi="Montserrat Light"/>
        </w:rPr>
        <w:t xml:space="preserve"> como parte de los festejos por el 150 Aniversario de la Independencia y el 50 Aniversario de la Revolución Mexicana.</w:t>
      </w:r>
    </w:p>
    <w:p w14:paraId="3A64A554" w14:textId="77777777" w:rsidR="00BF1DD2" w:rsidRPr="009E28E8" w:rsidRDefault="00BF1DD2" w:rsidP="000A2340">
      <w:pPr>
        <w:suppressAutoHyphens/>
        <w:spacing w:line="240" w:lineRule="atLeast"/>
        <w:jc w:val="both"/>
        <w:rPr>
          <w:rFonts w:ascii="Montserrat Light" w:hAnsi="Montserrat Light"/>
          <w:b/>
        </w:rPr>
      </w:pPr>
    </w:p>
    <w:p w14:paraId="7E6AB2A7" w14:textId="53842B87" w:rsidR="0085739C" w:rsidRDefault="00ED3A68" w:rsidP="000A2340">
      <w:pPr>
        <w:autoSpaceDE w:val="0"/>
        <w:autoSpaceDN w:val="0"/>
        <w:adjustRightInd w:val="0"/>
        <w:spacing w:line="240" w:lineRule="atLeast"/>
        <w:jc w:val="center"/>
        <w:rPr>
          <w:rFonts w:ascii="Montserrat Light" w:hAnsi="Montserrat Light"/>
          <w:b/>
        </w:rPr>
      </w:pPr>
      <w:r w:rsidRPr="009E28E8">
        <w:rPr>
          <w:rFonts w:ascii="Montserrat Light" w:hAnsi="Montserrat Light"/>
          <w:b/>
        </w:rPr>
        <w:t>--- o0o ---</w:t>
      </w:r>
    </w:p>
    <w:p w14:paraId="14157476" w14:textId="77777777" w:rsidR="00C639ED" w:rsidRDefault="00C639ED" w:rsidP="000A2340">
      <w:pPr>
        <w:autoSpaceDE w:val="0"/>
        <w:autoSpaceDN w:val="0"/>
        <w:adjustRightInd w:val="0"/>
        <w:spacing w:line="240" w:lineRule="atLeast"/>
        <w:jc w:val="center"/>
        <w:rPr>
          <w:rFonts w:ascii="Montserrat Light" w:hAnsi="Montserrat Light"/>
          <w:b/>
        </w:rPr>
      </w:pPr>
    </w:p>
    <w:p w14:paraId="74308076" w14:textId="77777777" w:rsidR="00C639ED" w:rsidRPr="00C639ED" w:rsidRDefault="00C639ED" w:rsidP="00C639ED">
      <w:pPr>
        <w:autoSpaceDE w:val="0"/>
        <w:autoSpaceDN w:val="0"/>
        <w:adjustRightInd w:val="0"/>
        <w:spacing w:line="240" w:lineRule="atLeast"/>
        <w:rPr>
          <w:rFonts w:ascii="Montserrat Light" w:hAnsi="Montserrat Light"/>
          <w:b/>
        </w:rPr>
      </w:pPr>
      <w:r w:rsidRPr="00C639ED">
        <w:rPr>
          <w:rFonts w:ascii="Montserrat Light" w:hAnsi="Montserrat Light"/>
          <w:b/>
        </w:rPr>
        <w:t>LINK DE FOTOGRAFÍAS</w:t>
      </w:r>
    </w:p>
    <w:p w14:paraId="03BD31EC" w14:textId="77777777" w:rsidR="00C639ED" w:rsidRPr="00C639ED" w:rsidRDefault="00C639ED" w:rsidP="00C639ED">
      <w:pPr>
        <w:autoSpaceDE w:val="0"/>
        <w:autoSpaceDN w:val="0"/>
        <w:adjustRightInd w:val="0"/>
        <w:spacing w:line="240" w:lineRule="atLeast"/>
        <w:rPr>
          <w:rFonts w:ascii="Montserrat Light" w:hAnsi="Montserrat Light"/>
          <w:b/>
        </w:rPr>
      </w:pPr>
    </w:p>
    <w:p w14:paraId="16217C61" w14:textId="3F3E90BD" w:rsidR="00C639ED" w:rsidRPr="009E28E8" w:rsidRDefault="00C639ED" w:rsidP="00C639ED">
      <w:pPr>
        <w:autoSpaceDE w:val="0"/>
        <w:autoSpaceDN w:val="0"/>
        <w:adjustRightInd w:val="0"/>
        <w:spacing w:line="240" w:lineRule="atLeast"/>
        <w:rPr>
          <w:rFonts w:ascii="Montserrat Light" w:hAnsi="Montserrat Light"/>
          <w:b/>
        </w:rPr>
      </w:pPr>
      <w:hyperlink r:id="rId12" w:history="1">
        <w:r w:rsidRPr="007C46B5">
          <w:rPr>
            <w:rStyle w:val="Hipervnculo"/>
            <w:rFonts w:ascii="Montserrat Light" w:hAnsi="Montserrat Light"/>
            <w:b/>
          </w:rPr>
          <w:t>https://bit.ly/3xesIDP</w:t>
        </w:r>
      </w:hyperlink>
      <w:r>
        <w:rPr>
          <w:rFonts w:ascii="Montserrat Light" w:hAnsi="Montserrat Light"/>
          <w:b/>
        </w:rPr>
        <w:t xml:space="preserve"> </w:t>
      </w:r>
      <w:bookmarkStart w:id="0" w:name="_GoBack"/>
      <w:bookmarkEnd w:id="0"/>
    </w:p>
    <w:sectPr w:rsidR="00C639ED" w:rsidRPr="009E28E8" w:rsidSect="00CC1EB4">
      <w:headerReference w:type="default" r:id="rId13"/>
      <w:footerReference w:type="default" r:id="rId14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6D49E" w14:textId="77777777" w:rsidR="001E59C3" w:rsidRDefault="001E59C3" w:rsidP="00984A99">
      <w:r>
        <w:separator/>
      </w:r>
    </w:p>
  </w:endnote>
  <w:endnote w:type="continuationSeparator" w:id="0">
    <w:p w14:paraId="678EA160" w14:textId="77777777" w:rsidR="001E59C3" w:rsidRDefault="001E59C3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EE8D4" w14:textId="3A188E1B" w:rsidR="0085739C" w:rsidRDefault="0085739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C4D2A" w14:textId="77777777" w:rsidR="001E59C3" w:rsidRDefault="001E59C3" w:rsidP="00984A99">
      <w:r>
        <w:separator/>
      </w:r>
    </w:p>
  </w:footnote>
  <w:footnote w:type="continuationSeparator" w:id="0">
    <w:p w14:paraId="72CD3BB9" w14:textId="77777777" w:rsidR="001E59C3" w:rsidRDefault="001E59C3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27403" w14:textId="2E88A276" w:rsidR="0085739C" w:rsidRDefault="00301A0E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85739C" w:rsidRPr="0085739C" w:rsidRDefault="0085739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85739C" w:rsidRPr="00C0299D" w:rsidRDefault="0085739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230E1BE3" w14:textId="09EF9005" w:rsidR="0085739C" w:rsidRPr="0085739C" w:rsidRDefault="0085739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85739C" w:rsidRPr="00C0299D" w:rsidRDefault="0085739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4A2BAFD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K6L&#10;5YfeAAAACwEAAA8AAAAAAAAAAAAAAAAAMAQAAGRycy9kb3ducmV2LnhtbFBLBQYAAAAABAAEAPMA&#10;AAA7BQAAAAA=&#10;" strokecolor="#ddd8c2 [2894]" strokeweight="1.5pt"/>
          </w:pict>
        </mc:Fallback>
      </mc:AlternateContent>
    </w:r>
    <w:r w:rsidR="0085739C">
      <w:rPr>
        <w:noProof/>
        <w:lang w:eastAsia="es-MX"/>
      </w:rPr>
      <w:drawing>
        <wp:anchor distT="0" distB="0" distL="114300" distR="114300" simplePos="0" relativeHeight="251656192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F51DE"/>
    <w:multiLevelType w:val="hybridMultilevel"/>
    <w:tmpl w:val="C90EAD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311CC"/>
    <w:multiLevelType w:val="hybridMultilevel"/>
    <w:tmpl w:val="DAD0DD76"/>
    <w:lvl w:ilvl="0" w:tplc="BE44D924">
      <w:start w:val="6"/>
      <w:numFmt w:val="bullet"/>
      <w:lvlText w:val=""/>
      <w:lvlJc w:val="left"/>
      <w:pPr>
        <w:ind w:left="1080" w:hanging="360"/>
      </w:pPr>
      <w:rPr>
        <w:rFonts w:ascii="Symbol" w:eastAsia="MS Gothic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C56D5C"/>
    <w:multiLevelType w:val="hybridMultilevel"/>
    <w:tmpl w:val="497EC4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E1435"/>
    <w:multiLevelType w:val="hybridMultilevel"/>
    <w:tmpl w:val="EB3CDD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99"/>
    <w:rsid w:val="000061D7"/>
    <w:rsid w:val="00011665"/>
    <w:rsid w:val="00015106"/>
    <w:rsid w:val="00025794"/>
    <w:rsid w:val="0003481A"/>
    <w:rsid w:val="00051E72"/>
    <w:rsid w:val="00062B29"/>
    <w:rsid w:val="00092D3E"/>
    <w:rsid w:val="00097CDC"/>
    <w:rsid w:val="000A2340"/>
    <w:rsid w:val="000B3AED"/>
    <w:rsid w:val="000C5A9A"/>
    <w:rsid w:val="000D31E3"/>
    <w:rsid w:val="000E5224"/>
    <w:rsid w:val="000E711F"/>
    <w:rsid w:val="000F52D5"/>
    <w:rsid w:val="00101B9E"/>
    <w:rsid w:val="00116297"/>
    <w:rsid w:val="00117072"/>
    <w:rsid w:val="0012351A"/>
    <w:rsid w:val="00134167"/>
    <w:rsid w:val="00136980"/>
    <w:rsid w:val="0014570E"/>
    <w:rsid w:val="00161B35"/>
    <w:rsid w:val="00170F07"/>
    <w:rsid w:val="00173F73"/>
    <w:rsid w:val="0017773D"/>
    <w:rsid w:val="001B06E8"/>
    <w:rsid w:val="001C3BA0"/>
    <w:rsid w:val="001D45E6"/>
    <w:rsid w:val="001E517B"/>
    <w:rsid w:val="001E59C3"/>
    <w:rsid w:val="00201CC3"/>
    <w:rsid w:val="00211D21"/>
    <w:rsid w:val="00212B06"/>
    <w:rsid w:val="00213C3B"/>
    <w:rsid w:val="00253115"/>
    <w:rsid w:val="00264509"/>
    <w:rsid w:val="002C3119"/>
    <w:rsid w:val="002C3BB0"/>
    <w:rsid w:val="002C41AA"/>
    <w:rsid w:val="00301A0E"/>
    <w:rsid w:val="00306A63"/>
    <w:rsid w:val="00313CCC"/>
    <w:rsid w:val="00315AAC"/>
    <w:rsid w:val="00345404"/>
    <w:rsid w:val="00365F3B"/>
    <w:rsid w:val="00373377"/>
    <w:rsid w:val="003D5417"/>
    <w:rsid w:val="003F38B7"/>
    <w:rsid w:val="003F50AB"/>
    <w:rsid w:val="00413094"/>
    <w:rsid w:val="00420FF2"/>
    <w:rsid w:val="00421AC3"/>
    <w:rsid w:val="00442B09"/>
    <w:rsid w:val="00442F05"/>
    <w:rsid w:val="00447ADC"/>
    <w:rsid w:val="004614A1"/>
    <w:rsid w:val="00467062"/>
    <w:rsid w:val="00492F1E"/>
    <w:rsid w:val="004975B0"/>
    <w:rsid w:val="004A4328"/>
    <w:rsid w:val="004A47A2"/>
    <w:rsid w:val="004A60E2"/>
    <w:rsid w:val="004B7266"/>
    <w:rsid w:val="004F6150"/>
    <w:rsid w:val="005007CC"/>
    <w:rsid w:val="00506F34"/>
    <w:rsid w:val="00552D7F"/>
    <w:rsid w:val="00556684"/>
    <w:rsid w:val="00570363"/>
    <w:rsid w:val="0059197D"/>
    <w:rsid w:val="005950B0"/>
    <w:rsid w:val="005C0E33"/>
    <w:rsid w:val="005D1EA6"/>
    <w:rsid w:val="005D72E9"/>
    <w:rsid w:val="005F3A03"/>
    <w:rsid w:val="005F7946"/>
    <w:rsid w:val="00606BA6"/>
    <w:rsid w:val="00620721"/>
    <w:rsid w:val="00647DC7"/>
    <w:rsid w:val="00654652"/>
    <w:rsid w:val="0068297B"/>
    <w:rsid w:val="00684822"/>
    <w:rsid w:val="006922A2"/>
    <w:rsid w:val="006C2855"/>
    <w:rsid w:val="006E6C12"/>
    <w:rsid w:val="006F23E0"/>
    <w:rsid w:val="00700D78"/>
    <w:rsid w:val="0070229C"/>
    <w:rsid w:val="00706951"/>
    <w:rsid w:val="00724E39"/>
    <w:rsid w:val="00740508"/>
    <w:rsid w:val="00740C39"/>
    <w:rsid w:val="00746D2F"/>
    <w:rsid w:val="007603C1"/>
    <w:rsid w:val="00765A12"/>
    <w:rsid w:val="0076798C"/>
    <w:rsid w:val="007734B4"/>
    <w:rsid w:val="007A469E"/>
    <w:rsid w:val="007A5C1B"/>
    <w:rsid w:val="007B3E21"/>
    <w:rsid w:val="007B4A31"/>
    <w:rsid w:val="007C0A97"/>
    <w:rsid w:val="00854545"/>
    <w:rsid w:val="0085739C"/>
    <w:rsid w:val="008A5F8D"/>
    <w:rsid w:val="008B0930"/>
    <w:rsid w:val="008B1252"/>
    <w:rsid w:val="008B35F2"/>
    <w:rsid w:val="008B3CF2"/>
    <w:rsid w:val="008C0E11"/>
    <w:rsid w:val="008D1BBB"/>
    <w:rsid w:val="008E072D"/>
    <w:rsid w:val="009075A9"/>
    <w:rsid w:val="00911725"/>
    <w:rsid w:val="009134E7"/>
    <w:rsid w:val="009328EE"/>
    <w:rsid w:val="00934404"/>
    <w:rsid w:val="00964347"/>
    <w:rsid w:val="00976C62"/>
    <w:rsid w:val="00976F6C"/>
    <w:rsid w:val="00984A99"/>
    <w:rsid w:val="009A2B42"/>
    <w:rsid w:val="009B550A"/>
    <w:rsid w:val="009C5B21"/>
    <w:rsid w:val="009D0F24"/>
    <w:rsid w:val="009D36A9"/>
    <w:rsid w:val="009E28E8"/>
    <w:rsid w:val="009F1919"/>
    <w:rsid w:val="009F3C7C"/>
    <w:rsid w:val="009F7EDC"/>
    <w:rsid w:val="00A002DA"/>
    <w:rsid w:val="00A04615"/>
    <w:rsid w:val="00A24B0C"/>
    <w:rsid w:val="00A3322D"/>
    <w:rsid w:val="00A34BCE"/>
    <w:rsid w:val="00A35D4B"/>
    <w:rsid w:val="00A36835"/>
    <w:rsid w:val="00A42DA2"/>
    <w:rsid w:val="00A4348D"/>
    <w:rsid w:val="00A52A2C"/>
    <w:rsid w:val="00A859EF"/>
    <w:rsid w:val="00A91648"/>
    <w:rsid w:val="00AA406D"/>
    <w:rsid w:val="00AB347E"/>
    <w:rsid w:val="00AB43BB"/>
    <w:rsid w:val="00AD2EFA"/>
    <w:rsid w:val="00AD3302"/>
    <w:rsid w:val="00AD4702"/>
    <w:rsid w:val="00AE1AF9"/>
    <w:rsid w:val="00AF3D90"/>
    <w:rsid w:val="00B02A37"/>
    <w:rsid w:val="00B10905"/>
    <w:rsid w:val="00B229C1"/>
    <w:rsid w:val="00B26078"/>
    <w:rsid w:val="00B6515E"/>
    <w:rsid w:val="00B6769C"/>
    <w:rsid w:val="00B75B8E"/>
    <w:rsid w:val="00B846C5"/>
    <w:rsid w:val="00B96FEA"/>
    <w:rsid w:val="00BA0C5A"/>
    <w:rsid w:val="00BA322B"/>
    <w:rsid w:val="00BA3537"/>
    <w:rsid w:val="00BA6CB5"/>
    <w:rsid w:val="00BC0602"/>
    <w:rsid w:val="00BC48BC"/>
    <w:rsid w:val="00BE1041"/>
    <w:rsid w:val="00BE7230"/>
    <w:rsid w:val="00BF19A3"/>
    <w:rsid w:val="00BF1BF1"/>
    <w:rsid w:val="00BF1DD2"/>
    <w:rsid w:val="00C02B9D"/>
    <w:rsid w:val="00C20415"/>
    <w:rsid w:val="00C240CC"/>
    <w:rsid w:val="00C27FF5"/>
    <w:rsid w:val="00C320E4"/>
    <w:rsid w:val="00C352A2"/>
    <w:rsid w:val="00C426C5"/>
    <w:rsid w:val="00C56C9C"/>
    <w:rsid w:val="00C639ED"/>
    <w:rsid w:val="00C814E1"/>
    <w:rsid w:val="00C838AD"/>
    <w:rsid w:val="00C92D58"/>
    <w:rsid w:val="00C96A31"/>
    <w:rsid w:val="00CA14A6"/>
    <w:rsid w:val="00CB521D"/>
    <w:rsid w:val="00CC1EB4"/>
    <w:rsid w:val="00CD640E"/>
    <w:rsid w:val="00CE1F47"/>
    <w:rsid w:val="00CE4CAC"/>
    <w:rsid w:val="00D24BEB"/>
    <w:rsid w:val="00D27E4C"/>
    <w:rsid w:val="00D40B84"/>
    <w:rsid w:val="00D44587"/>
    <w:rsid w:val="00D612FB"/>
    <w:rsid w:val="00D72086"/>
    <w:rsid w:val="00D81A9E"/>
    <w:rsid w:val="00DA69D0"/>
    <w:rsid w:val="00DB2515"/>
    <w:rsid w:val="00DB75A7"/>
    <w:rsid w:val="00DC24D3"/>
    <w:rsid w:val="00DC50B8"/>
    <w:rsid w:val="00DD161D"/>
    <w:rsid w:val="00DD2F9F"/>
    <w:rsid w:val="00DE571C"/>
    <w:rsid w:val="00E16AFE"/>
    <w:rsid w:val="00E34385"/>
    <w:rsid w:val="00E40851"/>
    <w:rsid w:val="00E51EC2"/>
    <w:rsid w:val="00E53148"/>
    <w:rsid w:val="00E5340A"/>
    <w:rsid w:val="00E87CC7"/>
    <w:rsid w:val="00E93A57"/>
    <w:rsid w:val="00EA26AA"/>
    <w:rsid w:val="00EC4EF1"/>
    <w:rsid w:val="00ED190E"/>
    <w:rsid w:val="00ED3A68"/>
    <w:rsid w:val="00ED7D95"/>
    <w:rsid w:val="00F02900"/>
    <w:rsid w:val="00F2342F"/>
    <w:rsid w:val="00F27247"/>
    <w:rsid w:val="00F44168"/>
    <w:rsid w:val="00F44F3C"/>
    <w:rsid w:val="00F6777B"/>
    <w:rsid w:val="00F7385F"/>
    <w:rsid w:val="00F92821"/>
    <w:rsid w:val="00F962FC"/>
    <w:rsid w:val="00FC3196"/>
    <w:rsid w:val="00FD3A26"/>
    <w:rsid w:val="00FD7BD1"/>
    <w:rsid w:val="00FE0DCB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279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PrrafodelistaCar">
    <w:name w:val="Párrafo de lista Car"/>
    <w:link w:val="Prrafodelista"/>
    <w:uiPriority w:val="34"/>
    <w:qFormat/>
    <w:locked/>
    <w:rsid w:val="005F3A03"/>
  </w:style>
  <w:style w:type="character" w:styleId="Hipervnculo">
    <w:name w:val="Hyperlink"/>
    <w:basedOn w:val="Fuentedeprrafopredeter"/>
    <w:uiPriority w:val="99"/>
    <w:unhideWhenUsed/>
    <w:rsid w:val="00C639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PrrafodelistaCar">
    <w:name w:val="Párrafo de lista Car"/>
    <w:link w:val="Prrafodelista"/>
    <w:uiPriority w:val="34"/>
    <w:qFormat/>
    <w:locked/>
    <w:rsid w:val="005F3A03"/>
  </w:style>
  <w:style w:type="character" w:styleId="Hipervnculo">
    <w:name w:val="Hyperlink"/>
    <w:basedOn w:val="Fuentedeprrafopredeter"/>
    <w:uiPriority w:val="99"/>
    <w:unhideWhenUsed/>
    <w:rsid w:val="00C639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bit.ly/3xesID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CD4A1D-94FE-452E-872F-6E9B61F45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Sarai Barrientos Esquivel</cp:lastModifiedBy>
  <cp:revision>5</cp:revision>
  <cp:lastPrinted>2021-12-30T22:06:00Z</cp:lastPrinted>
  <dcterms:created xsi:type="dcterms:W3CDTF">2022-09-09T19:38:00Z</dcterms:created>
  <dcterms:modified xsi:type="dcterms:W3CDTF">2022-09-12T14:41:00Z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