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9885" w14:textId="1D8BA8CA" w:rsidR="00EA7918" w:rsidRPr="001F6BD7" w:rsidRDefault="003A590D" w:rsidP="00EA7918">
      <w:pPr>
        <w:spacing w:line="240" w:lineRule="atLeast"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Ciudad de México</w:t>
      </w:r>
      <w:r w:rsidR="00EA7918">
        <w:rPr>
          <w:rFonts w:ascii="Montserrat Light" w:eastAsia="Batang" w:hAnsi="Montserrat Light" w:cs="Arial"/>
        </w:rPr>
        <w:t xml:space="preserve">, </w:t>
      </w:r>
      <w:r w:rsidR="00FC1A0E">
        <w:rPr>
          <w:rFonts w:ascii="Montserrat Light" w:eastAsia="Batang" w:hAnsi="Montserrat Light" w:cs="Arial"/>
        </w:rPr>
        <w:t>miércoles 3</w:t>
      </w:r>
      <w:r w:rsidR="00EA7918">
        <w:rPr>
          <w:rFonts w:ascii="Montserrat Light" w:eastAsia="Batang" w:hAnsi="Montserrat Light" w:cs="Arial"/>
        </w:rPr>
        <w:t xml:space="preserve"> de </w:t>
      </w:r>
      <w:r>
        <w:rPr>
          <w:rFonts w:ascii="Montserrat Light" w:eastAsia="Batang" w:hAnsi="Montserrat Light" w:cs="Arial"/>
        </w:rPr>
        <w:t>agosto</w:t>
      </w:r>
      <w:r w:rsidR="00EA7918">
        <w:rPr>
          <w:rFonts w:ascii="Montserrat Light" w:eastAsia="Batang" w:hAnsi="Montserrat Light" w:cs="Arial"/>
        </w:rPr>
        <w:t xml:space="preserve"> del 2022 </w:t>
      </w:r>
    </w:p>
    <w:p w14:paraId="570615BC" w14:textId="430AA8D7" w:rsidR="00EA7918" w:rsidRPr="00B629E4" w:rsidRDefault="00EA7918" w:rsidP="00EA7918">
      <w:pPr>
        <w:spacing w:line="240" w:lineRule="atLeast"/>
        <w:jc w:val="right"/>
        <w:rPr>
          <w:rFonts w:ascii="Montserrat Light" w:hAnsi="Montserrat Light"/>
          <w:color w:val="000000"/>
        </w:rPr>
      </w:pPr>
      <w:r w:rsidRPr="00B629E4">
        <w:rPr>
          <w:rFonts w:ascii="Montserrat Light" w:hAnsi="Montserrat Light"/>
          <w:color w:val="000000"/>
        </w:rPr>
        <w:t xml:space="preserve">No. </w:t>
      </w:r>
      <w:r w:rsidR="00FC1A0E">
        <w:rPr>
          <w:rFonts w:ascii="Montserrat Light" w:hAnsi="Montserrat Light"/>
          <w:color w:val="000000"/>
        </w:rPr>
        <w:t>393</w:t>
      </w:r>
      <w:r w:rsidRPr="00B629E4">
        <w:rPr>
          <w:rFonts w:ascii="Montserrat Light" w:hAnsi="Montserrat Light"/>
          <w:color w:val="000000"/>
        </w:rPr>
        <w:t>/2022</w:t>
      </w:r>
    </w:p>
    <w:p w14:paraId="1F7CAB09" w14:textId="77777777" w:rsidR="00EA7918" w:rsidRDefault="00EA7918" w:rsidP="00EA7918">
      <w:pPr>
        <w:spacing w:line="240" w:lineRule="atLeast"/>
        <w:rPr>
          <w:rFonts w:ascii="Montserrat Medium" w:hAnsi="Montserrat Medium"/>
        </w:rPr>
      </w:pPr>
    </w:p>
    <w:p w14:paraId="0CBA34AA" w14:textId="77777777" w:rsidR="00EA7918" w:rsidRDefault="00EA7918" w:rsidP="00EA7918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BOLETIN DE PRENSA</w:t>
      </w:r>
    </w:p>
    <w:p w14:paraId="5E8320AB" w14:textId="77777777" w:rsidR="00EA7918" w:rsidRPr="00B629E4" w:rsidRDefault="00EA7918" w:rsidP="00EA7918">
      <w:pPr>
        <w:spacing w:line="240" w:lineRule="atLeast"/>
        <w:jc w:val="center"/>
        <w:rPr>
          <w:rFonts w:ascii="Montserrat Light" w:hAnsi="Montserrat Light"/>
          <w:b/>
          <w:szCs w:val="28"/>
        </w:rPr>
      </w:pPr>
    </w:p>
    <w:p w14:paraId="678921D3" w14:textId="03F53260" w:rsidR="00EA7918" w:rsidRPr="00564F7F" w:rsidRDefault="003A590D" w:rsidP="00EA7918">
      <w:pPr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 xml:space="preserve">Supera IMSS metas de la </w:t>
      </w:r>
      <w:r w:rsidRPr="003A590D">
        <w:rPr>
          <w:rFonts w:ascii="Montserrat Light" w:hAnsi="Montserrat Light"/>
          <w:b/>
          <w:sz w:val="28"/>
          <w:szCs w:val="28"/>
        </w:rPr>
        <w:t xml:space="preserve">10ª Jornada Nacional de Continuidad de Servicios </w:t>
      </w:r>
      <w:r w:rsidR="00B20839">
        <w:rPr>
          <w:rFonts w:ascii="Montserrat Light" w:hAnsi="Montserrat Light"/>
          <w:b/>
          <w:sz w:val="28"/>
          <w:szCs w:val="28"/>
        </w:rPr>
        <w:t>Ordinarios</w:t>
      </w:r>
    </w:p>
    <w:p w14:paraId="12E39676" w14:textId="77777777" w:rsidR="00EA7918" w:rsidRDefault="00EA7918" w:rsidP="00EA7918">
      <w:pPr>
        <w:spacing w:line="240" w:lineRule="atLeast"/>
        <w:jc w:val="both"/>
        <w:rPr>
          <w:rFonts w:ascii="Montserrat Light" w:hAnsi="Montserrat Light"/>
        </w:rPr>
      </w:pPr>
    </w:p>
    <w:p w14:paraId="400FFB8B" w14:textId="75AA4F05" w:rsidR="00EA7918" w:rsidRPr="00EA7918" w:rsidRDefault="003A590D" w:rsidP="003A590D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t xml:space="preserve">Del 29 al 31 de julio en todo el país se realizaron </w:t>
      </w:r>
      <w:r w:rsidR="004D0ACF">
        <w:rPr>
          <w:rFonts w:ascii="Montserrat Light" w:hAnsi="Montserrat Light"/>
          <w:b/>
          <w:bCs/>
        </w:rPr>
        <w:t>5</w:t>
      </w:r>
      <w:r w:rsidR="009A0071">
        <w:rPr>
          <w:rFonts w:ascii="Montserrat Light" w:hAnsi="Montserrat Light"/>
          <w:b/>
          <w:bCs/>
        </w:rPr>
        <w:t>8</w:t>
      </w:r>
      <w:r w:rsidR="004D0ACF">
        <w:rPr>
          <w:rFonts w:ascii="Montserrat Light" w:hAnsi="Montserrat Light"/>
          <w:b/>
          <w:bCs/>
        </w:rPr>
        <w:t xml:space="preserve"> mil </w:t>
      </w:r>
      <w:r w:rsidR="009A0071">
        <w:rPr>
          <w:rFonts w:ascii="Montserrat Light" w:hAnsi="Montserrat Light"/>
          <w:b/>
          <w:bCs/>
        </w:rPr>
        <w:t>610</w:t>
      </w:r>
      <w:r w:rsidR="004D0ACF">
        <w:rPr>
          <w:rFonts w:ascii="Montserrat Light" w:hAnsi="Montserrat Light"/>
          <w:b/>
          <w:bCs/>
        </w:rPr>
        <w:t xml:space="preserve"> consultas de Medicina Familiar y </w:t>
      </w:r>
      <w:r w:rsidR="009A0071">
        <w:rPr>
          <w:rFonts w:ascii="Montserrat Light" w:hAnsi="Montserrat Light"/>
          <w:b/>
          <w:bCs/>
        </w:rPr>
        <w:t xml:space="preserve">23 </w:t>
      </w:r>
      <w:r w:rsidR="004D0ACF">
        <w:rPr>
          <w:rFonts w:ascii="Montserrat Light" w:hAnsi="Montserrat Light"/>
          <w:b/>
          <w:bCs/>
        </w:rPr>
        <w:t xml:space="preserve">mil </w:t>
      </w:r>
      <w:r w:rsidR="009A0071">
        <w:rPr>
          <w:rFonts w:ascii="Montserrat Light" w:hAnsi="Montserrat Light"/>
          <w:b/>
          <w:bCs/>
        </w:rPr>
        <w:t>138</w:t>
      </w:r>
      <w:r w:rsidR="004D0ACF">
        <w:rPr>
          <w:rFonts w:ascii="Montserrat Light" w:hAnsi="Montserrat Light"/>
          <w:b/>
          <w:bCs/>
        </w:rPr>
        <w:t xml:space="preserve"> de Especialidad; 2 mil 590 cirugías, </w:t>
      </w:r>
      <w:r w:rsidR="009A0071">
        <w:rPr>
          <w:rFonts w:ascii="Montserrat Light" w:hAnsi="Montserrat Light"/>
          <w:b/>
          <w:bCs/>
        </w:rPr>
        <w:t>51</w:t>
      </w:r>
      <w:r w:rsidR="004D0ACF">
        <w:rPr>
          <w:rFonts w:ascii="Montserrat Light" w:hAnsi="Montserrat Light"/>
          <w:b/>
          <w:bCs/>
        </w:rPr>
        <w:t xml:space="preserve"> mil </w:t>
      </w:r>
      <w:r w:rsidR="009A0071">
        <w:rPr>
          <w:rFonts w:ascii="Montserrat Light" w:hAnsi="Montserrat Light"/>
          <w:b/>
          <w:bCs/>
        </w:rPr>
        <w:t xml:space="preserve">270 </w:t>
      </w:r>
      <w:r w:rsidR="004D0ACF">
        <w:rPr>
          <w:rFonts w:ascii="Montserrat Light" w:hAnsi="Montserrat Light"/>
          <w:b/>
          <w:bCs/>
        </w:rPr>
        <w:t xml:space="preserve">detecciones y </w:t>
      </w:r>
      <w:r w:rsidR="009A0071">
        <w:rPr>
          <w:rFonts w:ascii="Montserrat Light" w:hAnsi="Montserrat Light"/>
          <w:b/>
          <w:bCs/>
        </w:rPr>
        <w:t>4</w:t>
      </w:r>
      <w:r w:rsidR="004D0ACF">
        <w:rPr>
          <w:rFonts w:ascii="Montserrat Light" w:hAnsi="Montserrat Light"/>
          <w:b/>
          <w:bCs/>
        </w:rPr>
        <w:t xml:space="preserve"> mil </w:t>
      </w:r>
      <w:r w:rsidR="009A0071">
        <w:rPr>
          <w:rFonts w:ascii="Montserrat Light" w:hAnsi="Montserrat Light"/>
          <w:b/>
          <w:bCs/>
        </w:rPr>
        <w:t>278</w:t>
      </w:r>
      <w:r w:rsidR="004D0ACF">
        <w:rPr>
          <w:rFonts w:ascii="Montserrat Light" w:hAnsi="Montserrat Light"/>
          <w:b/>
          <w:bCs/>
        </w:rPr>
        <w:t xml:space="preserve"> estudios auxiliares de diagnóstico y tratamiento.</w:t>
      </w:r>
    </w:p>
    <w:p w14:paraId="4031D2B2" w14:textId="49671A7B" w:rsidR="00EA7918" w:rsidRPr="00EA7918" w:rsidRDefault="004D0ACF" w:rsidP="00EA7918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t>Se efectuaron 30 trasplantes de órganos y tejidos, aunque inicialmente se tenía considerado llevar a cabo 10 de estos procedimientos.</w:t>
      </w:r>
    </w:p>
    <w:p w14:paraId="24450A96" w14:textId="77777777" w:rsidR="00EA7918" w:rsidRDefault="00EA7918" w:rsidP="00EA7918">
      <w:pPr>
        <w:spacing w:line="240" w:lineRule="atLeast"/>
        <w:jc w:val="both"/>
        <w:rPr>
          <w:rFonts w:ascii="Montserrat Light" w:hAnsi="Montserrat Light"/>
        </w:rPr>
      </w:pPr>
    </w:p>
    <w:p w14:paraId="0E8A4CC8" w14:textId="2FD2AE2D" w:rsidR="009A0071" w:rsidRDefault="004D0ACF" w:rsidP="009A0071">
      <w:pPr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Durante la </w:t>
      </w:r>
      <w:r w:rsidRPr="004D0ACF">
        <w:rPr>
          <w:rFonts w:ascii="Montserrat Light" w:hAnsi="Montserrat Light"/>
        </w:rPr>
        <w:t xml:space="preserve">10ª Jornada Nacional de Continuidad de Servicios </w:t>
      </w:r>
      <w:r w:rsidR="00B20839">
        <w:rPr>
          <w:rFonts w:ascii="Montserrat Light" w:hAnsi="Montserrat Light"/>
        </w:rPr>
        <w:t>Ordinarios</w:t>
      </w:r>
      <w:r>
        <w:rPr>
          <w:rFonts w:ascii="Montserrat Light" w:hAnsi="Montserrat Light"/>
        </w:rPr>
        <w:t xml:space="preserve">, que se llevó a cabo en todo el país del 29 al 31 de julio, se superaron las metas planteadas </w:t>
      </w:r>
      <w:r w:rsidR="009A0071">
        <w:rPr>
          <w:rFonts w:ascii="Montserrat Light" w:hAnsi="Montserrat Light"/>
        </w:rPr>
        <w:t xml:space="preserve">al realizar 139 mil 962 atenciones de las 126 mil 247 planeadas, </w:t>
      </w:r>
      <w:r w:rsidR="00B20839">
        <w:rPr>
          <w:rFonts w:ascii="Montserrat Light" w:hAnsi="Montserrat Light"/>
        </w:rPr>
        <w:t xml:space="preserve">lo cual </w:t>
      </w:r>
      <w:r w:rsidR="009A0071">
        <w:rPr>
          <w:rFonts w:ascii="Montserrat Light" w:hAnsi="Montserrat Light"/>
        </w:rPr>
        <w:t>permite incrementar el acceso a la atención médica en los tres niveles de atención, al tiempo de abatir el diferimiento que dejó la pandemia por COVID-19.</w:t>
      </w:r>
    </w:p>
    <w:p w14:paraId="2C84CF80" w14:textId="77777777" w:rsidR="004D0ACF" w:rsidRDefault="004D0ACF" w:rsidP="00EA7918">
      <w:pPr>
        <w:spacing w:line="240" w:lineRule="atLeast"/>
        <w:rPr>
          <w:rFonts w:ascii="Montserrat Light" w:hAnsi="Montserrat Light"/>
        </w:rPr>
      </w:pPr>
    </w:p>
    <w:p w14:paraId="21C2900B" w14:textId="398C8664" w:rsidR="009A0071" w:rsidRDefault="004D0ACF" w:rsidP="004D0ACF">
      <w:pPr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En las </w:t>
      </w:r>
      <w:r w:rsidRPr="004D0ACF">
        <w:rPr>
          <w:rFonts w:ascii="Montserrat Light" w:hAnsi="Montserrat Light"/>
        </w:rPr>
        <w:t xml:space="preserve">35 Representaciones </w:t>
      </w:r>
      <w:r>
        <w:rPr>
          <w:rFonts w:ascii="Montserrat Light" w:hAnsi="Montserrat Light"/>
        </w:rPr>
        <w:t>del I</w:t>
      </w:r>
      <w:r w:rsidR="009A0071">
        <w:rPr>
          <w:rFonts w:ascii="Montserrat Light" w:hAnsi="Montserrat Light"/>
        </w:rPr>
        <w:t>n</w:t>
      </w:r>
      <w:r>
        <w:rPr>
          <w:rFonts w:ascii="Montserrat Light" w:hAnsi="Montserrat Light"/>
        </w:rPr>
        <w:t xml:space="preserve">stituto Mexicano del Seguro Social (IMSS) </w:t>
      </w:r>
      <w:r w:rsidRPr="004D0ACF">
        <w:rPr>
          <w:rFonts w:ascii="Montserrat Light" w:hAnsi="Montserrat Light"/>
        </w:rPr>
        <w:t>en los estados y 25 Unidades Médi</w:t>
      </w:r>
      <w:r>
        <w:rPr>
          <w:rFonts w:ascii="Montserrat Light" w:hAnsi="Montserrat Light"/>
        </w:rPr>
        <w:t xml:space="preserve">cas de Alta Especialidad (UMAE) se realizaron </w:t>
      </w:r>
      <w:r w:rsidRPr="004D0ACF">
        <w:rPr>
          <w:rFonts w:ascii="Montserrat Light" w:hAnsi="Montserrat Light"/>
        </w:rPr>
        <w:t>55 mil 396 consultas de Medicina Familiar y 19 mil 333 de Especialidad; 2 mil 590 cirugías, 46 mil 215 detecciones y 2 mil 703 estudios auxiliares de diagnóstico y tratamiento</w:t>
      </w:r>
      <w:r>
        <w:rPr>
          <w:rFonts w:ascii="Montserrat Light" w:hAnsi="Montserrat Light"/>
        </w:rPr>
        <w:t xml:space="preserve">. </w:t>
      </w:r>
    </w:p>
    <w:p w14:paraId="298C96E0" w14:textId="77777777" w:rsidR="009A0071" w:rsidRDefault="009A0071" w:rsidP="004D0ACF">
      <w:pPr>
        <w:spacing w:line="240" w:lineRule="atLeast"/>
        <w:jc w:val="both"/>
        <w:rPr>
          <w:rFonts w:ascii="Montserrat Light" w:hAnsi="Montserrat Light"/>
        </w:rPr>
      </w:pPr>
    </w:p>
    <w:p w14:paraId="5513D5EC" w14:textId="116FE36D" w:rsidR="004D0ACF" w:rsidRDefault="004D0ACF" w:rsidP="004D0ACF">
      <w:pPr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Además, de los 10 trasplantes de órganos y tejidos que se tenían considerados para esta jornada, se logró efectuar 30 de estos procedimientos</w:t>
      </w:r>
      <w:r w:rsidR="009A0071">
        <w:rPr>
          <w:rFonts w:ascii="Montserrat Light" w:hAnsi="Montserrat Light"/>
        </w:rPr>
        <w:t>, de los cuales 14 fueron de riñón, 10 de córnea, cinco de médula ósea y uno de hígado.</w:t>
      </w:r>
    </w:p>
    <w:p w14:paraId="368E701D" w14:textId="77777777" w:rsidR="009A0071" w:rsidRDefault="009A0071" w:rsidP="004D0ACF">
      <w:pPr>
        <w:spacing w:line="240" w:lineRule="atLeast"/>
        <w:jc w:val="both"/>
        <w:rPr>
          <w:rFonts w:ascii="Montserrat Light" w:hAnsi="Montserrat Light"/>
        </w:rPr>
      </w:pPr>
    </w:p>
    <w:p w14:paraId="10FDDAEB" w14:textId="77777777" w:rsidR="009A0071" w:rsidRDefault="009A0071" w:rsidP="004D0ACF">
      <w:pPr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Entre las Representaciones del IMSS con la mayor productividad se situaron Nuevo León, Ciudad Médico Norte, Veracruz Sur, Coahuila, Tamaulipas y Querétaro, todas con más de siete mil acciones entre consultas, cirugías y detecciones. </w:t>
      </w:r>
    </w:p>
    <w:p w14:paraId="02BE1E0A" w14:textId="77777777" w:rsidR="009A0071" w:rsidRDefault="009A0071" w:rsidP="004D0ACF">
      <w:pPr>
        <w:spacing w:line="240" w:lineRule="atLeast"/>
        <w:jc w:val="both"/>
        <w:rPr>
          <w:rFonts w:ascii="Montserrat Light" w:hAnsi="Montserrat Light"/>
        </w:rPr>
      </w:pPr>
    </w:p>
    <w:p w14:paraId="0C748CBD" w14:textId="631CD6C9" w:rsidR="009A0071" w:rsidRDefault="009A0071" w:rsidP="004D0ACF">
      <w:pPr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También destacaron las UMAE del Hospital de Especialidades del (CMN) Centro Médico Nacional Siglo XXI, los Hospitales General y de Especialidades del CMN La Raza; el Hospital de Traumatología y Ortopedia “Victorio de la Fuente Narváez” y el Hospital de Especialidades del CMN de Occidente, de Guadalajara, Jalisco.</w:t>
      </w:r>
    </w:p>
    <w:p w14:paraId="01225FE1" w14:textId="77777777" w:rsidR="004D0ACF" w:rsidRDefault="004D0ACF" w:rsidP="00EA7918">
      <w:pPr>
        <w:spacing w:line="240" w:lineRule="atLeast"/>
        <w:rPr>
          <w:rFonts w:ascii="Montserrat Light" w:hAnsi="Montserrat Light"/>
        </w:rPr>
      </w:pPr>
    </w:p>
    <w:p w14:paraId="25CF701F" w14:textId="114EF3D6" w:rsidR="00B20839" w:rsidRDefault="00B20839" w:rsidP="00B20839">
      <w:pPr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En las 10 </w:t>
      </w:r>
      <w:r w:rsidRPr="00B20839">
        <w:rPr>
          <w:rFonts w:ascii="Montserrat Light" w:hAnsi="Montserrat Light"/>
        </w:rPr>
        <w:t>Jornada</w:t>
      </w:r>
      <w:r>
        <w:rPr>
          <w:rFonts w:ascii="Montserrat Light" w:hAnsi="Montserrat Light"/>
        </w:rPr>
        <w:t>s</w:t>
      </w:r>
      <w:r w:rsidRPr="00B20839">
        <w:rPr>
          <w:rFonts w:ascii="Montserrat Light" w:hAnsi="Montserrat Light"/>
        </w:rPr>
        <w:t xml:space="preserve"> Nacional</w:t>
      </w:r>
      <w:r>
        <w:rPr>
          <w:rFonts w:ascii="Montserrat Light" w:hAnsi="Montserrat Light"/>
        </w:rPr>
        <w:t>es</w:t>
      </w:r>
      <w:r w:rsidRPr="00B20839">
        <w:rPr>
          <w:rFonts w:ascii="Montserrat Light" w:hAnsi="Montserrat Light"/>
        </w:rPr>
        <w:t xml:space="preserve"> de Continuidad de Servicios Ordinarios</w:t>
      </w:r>
      <w:r>
        <w:rPr>
          <w:rFonts w:ascii="Montserrat Light" w:hAnsi="Montserrat Light"/>
        </w:rPr>
        <w:t>, que comenzaron el 11 de marzo, se han realizado un total de un millón 529 mil 812 atenciones en salud.</w:t>
      </w:r>
    </w:p>
    <w:p w14:paraId="716380BE" w14:textId="77777777" w:rsidR="00B20839" w:rsidRDefault="00B20839" w:rsidP="00B20839">
      <w:pPr>
        <w:spacing w:line="240" w:lineRule="atLeast"/>
        <w:jc w:val="both"/>
        <w:rPr>
          <w:rFonts w:ascii="Montserrat Light" w:hAnsi="Montserrat Light"/>
        </w:rPr>
      </w:pPr>
    </w:p>
    <w:p w14:paraId="1CED0122" w14:textId="01729863" w:rsidR="00B20839" w:rsidRDefault="00B20839" w:rsidP="00B20839">
      <w:pPr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lastRenderedPageBreak/>
        <w:t>De estas, se han otorgado 678 mil 503 consultas de Medicina Familiar y 220 mil 048 de Especialidad; 28 mil 105 cirugías, 554 mil 270 detecciones de enfermedades crónico-degenerativas, 48 mil 691 auxiliares de diagnóstico y tratamiento y 195 trasplantes.</w:t>
      </w:r>
    </w:p>
    <w:p w14:paraId="53E7DF69" w14:textId="77777777" w:rsidR="00B20839" w:rsidRDefault="00B20839" w:rsidP="00B20839">
      <w:pPr>
        <w:spacing w:line="240" w:lineRule="atLeast"/>
        <w:jc w:val="both"/>
        <w:rPr>
          <w:rFonts w:ascii="Montserrat Light" w:hAnsi="Montserrat Light"/>
        </w:rPr>
      </w:pPr>
    </w:p>
    <w:p w14:paraId="71CAA352" w14:textId="52C4BBAE" w:rsidR="003A590D" w:rsidRPr="00320761" w:rsidRDefault="00320761" w:rsidP="00320761">
      <w:pPr>
        <w:spacing w:line="240" w:lineRule="atLeast"/>
        <w:jc w:val="both"/>
        <w:rPr>
          <w:rFonts w:ascii="Montserrat Light" w:hAnsi="Montserrat Light"/>
        </w:rPr>
      </w:pPr>
      <w:r w:rsidRPr="00320761">
        <w:rPr>
          <w:rFonts w:ascii="Montserrat Light" w:hAnsi="Montserrat Light"/>
        </w:rPr>
        <w:t>Con estas acciones complementarias, se avanza en las metas planteadas por el Seguro Social para la continuidad de los servicios prioritarios, y destacan las detecciones de hipertensión, diabetes y cáncer cérvico uterino; Chequeo Anual PrevenIMSS, consultas de Medicina Familiar y egresos hospitalarios, entre otros.</w:t>
      </w:r>
    </w:p>
    <w:p w14:paraId="6060D42E" w14:textId="77777777" w:rsidR="00320761" w:rsidRDefault="00320761" w:rsidP="00EA7918">
      <w:pPr>
        <w:spacing w:line="240" w:lineRule="atLeast"/>
        <w:rPr>
          <w:rFonts w:ascii="Montserrat Light" w:hAnsi="Montserrat Light"/>
        </w:rPr>
      </w:pPr>
    </w:p>
    <w:p w14:paraId="5080392A" w14:textId="006E8163" w:rsidR="00A877C3" w:rsidRDefault="00A877C3" w:rsidP="00A877C3">
      <w:pPr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En esta estrategia participa</w:t>
      </w:r>
      <w:r w:rsidRPr="00A877C3">
        <w:rPr>
          <w:rFonts w:ascii="Montserrat Light" w:hAnsi="Montserrat Light"/>
        </w:rPr>
        <w:t xml:space="preserve"> personal IMSS de base </w:t>
      </w:r>
      <w:r>
        <w:rPr>
          <w:rFonts w:ascii="Montserrat Light" w:hAnsi="Montserrat Light"/>
        </w:rPr>
        <w:t xml:space="preserve">y </w:t>
      </w:r>
      <w:r w:rsidRPr="00A877C3">
        <w:rPr>
          <w:rFonts w:ascii="Montserrat Light" w:hAnsi="Montserrat Light"/>
        </w:rPr>
        <w:t xml:space="preserve">confianza, </w:t>
      </w:r>
      <w:r>
        <w:rPr>
          <w:rFonts w:ascii="Montserrat Light" w:hAnsi="Montserrat Light"/>
        </w:rPr>
        <w:t xml:space="preserve">con </w:t>
      </w:r>
      <w:r w:rsidRPr="00A877C3">
        <w:rPr>
          <w:rFonts w:ascii="Montserrat Light" w:hAnsi="Montserrat Light"/>
        </w:rPr>
        <w:t xml:space="preserve">el </w:t>
      </w:r>
      <w:r>
        <w:rPr>
          <w:rFonts w:ascii="Montserrat Light" w:hAnsi="Montserrat Light"/>
        </w:rPr>
        <w:t xml:space="preserve">objetivo </w:t>
      </w:r>
      <w:r w:rsidRPr="00A877C3">
        <w:rPr>
          <w:rFonts w:ascii="Montserrat Light" w:hAnsi="Montserrat Light"/>
        </w:rPr>
        <w:t xml:space="preserve">principal </w:t>
      </w:r>
      <w:r>
        <w:rPr>
          <w:rFonts w:ascii="Montserrat Light" w:hAnsi="Montserrat Light"/>
        </w:rPr>
        <w:t xml:space="preserve">de brindar </w:t>
      </w:r>
      <w:r w:rsidRPr="00A877C3">
        <w:rPr>
          <w:rFonts w:ascii="Montserrat Light" w:hAnsi="Montserrat Light"/>
        </w:rPr>
        <w:t>atención centr</w:t>
      </w:r>
      <w:r>
        <w:rPr>
          <w:rFonts w:ascii="Montserrat Light" w:hAnsi="Montserrat Light"/>
        </w:rPr>
        <w:t>ada en el paciente</w:t>
      </w:r>
      <w:r w:rsidR="00493EF8">
        <w:rPr>
          <w:rFonts w:ascii="Montserrat Light" w:hAnsi="Montserrat Light"/>
        </w:rPr>
        <w:t xml:space="preserve"> y</w:t>
      </w:r>
      <w:r>
        <w:rPr>
          <w:rFonts w:ascii="Montserrat Light" w:hAnsi="Montserrat Light"/>
        </w:rPr>
        <w:t xml:space="preserve"> garantizar</w:t>
      </w:r>
      <w:r w:rsidRPr="00A877C3">
        <w:rPr>
          <w:rFonts w:ascii="Montserrat Light" w:hAnsi="Montserrat Light"/>
        </w:rPr>
        <w:t xml:space="preserve"> </w:t>
      </w:r>
      <w:r w:rsidR="00493EF8">
        <w:rPr>
          <w:rFonts w:ascii="Montserrat Light" w:hAnsi="Montserrat Light"/>
        </w:rPr>
        <w:t>en la</w:t>
      </w:r>
      <w:r>
        <w:rPr>
          <w:rFonts w:ascii="Montserrat Light" w:hAnsi="Montserrat Light"/>
        </w:rPr>
        <w:t xml:space="preserve"> derechohabiencia s</w:t>
      </w:r>
      <w:r w:rsidRPr="00A877C3">
        <w:rPr>
          <w:rFonts w:ascii="Montserrat Light" w:hAnsi="Montserrat Light"/>
        </w:rPr>
        <w:t xml:space="preserve">alud </w:t>
      </w:r>
      <w:r>
        <w:rPr>
          <w:rFonts w:ascii="Montserrat Light" w:hAnsi="Montserrat Light"/>
        </w:rPr>
        <w:t>y b</w:t>
      </w:r>
      <w:r w:rsidRPr="00A877C3">
        <w:rPr>
          <w:rFonts w:ascii="Montserrat Light" w:hAnsi="Montserrat Light"/>
        </w:rPr>
        <w:t>ienestar</w:t>
      </w:r>
      <w:r w:rsidR="001843D2">
        <w:rPr>
          <w:rFonts w:ascii="Montserrat Light" w:hAnsi="Montserrat Light"/>
        </w:rPr>
        <w:t>.</w:t>
      </w:r>
    </w:p>
    <w:p w14:paraId="621DE350" w14:textId="77777777" w:rsidR="00A877C3" w:rsidRPr="003A590D" w:rsidRDefault="00A877C3" w:rsidP="00EA7918">
      <w:pPr>
        <w:spacing w:line="240" w:lineRule="atLeast"/>
        <w:rPr>
          <w:rFonts w:ascii="Montserrat Light" w:hAnsi="Montserrat Light"/>
        </w:rPr>
      </w:pPr>
    </w:p>
    <w:p w14:paraId="31CF1859" w14:textId="04E0C83B" w:rsidR="009A39EC" w:rsidRPr="00EA7918" w:rsidRDefault="00EA7918" w:rsidP="00EA7918">
      <w:pPr>
        <w:spacing w:line="240" w:lineRule="atLeast"/>
        <w:jc w:val="center"/>
        <w:rPr>
          <w:rFonts w:ascii="Montserrat Medium" w:hAnsi="Montserrat Medium"/>
          <w:b/>
          <w:bCs/>
        </w:rPr>
      </w:pPr>
      <w:r w:rsidRPr="00EA7918">
        <w:rPr>
          <w:rFonts w:ascii="Montserrat Light" w:hAnsi="Montserrat Light"/>
          <w:b/>
          <w:bCs/>
          <w:color w:val="000000" w:themeColor="text1"/>
          <w:kern w:val="24"/>
        </w:rPr>
        <w:t>---o0o---</w:t>
      </w:r>
    </w:p>
    <w:sectPr w:rsidR="009A39EC" w:rsidRPr="00EA7918" w:rsidSect="00CC1EB4">
      <w:headerReference w:type="default" r:id="rId7"/>
      <w:footerReference w:type="default" r:id="rId8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C947" w14:textId="77777777" w:rsidR="004F1984" w:rsidRDefault="004F1984">
      <w:r>
        <w:separator/>
      </w:r>
    </w:p>
  </w:endnote>
  <w:endnote w:type="continuationSeparator" w:id="0">
    <w:p w14:paraId="7D22F637" w14:textId="77777777" w:rsidR="004F1984" w:rsidRDefault="004F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D303" w14:textId="77777777" w:rsidR="0085739C" w:rsidRDefault="00EA7918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2C317E3D" wp14:editId="01C4BCA9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3367" w14:textId="77777777" w:rsidR="004F1984" w:rsidRDefault="004F1984">
      <w:r>
        <w:separator/>
      </w:r>
    </w:p>
  </w:footnote>
  <w:footnote w:type="continuationSeparator" w:id="0">
    <w:p w14:paraId="359DA3CC" w14:textId="77777777" w:rsidR="004F1984" w:rsidRDefault="004F1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1E00" w14:textId="77777777" w:rsidR="0085739C" w:rsidRDefault="00EA7918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8004A" wp14:editId="5E4FE256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D9A572" w14:textId="77777777" w:rsidR="0085739C" w:rsidRPr="0085739C" w:rsidRDefault="00EA7918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00ACF6D0" w14:textId="77777777" w:rsidR="0085739C" w:rsidRPr="00C0299D" w:rsidRDefault="006D2F81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800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68D9A572" w14:textId="77777777" w:rsidR="0085739C" w:rsidRPr="0085739C" w:rsidRDefault="00EA7918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00ACF6D0" w14:textId="77777777" w:rsidR="0085739C" w:rsidRPr="00C0299D" w:rsidRDefault="00824F71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AAD3B6" wp14:editId="6988B81E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4BAC65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IgQ&#10;ZX/eAAAACwEAAA8AAAAAAAAAAAAAAAAAMAQAAGRycy9kb3ducmV2LnhtbFBLBQYAAAAABAAEAPMA&#10;AAA7BQAAAAA=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D0C5048" wp14:editId="1C70BDE3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A7336"/>
    <w:multiLevelType w:val="hybridMultilevel"/>
    <w:tmpl w:val="479488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181050">
    <w:abstractNumId w:val="0"/>
  </w:num>
  <w:num w:numId="2" w16cid:durableId="1688018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18"/>
    <w:rsid w:val="001843D2"/>
    <w:rsid w:val="00320761"/>
    <w:rsid w:val="003A590D"/>
    <w:rsid w:val="00426152"/>
    <w:rsid w:val="00493EF8"/>
    <w:rsid w:val="004D0ACF"/>
    <w:rsid w:val="004F16DA"/>
    <w:rsid w:val="004F1984"/>
    <w:rsid w:val="005E6D21"/>
    <w:rsid w:val="006D2F81"/>
    <w:rsid w:val="00824F71"/>
    <w:rsid w:val="009A0071"/>
    <w:rsid w:val="009A39EC"/>
    <w:rsid w:val="00A877C3"/>
    <w:rsid w:val="00B20839"/>
    <w:rsid w:val="00BA0AF8"/>
    <w:rsid w:val="00E8799B"/>
    <w:rsid w:val="00EA7918"/>
    <w:rsid w:val="00F907A2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FC43"/>
  <w15:docId w15:val="{3A3E78D3-AC74-499D-B777-F40BE4A7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918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918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EA7918"/>
  </w:style>
  <w:style w:type="paragraph" w:styleId="Piedepgina">
    <w:name w:val="footer"/>
    <w:basedOn w:val="Normal"/>
    <w:link w:val="PiedepginaCar"/>
    <w:uiPriority w:val="99"/>
    <w:unhideWhenUsed/>
    <w:rsid w:val="00EA7918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7918"/>
  </w:style>
  <w:style w:type="paragraph" w:styleId="Prrafodelista">
    <w:name w:val="List Paragraph"/>
    <w:basedOn w:val="Normal"/>
    <w:link w:val="PrrafodelistaCar"/>
    <w:uiPriority w:val="34"/>
    <w:qFormat/>
    <w:rsid w:val="00EA791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qFormat/>
    <w:locked/>
    <w:rsid w:val="00EA7918"/>
  </w:style>
  <w:style w:type="paragraph" w:styleId="Textodeglobo">
    <w:name w:val="Balloon Text"/>
    <w:basedOn w:val="Normal"/>
    <w:link w:val="TextodegloboCar"/>
    <w:uiPriority w:val="99"/>
    <w:semiHidden/>
    <w:unhideWhenUsed/>
    <w:rsid w:val="003A59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90D"/>
    <w:rPr>
      <w:rFonts w:ascii="Tahoma" w:eastAsiaTheme="minorEastAs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R. Alemán</dc:creator>
  <cp:keywords/>
  <dc:description/>
  <cp:lastModifiedBy>Luz Maria Rico Jardon</cp:lastModifiedBy>
  <cp:revision>2</cp:revision>
  <dcterms:created xsi:type="dcterms:W3CDTF">2022-08-03T18:20:00Z</dcterms:created>
  <dcterms:modified xsi:type="dcterms:W3CDTF">2022-08-03T18:20:00Z</dcterms:modified>
</cp:coreProperties>
</file>