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ACCE" w14:textId="1FEFAB6E" w:rsidR="007C4615" w:rsidRPr="00C02B9D" w:rsidRDefault="007C4615" w:rsidP="002E7AE9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>
        <w:rPr>
          <w:rFonts w:ascii="Montserrat Light" w:hAnsi="Montserrat Light" w:cs="Arial"/>
          <w:bCs/>
        </w:rPr>
        <w:t xml:space="preserve">Ciudad de México, </w:t>
      </w:r>
      <w:r w:rsidR="00D802F7">
        <w:rPr>
          <w:rFonts w:ascii="Montserrat Light" w:hAnsi="Montserrat Light" w:cs="Arial"/>
          <w:bCs/>
        </w:rPr>
        <w:t>jueves 21</w:t>
      </w:r>
      <w:r>
        <w:rPr>
          <w:rFonts w:ascii="Montserrat Light" w:hAnsi="Montserrat Light" w:cs="Arial"/>
          <w:bCs/>
        </w:rPr>
        <w:t xml:space="preserve"> de julio </w:t>
      </w:r>
      <w:r w:rsidRPr="00C02B9D">
        <w:rPr>
          <w:rFonts w:ascii="Montserrat Light" w:hAnsi="Montserrat Light" w:cs="Arial"/>
          <w:bCs/>
        </w:rPr>
        <w:t>de 2022</w:t>
      </w:r>
    </w:p>
    <w:p w14:paraId="1CB74B15" w14:textId="681FF6AE" w:rsidR="007C4615" w:rsidRPr="00C02B9D" w:rsidRDefault="007C4615" w:rsidP="002E7AE9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>
        <w:rPr>
          <w:rFonts w:ascii="Montserrat Light" w:eastAsia="Montserrat" w:hAnsi="Montserrat Light" w:cs="Montserrat"/>
        </w:rPr>
        <w:t>36</w:t>
      </w:r>
      <w:r w:rsidR="00D802F7">
        <w:rPr>
          <w:rFonts w:ascii="Montserrat Light" w:eastAsia="Montserrat" w:hAnsi="Montserrat Light" w:cs="Montserrat"/>
        </w:rPr>
        <w:t>6</w:t>
      </w:r>
      <w:r w:rsidRPr="00C02B9D">
        <w:rPr>
          <w:rFonts w:ascii="Montserrat Light" w:eastAsia="Montserrat" w:hAnsi="Montserrat Light" w:cs="Montserrat"/>
        </w:rPr>
        <w:t>/2022</w:t>
      </w:r>
    </w:p>
    <w:p w14:paraId="3EC81BDA" w14:textId="77777777" w:rsidR="007C4615" w:rsidRPr="00C02B9D" w:rsidRDefault="007C4615" w:rsidP="002E7AE9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DE14F04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7A1179B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A137644" w14:textId="66D762F6" w:rsidR="007C4615" w:rsidRDefault="00C60501" w:rsidP="002E7AE9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Asegurados, empleadores y jubilados realiza</w:t>
      </w:r>
      <w:r w:rsidR="00DD46D0">
        <w:rPr>
          <w:rFonts w:ascii="Montserrat Light" w:eastAsia="Batang" w:hAnsi="Montserrat Light" w:cs="Arial"/>
          <w:b/>
          <w:sz w:val="28"/>
          <w:szCs w:val="28"/>
        </w:rPr>
        <w:t>n</w:t>
      </w:r>
      <w:r w:rsidR="00D802F7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>millones de trámites digitales ante el IMSS</w:t>
      </w:r>
      <w:r w:rsidR="00D802F7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5C44BC" w:rsidRPr="005C44BC">
        <w:rPr>
          <w:rFonts w:ascii="Montserrat Light" w:eastAsia="Batang" w:hAnsi="Montserrat Light" w:cs="Arial"/>
          <w:b/>
          <w:sz w:val="28"/>
          <w:szCs w:val="28"/>
        </w:rPr>
        <w:t>durante el primer semestre del 2022</w:t>
      </w:r>
    </w:p>
    <w:p w14:paraId="47ACEA31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10D067CD" w14:textId="78B32C26" w:rsidR="00C60501" w:rsidRPr="006F0F57" w:rsidRDefault="00C60501" w:rsidP="00C60501">
      <w:pPr>
        <w:pStyle w:val="Prrafodelista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  <w:r>
        <w:rPr>
          <w:rFonts w:ascii="Montserrat Light" w:hAnsi="Montserrat Light"/>
          <w:b/>
          <w:bCs/>
        </w:rPr>
        <w:t>IMSS Digital tiene más de 16.5 millones de descargas.</w:t>
      </w:r>
    </w:p>
    <w:p w14:paraId="0CB19C1A" w14:textId="4DB58DF7" w:rsidR="006F0F57" w:rsidRPr="006F0F57" w:rsidRDefault="006F0F57" w:rsidP="00C60501">
      <w:pPr>
        <w:pStyle w:val="Prrafodelista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6F0F57">
        <w:rPr>
          <w:rFonts w:ascii="Montserrat Light" w:hAnsi="Montserrat Light"/>
          <w:b/>
          <w:bCs/>
        </w:rPr>
        <w:t xml:space="preserve">Entre los servicios más </w:t>
      </w:r>
      <w:r w:rsidR="003064A6">
        <w:rPr>
          <w:rFonts w:ascii="Montserrat Light" w:hAnsi="Montserrat Light"/>
          <w:b/>
          <w:bCs/>
        </w:rPr>
        <w:t xml:space="preserve">usados </w:t>
      </w:r>
      <w:r w:rsidRPr="006F0F57">
        <w:rPr>
          <w:rFonts w:ascii="Montserrat Light" w:hAnsi="Montserrat Light"/>
          <w:b/>
          <w:bCs/>
        </w:rPr>
        <w:t xml:space="preserve">se encuentra </w:t>
      </w:r>
      <w:r w:rsidR="003064A6">
        <w:rPr>
          <w:rFonts w:ascii="Montserrat Light" w:hAnsi="Montserrat Light"/>
          <w:b/>
          <w:bCs/>
        </w:rPr>
        <w:t xml:space="preserve">el </w:t>
      </w:r>
      <w:r w:rsidR="003064A6" w:rsidRPr="003064A6">
        <w:rPr>
          <w:rFonts w:ascii="Montserrat Light" w:hAnsi="Montserrat Light"/>
          <w:b/>
          <w:bCs/>
        </w:rPr>
        <w:t xml:space="preserve">Aviso de Movimientos </w:t>
      </w:r>
      <w:r w:rsidR="003064A6">
        <w:rPr>
          <w:rFonts w:ascii="Montserrat Light" w:hAnsi="Montserrat Light"/>
          <w:b/>
          <w:bCs/>
        </w:rPr>
        <w:t>A</w:t>
      </w:r>
      <w:r w:rsidR="003064A6" w:rsidRPr="003064A6">
        <w:rPr>
          <w:rFonts w:ascii="Montserrat Light" w:hAnsi="Montserrat Light"/>
          <w:b/>
          <w:bCs/>
        </w:rPr>
        <w:t>filiatorios</w:t>
      </w:r>
      <w:r w:rsidR="003064A6">
        <w:rPr>
          <w:rFonts w:ascii="Montserrat Light" w:hAnsi="Montserrat Light"/>
          <w:b/>
          <w:bCs/>
        </w:rPr>
        <w:t xml:space="preserve"> (</w:t>
      </w:r>
      <w:r w:rsidR="003064A6" w:rsidRPr="003064A6">
        <w:rPr>
          <w:rFonts w:ascii="Montserrat Light" w:hAnsi="Montserrat Light"/>
          <w:b/>
          <w:bCs/>
        </w:rPr>
        <w:t>IMSS Desde Su Empresa</w:t>
      </w:r>
      <w:r w:rsidR="003064A6">
        <w:rPr>
          <w:rFonts w:ascii="Montserrat Light" w:hAnsi="Montserrat Light"/>
          <w:b/>
          <w:bCs/>
        </w:rPr>
        <w:t>)</w:t>
      </w:r>
      <w:r w:rsidR="003064A6" w:rsidRPr="003064A6">
        <w:rPr>
          <w:rFonts w:ascii="Montserrat Light" w:hAnsi="Montserrat Light"/>
          <w:b/>
          <w:bCs/>
        </w:rPr>
        <w:t xml:space="preserve">, la Consulta de </w:t>
      </w:r>
      <w:r w:rsidR="003064A6">
        <w:rPr>
          <w:rFonts w:ascii="Montserrat Light" w:hAnsi="Montserrat Light"/>
          <w:b/>
          <w:bCs/>
        </w:rPr>
        <w:t>S</w:t>
      </w:r>
      <w:r w:rsidR="003064A6" w:rsidRPr="003064A6">
        <w:rPr>
          <w:rFonts w:ascii="Montserrat Light" w:hAnsi="Montserrat Light"/>
          <w:b/>
          <w:bCs/>
        </w:rPr>
        <w:t xml:space="preserve">emanas </w:t>
      </w:r>
      <w:r w:rsidR="003064A6">
        <w:rPr>
          <w:rFonts w:ascii="Montserrat Light" w:hAnsi="Montserrat Light"/>
          <w:b/>
          <w:bCs/>
        </w:rPr>
        <w:t>C</w:t>
      </w:r>
      <w:r w:rsidRPr="006F0F57">
        <w:rPr>
          <w:rFonts w:ascii="Montserrat Light" w:hAnsi="Montserrat Light"/>
          <w:b/>
          <w:bCs/>
        </w:rPr>
        <w:t>otizadas</w:t>
      </w:r>
      <w:r w:rsidR="003F5152">
        <w:rPr>
          <w:rFonts w:ascii="Montserrat Light" w:hAnsi="Montserrat Light"/>
          <w:b/>
          <w:bCs/>
        </w:rPr>
        <w:t xml:space="preserve">, </w:t>
      </w:r>
      <w:r w:rsidRPr="006F0F57">
        <w:rPr>
          <w:rFonts w:ascii="Montserrat Light" w:hAnsi="Montserrat Light"/>
          <w:b/>
          <w:bCs/>
        </w:rPr>
        <w:t xml:space="preserve">la Asignación o Localización de Número de Seguridad Social </w:t>
      </w:r>
      <w:r w:rsidR="003F5152">
        <w:rPr>
          <w:rFonts w:ascii="Montserrat Light" w:hAnsi="Montserrat Light"/>
          <w:b/>
          <w:bCs/>
        </w:rPr>
        <w:t xml:space="preserve">y </w:t>
      </w:r>
      <w:r w:rsidRPr="006F0F57">
        <w:rPr>
          <w:rFonts w:ascii="Montserrat Light" w:hAnsi="Montserrat Light"/>
          <w:b/>
          <w:bCs/>
        </w:rPr>
        <w:t>la Consulta de Vigencia de Derechos</w:t>
      </w:r>
      <w:r w:rsidR="00991A8B">
        <w:rPr>
          <w:rFonts w:ascii="Montserrat Light" w:hAnsi="Montserrat Light"/>
          <w:b/>
          <w:bCs/>
        </w:rPr>
        <w:t>.</w:t>
      </w:r>
    </w:p>
    <w:p w14:paraId="3065D8A6" w14:textId="49773326" w:rsidR="00856E74" w:rsidRDefault="00856E74" w:rsidP="002E7AE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4C246484" w14:textId="0F2F6116" w:rsidR="00FD35F3" w:rsidRPr="00FD35F3" w:rsidRDefault="00FD35F3" w:rsidP="00FD35F3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>
        <w:rPr>
          <w:rFonts w:ascii="Montserrat Light" w:hAnsi="Montserrat Light"/>
          <w:szCs w:val="22"/>
        </w:rPr>
        <w:t xml:space="preserve">El Instituto Mexicano del Seguro Social (IMSS) </w:t>
      </w:r>
      <w:r w:rsidRPr="00FD35F3">
        <w:rPr>
          <w:rFonts w:ascii="Montserrat Light" w:hAnsi="Montserrat Light"/>
          <w:szCs w:val="22"/>
        </w:rPr>
        <w:t xml:space="preserve">trabaja para robustecer los servicios </w:t>
      </w:r>
      <w:r>
        <w:rPr>
          <w:rFonts w:ascii="Montserrat Light" w:hAnsi="Montserrat Light"/>
          <w:szCs w:val="22"/>
        </w:rPr>
        <w:t xml:space="preserve">digitales que ofrece </w:t>
      </w:r>
      <w:r w:rsidRPr="00FD35F3">
        <w:rPr>
          <w:rFonts w:ascii="Montserrat Light" w:hAnsi="Montserrat Light"/>
          <w:szCs w:val="22"/>
        </w:rPr>
        <w:t>a través de la aplicación móvil IMSS Digital</w:t>
      </w:r>
      <w:r>
        <w:rPr>
          <w:rFonts w:ascii="Montserrat Light" w:hAnsi="Montserrat Light"/>
          <w:szCs w:val="22"/>
        </w:rPr>
        <w:t xml:space="preserve"> y </w:t>
      </w:r>
      <w:r w:rsidR="00E20C95">
        <w:rPr>
          <w:rFonts w:ascii="Montserrat Light" w:hAnsi="Montserrat Light"/>
          <w:szCs w:val="22"/>
        </w:rPr>
        <w:t xml:space="preserve">de </w:t>
      </w:r>
      <w:r>
        <w:rPr>
          <w:rFonts w:ascii="Montserrat Light" w:hAnsi="Montserrat Light"/>
          <w:szCs w:val="22"/>
        </w:rPr>
        <w:t>su portal institucional</w:t>
      </w:r>
      <w:r w:rsidRPr="00FD35F3">
        <w:rPr>
          <w:rFonts w:ascii="Montserrat Light" w:hAnsi="Montserrat Light"/>
          <w:szCs w:val="22"/>
        </w:rPr>
        <w:t xml:space="preserve"> </w:t>
      </w:r>
      <w:hyperlink r:id="rId7" w:history="1">
        <w:r w:rsidR="00507F95" w:rsidRPr="00E0393A">
          <w:rPr>
            <w:rStyle w:val="Hipervnculo"/>
            <w:rFonts w:ascii="Montserrat Light" w:hAnsi="Montserrat Light"/>
            <w:szCs w:val="22"/>
          </w:rPr>
          <w:t>http://www.imss.gob.mx</w:t>
        </w:r>
      </w:hyperlink>
      <w:r w:rsidR="00507F95" w:rsidRPr="00507F95">
        <w:rPr>
          <w:rFonts w:ascii="Montserrat Light" w:hAnsi="Montserrat Light"/>
          <w:szCs w:val="22"/>
        </w:rPr>
        <w:t xml:space="preserve"> </w:t>
      </w:r>
      <w:r w:rsidRPr="00FD35F3">
        <w:rPr>
          <w:rFonts w:ascii="Montserrat Light" w:hAnsi="Montserrat Light"/>
          <w:szCs w:val="22"/>
        </w:rPr>
        <w:t xml:space="preserve">a fin de ofrecer </w:t>
      </w:r>
      <w:r>
        <w:rPr>
          <w:rFonts w:ascii="Montserrat Light" w:hAnsi="Montserrat Light"/>
          <w:szCs w:val="22"/>
        </w:rPr>
        <w:t xml:space="preserve">diversos </w:t>
      </w:r>
      <w:r w:rsidRPr="00FD35F3">
        <w:rPr>
          <w:rFonts w:ascii="Montserrat Light" w:hAnsi="Montserrat Light"/>
          <w:szCs w:val="22"/>
        </w:rPr>
        <w:t>trámites gratuitos por vía remota</w:t>
      </w:r>
      <w:r w:rsidR="005C44BC">
        <w:rPr>
          <w:rFonts w:ascii="Montserrat Light" w:hAnsi="Montserrat Light"/>
          <w:szCs w:val="22"/>
        </w:rPr>
        <w:t xml:space="preserve">, evitando </w:t>
      </w:r>
      <w:r w:rsidR="00054A09">
        <w:rPr>
          <w:rFonts w:ascii="Montserrat Light" w:hAnsi="Montserrat Light"/>
          <w:szCs w:val="22"/>
        </w:rPr>
        <w:t>así que</w:t>
      </w:r>
      <w:r>
        <w:rPr>
          <w:rFonts w:ascii="Montserrat Light" w:hAnsi="Montserrat Light"/>
          <w:szCs w:val="22"/>
        </w:rPr>
        <w:t xml:space="preserve"> asegurados, empleadores y jubilados </w:t>
      </w:r>
      <w:r w:rsidR="00054A09">
        <w:rPr>
          <w:rFonts w:ascii="Montserrat Light" w:hAnsi="Montserrat Light"/>
          <w:szCs w:val="22"/>
        </w:rPr>
        <w:t xml:space="preserve">tengan </w:t>
      </w:r>
      <w:r w:rsidR="005C44BC">
        <w:rPr>
          <w:rFonts w:ascii="Montserrat Light" w:hAnsi="Montserrat Light"/>
          <w:szCs w:val="22"/>
        </w:rPr>
        <w:t>que</w:t>
      </w:r>
      <w:r w:rsidRPr="00FD35F3">
        <w:rPr>
          <w:rFonts w:ascii="Montserrat Light" w:hAnsi="Montserrat Light"/>
          <w:szCs w:val="22"/>
        </w:rPr>
        <w:t xml:space="preserve"> trasl</w:t>
      </w:r>
      <w:r>
        <w:rPr>
          <w:rFonts w:ascii="Montserrat Light" w:hAnsi="Montserrat Light"/>
          <w:szCs w:val="22"/>
        </w:rPr>
        <w:t xml:space="preserve">adarse a </w:t>
      </w:r>
      <w:r w:rsidR="005C44BC">
        <w:rPr>
          <w:rFonts w:ascii="Montserrat Light" w:hAnsi="Montserrat Light"/>
          <w:szCs w:val="22"/>
        </w:rPr>
        <w:t xml:space="preserve">subdelegaciones </w:t>
      </w:r>
      <w:r>
        <w:rPr>
          <w:rFonts w:ascii="Montserrat Light" w:hAnsi="Montserrat Light"/>
          <w:szCs w:val="22"/>
        </w:rPr>
        <w:t>de</w:t>
      </w:r>
      <w:r w:rsidR="00507F95">
        <w:rPr>
          <w:rFonts w:ascii="Montserrat Light" w:hAnsi="Montserrat Light"/>
          <w:szCs w:val="22"/>
        </w:rPr>
        <w:t>l</w:t>
      </w:r>
      <w:r>
        <w:rPr>
          <w:rFonts w:ascii="Montserrat Light" w:hAnsi="Montserrat Light"/>
          <w:szCs w:val="22"/>
        </w:rPr>
        <w:t xml:space="preserve"> </w:t>
      </w:r>
      <w:r w:rsidR="00507F95">
        <w:rPr>
          <w:rFonts w:ascii="Montserrat Light" w:hAnsi="Montserrat Light"/>
          <w:szCs w:val="22"/>
        </w:rPr>
        <w:t>I</w:t>
      </w:r>
      <w:r>
        <w:rPr>
          <w:rFonts w:ascii="Montserrat Light" w:hAnsi="Montserrat Light"/>
          <w:szCs w:val="22"/>
        </w:rPr>
        <w:t>nstit</w:t>
      </w:r>
      <w:r w:rsidR="00507F95">
        <w:rPr>
          <w:rFonts w:ascii="Montserrat Light" w:hAnsi="Montserrat Light"/>
          <w:szCs w:val="22"/>
        </w:rPr>
        <w:t>uto</w:t>
      </w:r>
      <w:r w:rsidR="00B35CAD">
        <w:rPr>
          <w:rFonts w:ascii="Montserrat Light" w:hAnsi="Montserrat Light"/>
          <w:szCs w:val="22"/>
        </w:rPr>
        <w:t xml:space="preserve"> o </w:t>
      </w:r>
      <w:r w:rsidR="005C44BC">
        <w:rPr>
          <w:rFonts w:ascii="Montserrat Light" w:hAnsi="Montserrat Light"/>
          <w:szCs w:val="22"/>
        </w:rPr>
        <w:t xml:space="preserve">unidades </w:t>
      </w:r>
      <w:r w:rsidR="00B35CAD">
        <w:rPr>
          <w:rFonts w:ascii="Montserrat Light" w:hAnsi="Montserrat Light"/>
          <w:szCs w:val="22"/>
        </w:rPr>
        <w:t xml:space="preserve">de </w:t>
      </w:r>
      <w:r w:rsidR="005C44BC">
        <w:rPr>
          <w:rFonts w:ascii="Montserrat Light" w:hAnsi="Montserrat Light"/>
          <w:szCs w:val="22"/>
        </w:rPr>
        <w:t>medicina familiar</w:t>
      </w:r>
      <w:r w:rsidRPr="00FD35F3">
        <w:rPr>
          <w:rFonts w:ascii="Montserrat Light" w:hAnsi="Montserrat Light"/>
          <w:szCs w:val="22"/>
        </w:rPr>
        <w:t>.</w:t>
      </w:r>
    </w:p>
    <w:p w14:paraId="361B6B11" w14:textId="77777777" w:rsidR="00FD35F3" w:rsidRDefault="00FD35F3" w:rsidP="00FD35F3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3480FC21" w14:textId="43F7AA51" w:rsidR="00A512E1" w:rsidRDefault="00054A09" w:rsidP="00A512E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>
        <w:rPr>
          <w:rFonts w:ascii="Montserrat Light" w:hAnsi="Montserrat Light"/>
          <w:szCs w:val="22"/>
        </w:rPr>
        <w:t>L</w:t>
      </w:r>
      <w:r w:rsidR="00A512E1">
        <w:rPr>
          <w:rFonts w:ascii="Montserrat Light" w:hAnsi="Montserrat Light"/>
          <w:szCs w:val="22"/>
        </w:rPr>
        <w:t xml:space="preserve">a aplicación IMSS Digital para teléfonos celulares y tabletas ha sido descargada más de 16.5 millones de </w:t>
      </w:r>
      <w:r>
        <w:rPr>
          <w:rFonts w:ascii="Montserrat Light" w:hAnsi="Montserrat Light"/>
          <w:szCs w:val="22"/>
        </w:rPr>
        <w:t xml:space="preserve">veces </w:t>
      </w:r>
      <w:r w:rsidR="00A512E1">
        <w:rPr>
          <w:rFonts w:ascii="Montserrat Light" w:hAnsi="Montserrat Light"/>
          <w:szCs w:val="22"/>
        </w:rPr>
        <w:t>y es una de las aplicaciones del gobierno federal y en materia de salud más utilizadas.</w:t>
      </w:r>
    </w:p>
    <w:p w14:paraId="53554B2A" w14:textId="77777777" w:rsidR="00A512E1" w:rsidRDefault="00A512E1" w:rsidP="00A512E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690A8EA0" w14:textId="5ACA07CE" w:rsidR="00A512E1" w:rsidRDefault="00A512E1" w:rsidP="00A512E1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 w:rsidRPr="00574D2E">
        <w:rPr>
          <w:rFonts w:ascii="Montserrat Light" w:hAnsi="Montserrat Light"/>
          <w:szCs w:val="22"/>
        </w:rPr>
        <w:t xml:space="preserve">De los trámites </w:t>
      </w:r>
      <w:r w:rsidR="006F0F57">
        <w:rPr>
          <w:rFonts w:ascii="Montserrat Light" w:hAnsi="Montserrat Light"/>
          <w:szCs w:val="22"/>
        </w:rPr>
        <w:t xml:space="preserve">institucionales </w:t>
      </w:r>
      <w:r w:rsidRPr="00574D2E">
        <w:rPr>
          <w:rFonts w:ascii="Montserrat Light" w:hAnsi="Montserrat Light"/>
          <w:szCs w:val="22"/>
        </w:rPr>
        <w:t>en materia de</w:t>
      </w:r>
      <w:r>
        <w:rPr>
          <w:rFonts w:ascii="Montserrat Light" w:hAnsi="Montserrat Light"/>
          <w:szCs w:val="22"/>
        </w:rPr>
        <w:t xml:space="preserve"> </w:t>
      </w:r>
      <w:r w:rsidRPr="00574D2E">
        <w:rPr>
          <w:rFonts w:ascii="Montserrat Light" w:hAnsi="Montserrat Light"/>
          <w:szCs w:val="22"/>
        </w:rPr>
        <w:t>incorporación y recaudación</w:t>
      </w:r>
      <w:r>
        <w:rPr>
          <w:rFonts w:ascii="Montserrat Light" w:hAnsi="Montserrat Light"/>
          <w:szCs w:val="22"/>
        </w:rPr>
        <w:t xml:space="preserve"> </w:t>
      </w:r>
      <w:r w:rsidRPr="00574D2E">
        <w:rPr>
          <w:rFonts w:ascii="Montserrat Light" w:hAnsi="Montserrat Light"/>
          <w:szCs w:val="22"/>
        </w:rPr>
        <w:t>registrados ante la Comisión Nacional de Mejora Regulatoria</w:t>
      </w:r>
      <w:r>
        <w:rPr>
          <w:rFonts w:ascii="Montserrat Light" w:hAnsi="Montserrat Light"/>
          <w:szCs w:val="22"/>
        </w:rPr>
        <w:t>,</w:t>
      </w:r>
      <w:r w:rsidRPr="00574D2E">
        <w:rPr>
          <w:rFonts w:ascii="Montserrat Light" w:hAnsi="Montserrat Light"/>
          <w:szCs w:val="22"/>
        </w:rPr>
        <w:t xml:space="preserve"> </w:t>
      </w:r>
      <w:r>
        <w:rPr>
          <w:rFonts w:ascii="Montserrat Light" w:hAnsi="Montserrat Light"/>
          <w:szCs w:val="22"/>
        </w:rPr>
        <w:t xml:space="preserve">prácticamente </w:t>
      </w:r>
      <w:r w:rsidRPr="00574D2E">
        <w:rPr>
          <w:rFonts w:ascii="Montserrat Light" w:hAnsi="Montserrat Light"/>
          <w:szCs w:val="22"/>
        </w:rPr>
        <w:t>tres de cada cuatro</w:t>
      </w:r>
      <w:r>
        <w:rPr>
          <w:rFonts w:ascii="Montserrat Light" w:hAnsi="Montserrat Light"/>
          <w:szCs w:val="22"/>
        </w:rPr>
        <w:t xml:space="preserve"> </w:t>
      </w:r>
      <w:r w:rsidRPr="00574D2E">
        <w:rPr>
          <w:rFonts w:ascii="Montserrat Light" w:hAnsi="Montserrat Light"/>
          <w:szCs w:val="22"/>
        </w:rPr>
        <w:t>pueden realizarse de manera digital.</w:t>
      </w:r>
    </w:p>
    <w:p w14:paraId="00F43AD0" w14:textId="77777777" w:rsidR="00A512E1" w:rsidRDefault="00A512E1" w:rsidP="00FD35F3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54E74E61" w14:textId="07DC035D" w:rsidR="00FD35F3" w:rsidRDefault="003064A6" w:rsidP="00FD35F3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>
        <w:rPr>
          <w:rFonts w:ascii="Montserrat Light" w:hAnsi="Montserrat Light"/>
          <w:szCs w:val="22"/>
        </w:rPr>
        <w:t>L</w:t>
      </w:r>
      <w:r w:rsidR="00FD35F3" w:rsidRPr="00FD35F3">
        <w:rPr>
          <w:rFonts w:ascii="Montserrat Light" w:hAnsi="Montserrat Light"/>
          <w:szCs w:val="22"/>
        </w:rPr>
        <w:t xml:space="preserve">os servicios </w:t>
      </w:r>
      <w:r w:rsidR="00A87CC6">
        <w:rPr>
          <w:rFonts w:ascii="Montserrat Light" w:hAnsi="Montserrat Light"/>
          <w:szCs w:val="22"/>
        </w:rPr>
        <w:t xml:space="preserve">más </w:t>
      </w:r>
      <w:r>
        <w:rPr>
          <w:rFonts w:ascii="Montserrat Light" w:hAnsi="Montserrat Light"/>
          <w:szCs w:val="22"/>
        </w:rPr>
        <w:t>usa</w:t>
      </w:r>
      <w:r w:rsidR="00A87CC6">
        <w:rPr>
          <w:rFonts w:ascii="Montserrat Light" w:hAnsi="Montserrat Light"/>
          <w:szCs w:val="22"/>
        </w:rPr>
        <w:t xml:space="preserve">dos </w:t>
      </w:r>
      <w:r>
        <w:rPr>
          <w:rFonts w:ascii="Montserrat Light" w:hAnsi="Montserrat Light"/>
          <w:szCs w:val="22"/>
        </w:rPr>
        <w:t>incluyen</w:t>
      </w:r>
      <w:r w:rsidR="00FD35F3" w:rsidRPr="00FD35F3">
        <w:rPr>
          <w:rFonts w:ascii="Montserrat Light" w:hAnsi="Montserrat Light"/>
          <w:szCs w:val="22"/>
        </w:rPr>
        <w:t xml:space="preserve"> </w:t>
      </w:r>
      <w:r w:rsidR="0017412B">
        <w:rPr>
          <w:rFonts w:ascii="Montserrat Light" w:hAnsi="Montserrat Light"/>
          <w:szCs w:val="22"/>
        </w:rPr>
        <w:t xml:space="preserve">el </w:t>
      </w:r>
      <w:r w:rsidR="0017412B" w:rsidRPr="00ED28C0">
        <w:rPr>
          <w:rFonts w:ascii="Montserrat Light" w:hAnsi="Montserrat Light"/>
          <w:szCs w:val="22"/>
        </w:rPr>
        <w:t xml:space="preserve">Aviso de Movimientos </w:t>
      </w:r>
      <w:r>
        <w:rPr>
          <w:rFonts w:ascii="Montserrat Light" w:hAnsi="Montserrat Light"/>
          <w:szCs w:val="22"/>
        </w:rPr>
        <w:t>A</w:t>
      </w:r>
      <w:r w:rsidR="0017412B" w:rsidRPr="00ED28C0">
        <w:rPr>
          <w:rFonts w:ascii="Montserrat Light" w:hAnsi="Montserrat Light"/>
          <w:szCs w:val="22"/>
        </w:rPr>
        <w:t>filiatorios/IMSS Desde Su Empresa (104,757,641 movimientos</w:t>
      </w:r>
      <w:r w:rsidR="0017412B" w:rsidRPr="0017412B">
        <w:rPr>
          <w:rFonts w:ascii="Montserrat Light" w:hAnsi="Montserrat Light"/>
          <w:szCs w:val="22"/>
        </w:rPr>
        <w:t xml:space="preserve"> </w:t>
      </w:r>
      <w:r w:rsidR="0017412B">
        <w:rPr>
          <w:rFonts w:ascii="Montserrat Light" w:hAnsi="Montserrat Light"/>
          <w:szCs w:val="22"/>
        </w:rPr>
        <w:t>durante</w:t>
      </w:r>
      <w:r w:rsidR="0017412B" w:rsidRPr="00FD35F3">
        <w:rPr>
          <w:rFonts w:ascii="Montserrat Light" w:hAnsi="Montserrat Light"/>
          <w:szCs w:val="22"/>
        </w:rPr>
        <w:t xml:space="preserve"> el primer semestre de 2022</w:t>
      </w:r>
      <w:r w:rsidR="0017412B" w:rsidRPr="00ED28C0">
        <w:rPr>
          <w:rFonts w:ascii="Montserrat Light" w:hAnsi="Montserrat Light"/>
          <w:szCs w:val="22"/>
        </w:rPr>
        <w:t>)</w:t>
      </w:r>
      <w:r w:rsidR="0017412B">
        <w:rPr>
          <w:rFonts w:ascii="Montserrat Light" w:hAnsi="Montserrat Light"/>
          <w:szCs w:val="22"/>
        </w:rPr>
        <w:t xml:space="preserve">, </w:t>
      </w:r>
      <w:r w:rsidR="00A87CC6">
        <w:rPr>
          <w:rFonts w:ascii="Montserrat Light" w:hAnsi="Montserrat Light"/>
          <w:szCs w:val="22"/>
        </w:rPr>
        <w:t xml:space="preserve">la </w:t>
      </w:r>
      <w:r w:rsidR="00A87CC6" w:rsidRPr="00FD35F3">
        <w:rPr>
          <w:rFonts w:ascii="Montserrat Light" w:hAnsi="Montserrat Light"/>
          <w:szCs w:val="22"/>
        </w:rPr>
        <w:t xml:space="preserve">Consulta de </w:t>
      </w:r>
      <w:r>
        <w:rPr>
          <w:rFonts w:ascii="Montserrat Light" w:hAnsi="Montserrat Light"/>
          <w:szCs w:val="22"/>
        </w:rPr>
        <w:t>S</w:t>
      </w:r>
      <w:r w:rsidR="00A87CC6" w:rsidRPr="00FD35F3">
        <w:rPr>
          <w:rFonts w:ascii="Montserrat Light" w:hAnsi="Montserrat Light"/>
          <w:szCs w:val="22"/>
        </w:rPr>
        <w:t xml:space="preserve">emanas </w:t>
      </w:r>
      <w:r>
        <w:rPr>
          <w:rFonts w:ascii="Montserrat Light" w:hAnsi="Montserrat Light"/>
          <w:szCs w:val="22"/>
        </w:rPr>
        <w:t>C</w:t>
      </w:r>
      <w:r w:rsidR="00A87CC6" w:rsidRPr="00FD35F3">
        <w:rPr>
          <w:rFonts w:ascii="Montserrat Light" w:hAnsi="Montserrat Light"/>
          <w:szCs w:val="22"/>
        </w:rPr>
        <w:t>otizadas (más de 13 millones de constancias</w:t>
      </w:r>
      <w:r w:rsidR="00A87CC6">
        <w:rPr>
          <w:rFonts w:ascii="Montserrat Light" w:hAnsi="Montserrat Light"/>
          <w:szCs w:val="22"/>
        </w:rPr>
        <w:t xml:space="preserve"> generadas</w:t>
      </w:r>
      <w:r w:rsidR="00A87CC6" w:rsidRPr="00FD35F3">
        <w:rPr>
          <w:rFonts w:ascii="Montserrat Light" w:hAnsi="Montserrat Light"/>
          <w:szCs w:val="22"/>
        </w:rPr>
        <w:t>)</w:t>
      </w:r>
      <w:r w:rsidR="00A87CC6">
        <w:rPr>
          <w:rFonts w:ascii="Montserrat Light" w:hAnsi="Montserrat Light"/>
          <w:szCs w:val="22"/>
        </w:rPr>
        <w:t xml:space="preserve">, </w:t>
      </w:r>
      <w:r w:rsidR="00FD35F3" w:rsidRPr="00FD35F3">
        <w:rPr>
          <w:rFonts w:ascii="Montserrat Light" w:hAnsi="Montserrat Light"/>
          <w:szCs w:val="22"/>
        </w:rPr>
        <w:t xml:space="preserve">la </w:t>
      </w:r>
      <w:r w:rsidR="00A87CC6">
        <w:rPr>
          <w:rFonts w:ascii="Montserrat Light" w:hAnsi="Montserrat Light"/>
          <w:szCs w:val="22"/>
        </w:rPr>
        <w:t>A</w:t>
      </w:r>
      <w:r w:rsidR="00A87CC6" w:rsidRPr="00FD35F3">
        <w:rPr>
          <w:rFonts w:ascii="Montserrat Light" w:hAnsi="Montserrat Light"/>
          <w:szCs w:val="22"/>
        </w:rPr>
        <w:t xml:space="preserve">signación </w:t>
      </w:r>
      <w:r w:rsidR="00A87CC6">
        <w:rPr>
          <w:rFonts w:ascii="Montserrat Light" w:hAnsi="Montserrat Light"/>
          <w:szCs w:val="22"/>
        </w:rPr>
        <w:t>o</w:t>
      </w:r>
      <w:r w:rsidR="00A87CC6" w:rsidRPr="00FD35F3">
        <w:rPr>
          <w:rFonts w:ascii="Montserrat Light" w:hAnsi="Montserrat Light"/>
          <w:szCs w:val="22"/>
        </w:rPr>
        <w:t xml:space="preserve"> Localización </w:t>
      </w:r>
      <w:r w:rsidR="00A87CC6">
        <w:rPr>
          <w:rFonts w:ascii="Montserrat Light" w:hAnsi="Montserrat Light"/>
          <w:szCs w:val="22"/>
        </w:rPr>
        <w:t>d</w:t>
      </w:r>
      <w:r w:rsidR="00A87CC6" w:rsidRPr="00FD35F3">
        <w:rPr>
          <w:rFonts w:ascii="Montserrat Light" w:hAnsi="Montserrat Light"/>
          <w:szCs w:val="22"/>
        </w:rPr>
        <w:t xml:space="preserve">e </w:t>
      </w:r>
      <w:r w:rsidR="00A87CC6">
        <w:rPr>
          <w:rFonts w:ascii="Montserrat Light" w:hAnsi="Montserrat Light"/>
          <w:szCs w:val="22"/>
        </w:rPr>
        <w:t>N</w:t>
      </w:r>
      <w:r w:rsidR="00A87CC6" w:rsidRPr="00FD35F3">
        <w:rPr>
          <w:rFonts w:ascii="Montserrat Light" w:hAnsi="Montserrat Light"/>
          <w:szCs w:val="22"/>
        </w:rPr>
        <w:t xml:space="preserve">úmero </w:t>
      </w:r>
      <w:r w:rsidR="00A87CC6">
        <w:rPr>
          <w:rFonts w:ascii="Montserrat Light" w:hAnsi="Montserrat Light"/>
          <w:szCs w:val="22"/>
        </w:rPr>
        <w:t>de</w:t>
      </w:r>
      <w:r w:rsidR="00A87CC6" w:rsidRPr="00FD35F3">
        <w:rPr>
          <w:rFonts w:ascii="Montserrat Light" w:hAnsi="Montserrat Light"/>
          <w:szCs w:val="22"/>
        </w:rPr>
        <w:t xml:space="preserve"> </w:t>
      </w:r>
      <w:r w:rsidR="00A87CC6">
        <w:rPr>
          <w:rFonts w:ascii="Montserrat Light" w:hAnsi="Montserrat Light"/>
          <w:szCs w:val="22"/>
        </w:rPr>
        <w:t>S</w:t>
      </w:r>
      <w:r w:rsidR="00A87CC6" w:rsidRPr="00FD35F3">
        <w:rPr>
          <w:rFonts w:ascii="Montserrat Light" w:hAnsi="Montserrat Light"/>
          <w:szCs w:val="22"/>
        </w:rPr>
        <w:t xml:space="preserve">eguridad </w:t>
      </w:r>
      <w:r w:rsidR="00A87CC6">
        <w:rPr>
          <w:rFonts w:ascii="Montserrat Light" w:hAnsi="Montserrat Light"/>
          <w:szCs w:val="22"/>
        </w:rPr>
        <w:t>S</w:t>
      </w:r>
      <w:r w:rsidR="00A87CC6" w:rsidRPr="00FD35F3">
        <w:rPr>
          <w:rFonts w:ascii="Montserrat Light" w:hAnsi="Montserrat Light"/>
          <w:szCs w:val="22"/>
        </w:rPr>
        <w:t>ocial</w:t>
      </w:r>
      <w:r w:rsidR="00FD35F3" w:rsidRPr="00FD35F3">
        <w:rPr>
          <w:rFonts w:ascii="Montserrat Light" w:hAnsi="Montserrat Light"/>
          <w:szCs w:val="22"/>
        </w:rPr>
        <w:t xml:space="preserve"> (11.1 millones de solicitudes)</w:t>
      </w:r>
      <w:r w:rsidR="00960F48">
        <w:rPr>
          <w:rFonts w:ascii="Montserrat Light" w:hAnsi="Montserrat Light"/>
          <w:szCs w:val="22"/>
        </w:rPr>
        <w:t xml:space="preserve">, la </w:t>
      </w:r>
      <w:r w:rsidR="00FD35F3" w:rsidRPr="00FD35F3">
        <w:rPr>
          <w:rFonts w:ascii="Montserrat Light" w:hAnsi="Montserrat Light"/>
          <w:szCs w:val="22"/>
        </w:rPr>
        <w:t xml:space="preserve">Consulta de </w:t>
      </w:r>
      <w:r w:rsidR="00A87CC6">
        <w:rPr>
          <w:rFonts w:ascii="Montserrat Light" w:hAnsi="Montserrat Light"/>
          <w:szCs w:val="22"/>
        </w:rPr>
        <w:t>V</w:t>
      </w:r>
      <w:r w:rsidR="00FD35F3" w:rsidRPr="00FD35F3">
        <w:rPr>
          <w:rFonts w:ascii="Montserrat Light" w:hAnsi="Montserrat Light"/>
          <w:szCs w:val="22"/>
        </w:rPr>
        <w:t xml:space="preserve">igencia de </w:t>
      </w:r>
      <w:r w:rsidR="00A87CC6">
        <w:rPr>
          <w:rFonts w:ascii="Montserrat Light" w:hAnsi="Montserrat Light"/>
          <w:szCs w:val="22"/>
        </w:rPr>
        <w:t>D</w:t>
      </w:r>
      <w:r w:rsidR="00FD35F3" w:rsidRPr="00FD35F3">
        <w:rPr>
          <w:rFonts w:ascii="Montserrat Light" w:hAnsi="Montserrat Light"/>
          <w:szCs w:val="22"/>
        </w:rPr>
        <w:t>erechos (más de 7 millones de consultas)</w:t>
      </w:r>
      <w:r w:rsidR="0017412B">
        <w:rPr>
          <w:rFonts w:ascii="Montserrat Light" w:hAnsi="Montserrat Light"/>
          <w:szCs w:val="22"/>
        </w:rPr>
        <w:t xml:space="preserve">, el </w:t>
      </w:r>
      <w:r w:rsidR="0017412B" w:rsidRPr="00ED28C0">
        <w:rPr>
          <w:rFonts w:ascii="Montserrat Light" w:hAnsi="Montserrat Light"/>
          <w:szCs w:val="22"/>
        </w:rPr>
        <w:t xml:space="preserve">Registro y </w:t>
      </w:r>
      <w:r w:rsidR="0017412B">
        <w:rPr>
          <w:rFonts w:ascii="Montserrat Light" w:hAnsi="Montserrat Light"/>
          <w:szCs w:val="22"/>
        </w:rPr>
        <w:t>C</w:t>
      </w:r>
      <w:r w:rsidR="0017412B" w:rsidRPr="00ED28C0">
        <w:rPr>
          <w:rFonts w:ascii="Montserrat Light" w:hAnsi="Montserrat Light"/>
          <w:szCs w:val="22"/>
        </w:rPr>
        <w:t xml:space="preserve">ambio de </w:t>
      </w:r>
      <w:r w:rsidR="0017412B">
        <w:rPr>
          <w:rFonts w:ascii="Montserrat Light" w:hAnsi="Montserrat Light"/>
          <w:szCs w:val="22"/>
        </w:rPr>
        <w:t>C</w:t>
      </w:r>
      <w:r w:rsidR="0017412B" w:rsidRPr="00ED28C0">
        <w:rPr>
          <w:rFonts w:ascii="Montserrat Light" w:hAnsi="Montserrat Light"/>
          <w:szCs w:val="22"/>
        </w:rPr>
        <w:t xml:space="preserve">línica de </w:t>
      </w:r>
      <w:r w:rsidR="0017412B">
        <w:rPr>
          <w:rFonts w:ascii="Montserrat Light" w:hAnsi="Montserrat Light"/>
          <w:szCs w:val="22"/>
        </w:rPr>
        <w:t>A</w:t>
      </w:r>
      <w:r w:rsidR="0017412B" w:rsidRPr="00ED28C0">
        <w:rPr>
          <w:rFonts w:ascii="Montserrat Light" w:hAnsi="Montserrat Light"/>
          <w:szCs w:val="22"/>
        </w:rPr>
        <w:t xml:space="preserve">segurado y </w:t>
      </w:r>
      <w:r>
        <w:rPr>
          <w:rFonts w:ascii="Montserrat Light" w:hAnsi="Montserrat Light"/>
          <w:szCs w:val="22"/>
        </w:rPr>
        <w:t>N</w:t>
      </w:r>
      <w:r w:rsidR="0017412B" w:rsidRPr="00ED28C0">
        <w:rPr>
          <w:rFonts w:ascii="Montserrat Light" w:hAnsi="Montserrat Light"/>
          <w:szCs w:val="22"/>
        </w:rPr>
        <w:t xml:space="preserve">úcleo </w:t>
      </w:r>
      <w:r>
        <w:rPr>
          <w:rFonts w:ascii="Montserrat Light" w:hAnsi="Montserrat Light"/>
          <w:szCs w:val="22"/>
        </w:rPr>
        <w:t>F</w:t>
      </w:r>
      <w:r w:rsidR="0017412B" w:rsidRPr="00ED28C0">
        <w:rPr>
          <w:rFonts w:ascii="Montserrat Light" w:hAnsi="Montserrat Light"/>
          <w:szCs w:val="22"/>
        </w:rPr>
        <w:t>amiliar</w:t>
      </w:r>
      <w:r w:rsidR="0017412B">
        <w:rPr>
          <w:rFonts w:ascii="Montserrat Light" w:hAnsi="Montserrat Light"/>
          <w:szCs w:val="22"/>
        </w:rPr>
        <w:t xml:space="preserve"> </w:t>
      </w:r>
      <w:r w:rsidR="0017412B" w:rsidRPr="00ED28C0">
        <w:rPr>
          <w:rFonts w:ascii="Montserrat Light" w:hAnsi="Montserrat Light"/>
          <w:szCs w:val="22"/>
        </w:rPr>
        <w:t xml:space="preserve">(4.2 millones de trámites), </w:t>
      </w:r>
      <w:r w:rsidR="0017412B">
        <w:rPr>
          <w:rFonts w:ascii="Montserrat Light" w:hAnsi="Montserrat Light"/>
          <w:szCs w:val="22"/>
        </w:rPr>
        <w:t xml:space="preserve">la </w:t>
      </w:r>
      <w:r w:rsidR="0017412B" w:rsidRPr="00ED28C0">
        <w:rPr>
          <w:rFonts w:ascii="Montserrat Light" w:hAnsi="Montserrat Light"/>
          <w:szCs w:val="22"/>
        </w:rPr>
        <w:t xml:space="preserve">Constancia de </w:t>
      </w:r>
      <w:r>
        <w:rPr>
          <w:rFonts w:ascii="Montserrat Light" w:hAnsi="Montserrat Light"/>
          <w:szCs w:val="22"/>
        </w:rPr>
        <w:t>N</w:t>
      </w:r>
      <w:r w:rsidR="0017412B" w:rsidRPr="00ED28C0">
        <w:rPr>
          <w:rFonts w:ascii="Montserrat Light" w:hAnsi="Montserrat Light"/>
          <w:szCs w:val="22"/>
        </w:rPr>
        <w:t xml:space="preserve">o </w:t>
      </w:r>
      <w:r>
        <w:rPr>
          <w:rFonts w:ascii="Montserrat Light" w:hAnsi="Montserrat Light"/>
          <w:szCs w:val="22"/>
        </w:rPr>
        <w:t>D</w:t>
      </w:r>
      <w:r w:rsidR="0017412B" w:rsidRPr="00ED28C0">
        <w:rPr>
          <w:rFonts w:ascii="Montserrat Light" w:hAnsi="Montserrat Light"/>
          <w:szCs w:val="22"/>
        </w:rPr>
        <w:t>erechohabiencia (más de 3 millones de solicitudes)</w:t>
      </w:r>
      <w:r w:rsidR="0017412B">
        <w:rPr>
          <w:rFonts w:ascii="Montserrat Light" w:hAnsi="Montserrat Light"/>
          <w:szCs w:val="22"/>
        </w:rPr>
        <w:t xml:space="preserve"> </w:t>
      </w:r>
      <w:r w:rsidR="00A87CC6">
        <w:rPr>
          <w:rFonts w:ascii="Montserrat Light" w:hAnsi="Montserrat Light"/>
          <w:szCs w:val="22"/>
        </w:rPr>
        <w:t>y</w:t>
      </w:r>
      <w:r w:rsidR="00FD35F3" w:rsidRPr="00FD35F3">
        <w:rPr>
          <w:rFonts w:ascii="Montserrat Light" w:hAnsi="Montserrat Light"/>
          <w:szCs w:val="22"/>
        </w:rPr>
        <w:t xml:space="preserve"> </w:t>
      </w:r>
      <w:r w:rsidR="00960F48">
        <w:rPr>
          <w:rFonts w:ascii="Montserrat Light" w:hAnsi="Montserrat Light"/>
          <w:szCs w:val="22"/>
        </w:rPr>
        <w:t>el</w:t>
      </w:r>
      <w:r w:rsidR="00960F48" w:rsidRPr="00FD35F3">
        <w:rPr>
          <w:rFonts w:ascii="Montserrat Light" w:hAnsi="Montserrat Light"/>
          <w:szCs w:val="22"/>
        </w:rPr>
        <w:t xml:space="preserve"> </w:t>
      </w:r>
      <w:r w:rsidR="00FD35F3" w:rsidRPr="00FD35F3">
        <w:rPr>
          <w:rFonts w:ascii="Montserrat Light" w:hAnsi="Montserrat Light"/>
          <w:szCs w:val="22"/>
        </w:rPr>
        <w:t>Reporte Personalizado de Cotización en el IMSS (</w:t>
      </w:r>
      <w:r w:rsidR="00AD0DF6">
        <w:rPr>
          <w:rFonts w:ascii="Montserrat Light" w:hAnsi="Montserrat Light"/>
          <w:szCs w:val="22"/>
        </w:rPr>
        <w:t xml:space="preserve">diariamente, más de </w:t>
      </w:r>
      <w:r w:rsidR="00FD35F3" w:rsidRPr="00FD35F3">
        <w:rPr>
          <w:rFonts w:ascii="Montserrat Light" w:hAnsi="Montserrat Light"/>
          <w:szCs w:val="22"/>
        </w:rPr>
        <w:t>mil 600 personas se registran)</w:t>
      </w:r>
      <w:r w:rsidR="00A87CC6">
        <w:rPr>
          <w:rFonts w:ascii="Montserrat Light" w:hAnsi="Montserrat Light"/>
          <w:szCs w:val="22"/>
        </w:rPr>
        <w:t>.</w:t>
      </w:r>
    </w:p>
    <w:p w14:paraId="1301B878" w14:textId="440E8605" w:rsidR="0017412B" w:rsidRDefault="0017412B" w:rsidP="00FD35F3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7F0DE3D8" w14:textId="421013A7" w:rsidR="005E1624" w:rsidRDefault="00AD0DF6" w:rsidP="00FD35F3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>
        <w:rPr>
          <w:rFonts w:ascii="Montserrat Light" w:hAnsi="Montserrat Light"/>
          <w:szCs w:val="22"/>
        </w:rPr>
        <w:t>Además, e</w:t>
      </w:r>
      <w:r w:rsidR="00B148F5">
        <w:rPr>
          <w:rFonts w:ascii="Montserrat Light" w:hAnsi="Montserrat Light"/>
          <w:szCs w:val="22"/>
        </w:rPr>
        <w:t xml:space="preserve">n </w:t>
      </w:r>
      <w:r w:rsidR="00A512E1">
        <w:rPr>
          <w:rFonts w:ascii="Montserrat Light" w:hAnsi="Montserrat Light"/>
          <w:szCs w:val="22"/>
        </w:rPr>
        <w:t>materia de recaudación y cumplimiento de obligaciones, el Instituto ofrece a empleadores diversos trámites</w:t>
      </w:r>
      <w:r w:rsidR="00B148F5">
        <w:rPr>
          <w:rFonts w:ascii="Montserrat Light" w:hAnsi="Montserrat Light"/>
          <w:szCs w:val="22"/>
        </w:rPr>
        <w:t>, dentro de los cuales destaca</w:t>
      </w:r>
      <w:r w:rsidR="00A512E1">
        <w:rPr>
          <w:rFonts w:ascii="Montserrat Light" w:hAnsi="Montserrat Light"/>
          <w:szCs w:val="22"/>
        </w:rPr>
        <w:t xml:space="preserve"> </w:t>
      </w:r>
      <w:r w:rsidR="00B148F5">
        <w:rPr>
          <w:rFonts w:ascii="Montserrat Light" w:hAnsi="Montserrat Light"/>
          <w:szCs w:val="22"/>
        </w:rPr>
        <w:t>la obtención de la</w:t>
      </w:r>
      <w:r w:rsidR="00A512E1">
        <w:rPr>
          <w:rFonts w:ascii="Montserrat Light" w:hAnsi="Montserrat Light"/>
          <w:szCs w:val="22"/>
        </w:rPr>
        <w:t xml:space="preserve"> </w:t>
      </w:r>
      <w:r w:rsidR="00A512E1" w:rsidRPr="00A512E1">
        <w:rPr>
          <w:rFonts w:ascii="Montserrat Light" w:hAnsi="Montserrat Light"/>
          <w:szCs w:val="22"/>
        </w:rPr>
        <w:t xml:space="preserve">Opinión de </w:t>
      </w:r>
      <w:r>
        <w:rPr>
          <w:rFonts w:ascii="Montserrat Light" w:hAnsi="Montserrat Light"/>
          <w:szCs w:val="22"/>
        </w:rPr>
        <w:t>C</w:t>
      </w:r>
      <w:r w:rsidR="00A512E1" w:rsidRPr="00A512E1">
        <w:rPr>
          <w:rFonts w:ascii="Montserrat Light" w:hAnsi="Montserrat Light"/>
          <w:szCs w:val="22"/>
        </w:rPr>
        <w:t xml:space="preserve">umplimiento </w:t>
      </w:r>
      <w:r>
        <w:rPr>
          <w:rFonts w:ascii="Montserrat Light" w:hAnsi="Montserrat Light"/>
          <w:szCs w:val="22"/>
        </w:rPr>
        <w:t>de Obligaciones en materia de Seguridad Social</w:t>
      </w:r>
      <w:r w:rsidR="00A512E1" w:rsidRPr="00A512E1">
        <w:rPr>
          <w:rFonts w:ascii="Montserrat Light" w:hAnsi="Montserrat Light"/>
          <w:szCs w:val="22"/>
        </w:rPr>
        <w:t xml:space="preserve"> (</w:t>
      </w:r>
      <w:r w:rsidR="00B148F5">
        <w:rPr>
          <w:rFonts w:ascii="Montserrat Light" w:hAnsi="Montserrat Light"/>
          <w:szCs w:val="22"/>
        </w:rPr>
        <w:t>m</w:t>
      </w:r>
      <w:r w:rsidR="00B148F5" w:rsidRPr="00B148F5">
        <w:rPr>
          <w:rFonts w:ascii="Montserrat Light" w:hAnsi="Montserrat Light"/>
          <w:szCs w:val="22"/>
        </w:rPr>
        <w:t>ás de 6.8 millones de solicitudes</w:t>
      </w:r>
      <w:r w:rsidRPr="00AD0DF6">
        <w:rPr>
          <w:rFonts w:ascii="Montserrat Light" w:hAnsi="Montserrat Light"/>
          <w:szCs w:val="22"/>
        </w:rPr>
        <w:t xml:space="preserve"> </w:t>
      </w:r>
      <w:r>
        <w:rPr>
          <w:rFonts w:ascii="Montserrat Light" w:hAnsi="Montserrat Light"/>
          <w:szCs w:val="22"/>
        </w:rPr>
        <w:t>durante</w:t>
      </w:r>
      <w:r w:rsidRPr="00FD35F3">
        <w:rPr>
          <w:rFonts w:ascii="Montserrat Light" w:hAnsi="Montserrat Light"/>
          <w:szCs w:val="22"/>
        </w:rPr>
        <w:t xml:space="preserve"> el primer semestre de 2022</w:t>
      </w:r>
      <w:r w:rsidR="00A512E1" w:rsidRPr="00A512E1">
        <w:rPr>
          <w:rFonts w:ascii="Montserrat Light" w:hAnsi="Montserrat Light"/>
          <w:szCs w:val="22"/>
        </w:rPr>
        <w:t>)</w:t>
      </w:r>
      <w:r w:rsidR="001A764A">
        <w:rPr>
          <w:rFonts w:ascii="Montserrat Light" w:hAnsi="Montserrat Light"/>
          <w:szCs w:val="22"/>
        </w:rPr>
        <w:t xml:space="preserve"> y el</w:t>
      </w:r>
      <w:r w:rsidR="00A512E1">
        <w:rPr>
          <w:rFonts w:ascii="Montserrat Light" w:hAnsi="Montserrat Light"/>
          <w:szCs w:val="22"/>
        </w:rPr>
        <w:t xml:space="preserve"> </w:t>
      </w:r>
      <w:r w:rsidR="00A512E1" w:rsidRPr="00A512E1">
        <w:rPr>
          <w:rFonts w:ascii="Montserrat Light" w:hAnsi="Montserrat Light"/>
          <w:szCs w:val="22"/>
        </w:rPr>
        <w:t>Sistema de Pago Referenciado</w:t>
      </w:r>
      <w:r w:rsidR="00B148F5">
        <w:rPr>
          <w:rFonts w:ascii="Montserrat Light" w:hAnsi="Montserrat Light"/>
          <w:szCs w:val="22"/>
        </w:rPr>
        <w:t xml:space="preserve"> (m</w:t>
      </w:r>
      <w:r w:rsidR="00B148F5" w:rsidRPr="00B148F5">
        <w:rPr>
          <w:rFonts w:ascii="Montserrat Light" w:hAnsi="Montserrat Light"/>
          <w:szCs w:val="22"/>
        </w:rPr>
        <w:t xml:space="preserve">ás de 16.5 millones de </w:t>
      </w:r>
      <w:r w:rsidR="007130FA">
        <w:rPr>
          <w:rFonts w:ascii="Montserrat Light" w:hAnsi="Montserrat Light"/>
          <w:szCs w:val="22"/>
        </w:rPr>
        <w:t>descargas).</w:t>
      </w:r>
    </w:p>
    <w:p w14:paraId="7DCED344" w14:textId="77777777" w:rsidR="007130FA" w:rsidRDefault="007130FA" w:rsidP="00FD35F3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3A0AE753" w14:textId="6B1C9B47" w:rsidR="00A512E1" w:rsidRDefault="00E20C95" w:rsidP="00FD35F3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  <w:r>
        <w:rPr>
          <w:rFonts w:ascii="Montserrat Light" w:hAnsi="Montserrat Light"/>
          <w:szCs w:val="22"/>
        </w:rPr>
        <w:t>Asimismo, c</w:t>
      </w:r>
      <w:r w:rsidR="00A512E1" w:rsidRPr="00A512E1">
        <w:rPr>
          <w:rFonts w:ascii="Montserrat Light" w:hAnsi="Montserrat Light"/>
          <w:szCs w:val="22"/>
        </w:rPr>
        <w:t xml:space="preserve">omo parte del proceso de modernización de sus trámites, </w:t>
      </w:r>
      <w:r w:rsidR="00A512E1">
        <w:rPr>
          <w:rFonts w:ascii="Montserrat Light" w:hAnsi="Montserrat Light"/>
          <w:szCs w:val="22"/>
        </w:rPr>
        <w:t xml:space="preserve">a través del </w:t>
      </w:r>
      <w:r w:rsidR="00A512E1" w:rsidRPr="00A512E1">
        <w:rPr>
          <w:rFonts w:ascii="Montserrat Light" w:hAnsi="Montserrat Light"/>
          <w:szCs w:val="22"/>
        </w:rPr>
        <w:t>Buzón IMSS</w:t>
      </w:r>
      <w:r w:rsidR="00A512E1">
        <w:rPr>
          <w:rFonts w:ascii="Montserrat Light" w:hAnsi="Montserrat Light"/>
          <w:szCs w:val="22"/>
        </w:rPr>
        <w:t xml:space="preserve"> el </w:t>
      </w:r>
      <w:r w:rsidR="00A512E1" w:rsidRPr="00A512E1">
        <w:rPr>
          <w:rFonts w:ascii="Montserrat Light" w:hAnsi="Montserrat Light"/>
          <w:szCs w:val="22"/>
        </w:rPr>
        <w:t xml:space="preserve">Instituto </w:t>
      </w:r>
      <w:r w:rsidR="00A512E1">
        <w:rPr>
          <w:rFonts w:ascii="Montserrat Light" w:hAnsi="Montserrat Light"/>
          <w:szCs w:val="22"/>
        </w:rPr>
        <w:t xml:space="preserve">realiza </w:t>
      </w:r>
      <w:r w:rsidR="00A512E1" w:rsidRPr="00A512E1">
        <w:rPr>
          <w:rFonts w:ascii="Montserrat Light" w:hAnsi="Montserrat Light"/>
          <w:szCs w:val="22"/>
        </w:rPr>
        <w:t xml:space="preserve">la notificación electrónica de documentos de autoridad y el envío de información con fines de difusión a los patrones. </w:t>
      </w:r>
      <w:r w:rsidR="00A512E1">
        <w:rPr>
          <w:rFonts w:ascii="Montserrat Light" w:hAnsi="Montserrat Light"/>
          <w:szCs w:val="22"/>
        </w:rPr>
        <w:t xml:space="preserve">A junio de 2022, </w:t>
      </w:r>
      <w:r w:rsidR="00A512E1" w:rsidRPr="00A512E1">
        <w:rPr>
          <w:rFonts w:ascii="Montserrat Light" w:hAnsi="Montserrat Light"/>
          <w:szCs w:val="22"/>
        </w:rPr>
        <w:t>81</w:t>
      </w:r>
      <w:r w:rsidR="00A512E1">
        <w:rPr>
          <w:rFonts w:ascii="Montserrat Light" w:hAnsi="Montserrat Light"/>
          <w:szCs w:val="22"/>
        </w:rPr>
        <w:t xml:space="preserve"> mil </w:t>
      </w:r>
      <w:r w:rsidR="00A512E1" w:rsidRPr="00A512E1">
        <w:rPr>
          <w:rFonts w:ascii="Montserrat Light" w:hAnsi="Montserrat Light"/>
          <w:szCs w:val="22"/>
        </w:rPr>
        <w:t xml:space="preserve">294 patrones </w:t>
      </w:r>
      <w:r w:rsidR="001A764A">
        <w:rPr>
          <w:rFonts w:ascii="Montserrat Light" w:hAnsi="Montserrat Light"/>
          <w:szCs w:val="22"/>
        </w:rPr>
        <w:t>han activado</w:t>
      </w:r>
      <w:r w:rsidR="001A764A" w:rsidRPr="00A512E1">
        <w:rPr>
          <w:rFonts w:ascii="Montserrat Light" w:hAnsi="Montserrat Light"/>
          <w:szCs w:val="22"/>
        </w:rPr>
        <w:t xml:space="preserve"> </w:t>
      </w:r>
      <w:r w:rsidR="00A512E1" w:rsidRPr="00A512E1">
        <w:rPr>
          <w:rFonts w:ascii="Montserrat Light" w:hAnsi="Montserrat Light"/>
          <w:szCs w:val="22"/>
        </w:rPr>
        <w:t>su Buzón</w:t>
      </w:r>
      <w:r w:rsidR="00A512E1">
        <w:rPr>
          <w:rFonts w:ascii="Montserrat Light" w:hAnsi="Montserrat Light"/>
          <w:szCs w:val="22"/>
        </w:rPr>
        <w:t>.</w:t>
      </w:r>
    </w:p>
    <w:p w14:paraId="2CABE1F0" w14:textId="77777777" w:rsidR="00A512E1" w:rsidRDefault="00A512E1" w:rsidP="00FD35F3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258B1453" w14:textId="77777777" w:rsidR="00A512E1" w:rsidRPr="00ED28C0" w:rsidRDefault="00A512E1" w:rsidP="00FD35F3">
      <w:pPr>
        <w:suppressAutoHyphens/>
        <w:spacing w:line="240" w:lineRule="atLeast"/>
        <w:jc w:val="both"/>
        <w:rPr>
          <w:rFonts w:ascii="Montserrat Light" w:hAnsi="Montserrat Light"/>
          <w:szCs w:val="22"/>
        </w:rPr>
      </w:pPr>
    </w:p>
    <w:p w14:paraId="176FFA1A" w14:textId="77777777" w:rsidR="007C4615" w:rsidRPr="001D3FC9" w:rsidRDefault="007C4615" w:rsidP="002E7AE9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1D3FC9">
        <w:rPr>
          <w:rFonts w:ascii="Montserrat Light" w:hAnsi="Montserrat Light"/>
          <w:b/>
        </w:rPr>
        <w:t>--- o0o ---</w:t>
      </w:r>
    </w:p>
    <w:sectPr w:rsidR="007C4615" w:rsidRPr="001D3FC9" w:rsidSect="00A512E1">
      <w:headerReference w:type="default" r:id="rId8"/>
      <w:footerReference w:type="default" r:id="rId9"/>
      <w:pgSz w:w="12240" w:h="15840"/>
      <w:pgMar w:top="2041" w:right="1304" w:bottom="1134" w:left="130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1FCF" w14:textId="77777777" w:rsidR="000F7A01" w:rsidRDefault="000F7A01">
      <w:r>
        <w:separator/>
      </w:r>
    </w:p>
  </w:endnote>
  <w:endnote w:type="continuationSeparator" w:id="0">
    <w:p w14:paraId="6CD3F1A8" w14:textId="77777777" w:rsidR="000F7A01" w:rsidRDefault="000F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EC19" w14:textId="77777777" w:rsidR="00635449" w:rsidRDefault="00CA5599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DEB9824" wp14:editId="7238640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0EEE" w14:textId="77777777" w:rsidR="000F7A01" w:rsidRDefault="000F7A01">
      <w:r>
        <w:separator/>
      </w:r>
    </w:p>
  </w:footnote>
  <w:footnote w:type="continuationSeparator" w:id="0">
    <w:p w14:paraId="3328D24D" w14:textId="77777777" w:rsidR="000F7A01" w:rsidRDefault="000F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9115" w14:textId="77777777" w:rsidR="00635449" w:rsidRDefault="00CA559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B89DB" wp14:editId="63D45233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A8812" w14:textId="77777777" w:rsidR="00635449" w:rsidRPr="0085739C" w:rsidRDefault="00CA5599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03A2DF1A" w14:textId="77777777" w:rsidR="00635449" w:rsidRPr="00C0299D" w:rsidRDefault="00E6789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B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3DDA8812" w14:textId="77777777" w:rsidR="00635449" w:rsidRPr="0085739C" w:rsidRDefault="00CA5599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03A2DF1A" w14:textId="77777777" w:rsidR="00635449" w:rsidRPr="00C0299D" w:rsidRDefault="000F7A0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25ED8" wp14:editId="4FDD690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E420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12DBE0" wp14:editId="7A8A1243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E5F"/>
    <w:multiLevelType w:val="hybridMultilevel"/>
    <w:tmpl w:val="BEA42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07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15"/>
    <w:rsid w:val="00054A09"/>
    <w:rsid w:val="00060260"/>
    <w:rsid w:val="000F3C4C"/>
    <w:rsid w:val="000F7A01"/>
    <w:rsid w:val="00157A4A"/>
    <w:rsid w:val="001617B1"/>
    <w:rsid w:val="0017412B"/>
    <w:rsid w:val="001A764A"/>
    <w:rsid w:val="001D3FC9"/>
    <w:rsid w:val="0028265B"/>
    <w:rsid w:val="002E7AE9"/>
    <w:rsid w:val="00302B85"/>
    <w:rsid w:val="003064A6"/>
    <w:rsid w:val="003F5152"/>
    <w:rsid w:val="00507F95"/>
    <w:rsid w:val="00574D2E"/>
    <w:rsid w:val="005C44BC"/>
    <w:rsid w:val="005E1624"/>
    <w:rsid w:val="006A0CDD"/>
    <w:rsid w:val="006F0F57"/>
    <w:rsid w:val="007130FA"/>
    <w:rsid w:val="007417DB"/>
    <w:rsid w:val="007C4615"/>
    <w:rsid w:val="00826A43"/>
    <w:rsid w:val="00826CB9"/>
    <w:rsid w:val="00856E74"/>
    <w:rsid w:val="00860A71"/>
    <w:rsid w:val="008B6419"/>
    <w:rsid w:val="008C5FF0"/>
    <w:rsid w:val="008D50B1"/>
    <w:rsid w:val="00956EAD"/>
    <w:rsid w:val="00960F48"/>
    <w:rsid w:val="00991A8B"/>
    <w:rsid w:val="009C6790"/>
    <w:rsid w:val="00A512E1"/>
    <w:rsid w:val="00A87CC6"/>
    <w:rsid w:val="00AD0DF6"/>
    <w:rsid w:val="00B148F5"/>
    <w:rsid w:val="00B35CAD"/>
    <w:rsid w:val="00BC394D"/>
    <w:rsid w:val="00BE042C"/>
    <w:rsid w:val="00C60501"/>
    <w:rsid w:val="00C64746"/>
    <w:rsid w:val="00CA5599"/>
    <w:rsid w:val="00D802F7"/>
    <w:rsid w:val="00DD46D0"/>
    <w:rsid w:val="00DE15B8"/>
    <w:rsid w:val="00E032B6"/>
    <w:rsid w:val="00E20C95"/>
    <w:rsid w:val="00E41D7C"/>
    <w:rsid w:val="00E67890"/>
    <w:rsid w:val="00EA2C6F"/>
    <w:rsid w:val="00EA3640"/>
    <w:rsid w:val="00ED28C0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733D"/>
  <w15:docId w15:val="{055E0228-2A10-4FAC-A98A-6977B747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1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80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61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C4615"/>
  </w:style>
  <w:style w:type="paragraph" w:styleId="Piedepgina">
    <w:name w:val="footer"/>
    <w:basedOn w:val="Normal"/>
    <w:link w:val="PiedepginaCar"/>
    <w:uiPriority w:val="99"/>
    <w:unhideWhenUsed/>
    <w:rsid w:val="007C461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4615"/>
  </w:style>
  <w:style w:type="paragraph" w:styleId="Prrafodelista">
    <w:name w:val="List Paragraph"/>
    <w:basedOn w:val="Normal"/>
    <w:uiPriority w:val="34"/>
    <w:qFormat/>
    <w:rsid w:val="007C461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5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5F3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5C44B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07F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7F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7F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02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004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52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23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s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cp:lastPrinted>2022-07-20T00:36:00Z</cp:lastPrinted>
  <dcterms:created xsi:type="dcterms:W3CDTF">2022-07-21T15:32:00Z</dcterms:created>
  <dcterms:modified xsi:type="dcterms:W3CDTF">2022-07-21T15:32:00Z</dcterms:modified>
</cp:coreProperties>
</file>