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B8DF" w14:textId="77777777" w:rsidR="00317C2A" w:rsidRPr="00B86C93" w:rsidRDefault="00317C2A" w:rsidP="00317C2A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</w:t>
      </w:r>
      <w:r w:rsidRPr="00B86C93">
        <w:rPr>
          <w:rFonts w:ascii="Montserrat Light" w:eastAsia="Batang" w:hAnsi="Montserrat Light" w:cs="Arial"/>
          <w:color w:val="000000" w:themeColor="text1"/>
        </w:rPr>
        <w:t xml:space="preserve">, </w:t>
      </w:r>
      <w:r>
        <w:rPr>
          <w:rFonts w:ascii="Montserrat Light" w:eastAsia="Batang" w:hAnsi="Montserrat Light" w:cs="Arial"/>
          <w:color w:val="000000" w:themeColor="text1"/>
        </w:rPr>
        <w:t>martes 7</w:t>
      </w:r>
      <w:r w:rsidRPr="00B86C93">
        <w:rPr>
          <w:rFonts w:ascii="Montserrat Light" w:eastAsia="Batang" w:hAnsi="Montserrat Light" w:cs="Arial"/>
          <w:color w:val="000000" w:themeColor="text1"/>
        </w:rPr>
        <w:t xml:space="preserve"> de </w:t>
      </w:r>
      <w:r>
        <w:rPr>
          <w:rFonts w:ascii="Montserrat Light" w:eastAsia="Batang" w:hAnsi="Montserrat Light" w:cs="Arial"/>
          <w:color w:val="000000" w:themeColor="text1"/>
        </w:rPr>
        <w:t>juni</w:t>
      </w:r>
      <w:r w:rsidRPr="00B86C93">
        <w:rPr>
          <w:rFonts w:ascii="Montserrat Light" w:eastAsia="Batang" w:hAnsi="Montserrat Light" w:cs="Arial"/>
          <w:color w:val="000000" w:themeColor="text1"/>
        </w:rPr>
        <w:t>o de 2022</w:t>
      </w:r>
    </w:p>
    <w:p w14:paraId="44331CA0" w14:textId="77777777" w:rsidR="00317C2A" w:rsidRPr="00B86C93" w:rsidRDefault="00317C2A" w:rsidP="00317C2A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>
        <w:rPr>
          <w:rFonts w:ascii="Montserrat Light" w:eastAsia="Batang" w:hAnsi="Montserrat Light" w:cs="Arial"/>
          <w:color w:val="000000" w:themeColor="text1"/>
        </w:rPr>
        <w:t>286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77DE0941" w14:textId="77777777" w:rsidR="00317C2A" w:rsidRPr="00B86C93" w:rsidRDefault="00317C2A" w:rsidP="00317C2A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1C15E85E" w14:textId="77777777" w:rsidR="00317C2A" w:rsidRPr="00B86C93" w:rsidRDefault="00317C2A" w:rsidP="00317C2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0F802B67" w14:textId="77777777" w:rsidR="00317C2A" w:rsidRPr="00B86C93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30DCC4F" w14:textId="77777777" w:rsidR="00317C2A" w:rsidRPr="00317C2A" w:rsidRDefault="0027086D" w:rsidP="00317C2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Con Plan de Salud para el Bienestar mejora abasto de medicamentos en Nayarit y se basifica a trabajadores en Tlaxcala</w:t>
      </w:r>
    </w:p>
    <w:p w14:paraId="0363CDE4" w14:textId="77777777" w:rsidR="00317C2A" w:rsidRPr="00317C2A" w:rsidRDefault="00317C2A" w:rsidP="00317C2A">
      <w:pPr>
        <w:spacing w:line="240" w:lineRule="atLeast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26DE597B" w14:textId="77777777" w:rsidR="0027086D" w:rsidRPr="0027086D" w:rsidRDefault="0027086D" w:rsidP="0027086D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Cs w:val="28"/>
        </w:rPr>
        <w:t>Se otorgó</w:t>
      </w:r>
      <w:r w:rsidRPr="0027086D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 base a 15 médicos no familiares; 88 generales; 58 de personal de enfermería y 139 auxiliares de enfermería</w:t>
      </w:r>
      <w:r>
        <w:rPr>
          <w:rFonts w:ascii="Montserrat Light" w:eastAsia="Batang" w:hAnsi="Montserrat Light" w:cs="Arial"/>
          <w:b/>
          <w:color w:val="000000" w:themeColor="text1"/>
          <w:szCs w:val="28"/>
        </w:rPr>
        <w:t>.</w:t>
      </w:r>
    </w:p>
    <w:p w14:paraId="3B1B7942" w14:textId="77777777" w:rsidR="00317C2A" w:rsidRPr="0027086D" w:rsidRDefault="00317C2A" w:rsidP="0027086D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  <w:szCs w:val="28"/>
        </w:rPr>
      </w:pPr>
      <w:r w:rsidRPr="0027086D">
        <w:rPr>
          <w:rFonts w:ascii="Montserrat Light" w:eastAsia="Batang" w:hAnsi="Montserrat Light" w:cs="Arial"/>
          <w:b/>
          <w:color w:val="000000" w:themeColor="text1"/>
          <w:szCs w:val="28"/>
        </w:rPr>
        <w:t>En el Hospital Materno-Infantil de Colima se reactivaron dos quirófanos y ya es posible realizar cesáreas y otras cirugías</w:t>
      </w:r>
      <w:r w:rsidR="0027086D">
        <w:rPr>
          <w:rFonts w:ascii="Montserrat Light" w:eastAsia="Batang" w:hAnsi="Montserrat Light" w:cs="Arial"/>
          <w:b/>
          <w:color w:val="000000" w:themeColor="text1"/>
          <w:szCs w:val="28"/>
        </w:rPr>
        <w:t>.</w:t>
      </w:r>
    </w:p>
    <w:p w14:paraId="2807ADF2" w14:textId="77777777" w:rsidR="00317C2A" w:rsidRPr="0027086D" w:rsidRDefault="00317C2A" w:rsidP="00317C2A">
      <w:pPr>
        <w:spacing w:line="240" w:lineRule="atLeast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MX"/>
        </w:rPr>
      </w:pPr>
    </w:p>
    <w:p w14:paraId="49A8F601" w14:textId="77777777" w:rsidR="00317C2A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317C2A">
        <w:rPr>
          <w:rFonts w:ascii="Montserrat Light" w:eastAsia="Batang" w:hAnsi="Montserrat Light" w:cs="Arial"/>
          <w:color w:val="000000" w:themeColor="text1"/>
        </w:rPr>
        <w:t xml:space="preserve">Al reportar los avances del </w:t>
      </w:r>
      <w:r>
        <w:rPr>
          <w:rFonts w:ascii="Montserrat Light" w:eastAsia="Batang" w:hAnsi="Montserrat Light" w:cs="Arial"/>
          <w:color w:val="000000" w:themeColor="text1"/>
        </w:rPr>
        <w:t xml:space="preserve">Plan de Salud para el Bienestar y la operación del </w:t>
      </w:r>
      <w:r w:rsidRPr="00317C2A">
        <w:rPr>
          <w:rFonts w:ascii="Montserrat Light" w:eastAsia="Batang" w:hAnsi="Montserrat Light" w:cs="Arial"/>
          <w:color w:val="000000" w:themeColor="text1"/>
        </w:rPr>
        <w:t>programa IMSS-BIENESTAR</w:t>
      </w:r>
      <w:r>
        <w:rPr>
          <w:rFonts w:ascii="Montserrat Light" w:eastAsia="Batang" w:hAnsi="Montserrat Light" w:cs="Arial"/>
          <w:color w:val="000000" w:themeColor="text1"/>
        </w:rPr>
        <w:t xml:space="preserve"> en diversas entidades del país, </w:t>
      </w:r>
      <w:r w:rsidRPr="00317C2A">
        <w:rPr>
          <w:rFonts w:ascii="Montserrat Light" w:eastAsia="Batang" w:hAnsi="Montserrat Light" w:cs="Arial"/>
          <w:color w:val="000000" w:themeColor="text1"/>
        </w:rPr>
        <w:t xml:space="preserve">el director general del Instituto Mexicano del Seguro Social (IMSS), Zoé Robledo, </w:t>
      </w:r>
      <w:r>
        <w:rPr>
          <w:rFonts w:ascii="Montserrat Light" w:eastAsia="Batang" w:hAnsi="Montserrat Light" w:cs="Arial"/>
          <w:color w:val="000000" w:themeColor="text1"/>
        </w:rPr>
        <w:t xml:space="preserve">destacó que en Nayarit se </w:t>
      </w:r>
      <w:r w:rsidRPr="00317C2A">
        <w:rPr>
          <w:rFonts w:ascii="Montserrat Light" w:eastAsia="Batang" w:hAnsi="Montserrat Light" w:cs="Arial"/>
          <w:color w:val="000000" w:themeColor="text1"/>
        </w:rPr>
        <w:t>ha logrado el 94.32</w:t>
      </w:r>
      <w:r>
        <w:rPr>
          <w:rFonts w:ascii="Montserrat Light" w:eastAsia="Batang" w:hAnsi="Montserrat Light" w:cs="Arial"/>
          <w:color w:val="000000" w:themeColor="text1"/>
        </w:rPr>
        <w:t xml:space="preserve"> por ciento d</w:t>
      </w:r>
      <w:r w:rsidRPr="00317C2A">
        <w:rPr>
          <w:rFonts w:ascii="Montserrat Light" w:eastAsia="Batang" w:hAnsi="Montserrat Light" w:cs="Arial"/>
          <w:color w:val="000000" w:themeColor="text1"/>
        </w:rPr>
        <w:t>e recetas atendidas al cierre de mayo</w:t>
      </w:r>
      <w:r>
        <w:rPr>
          <w:rFonts w:ascii="Montserrat Light" w:eastAsia="Batang" w:hAnsi="Montserrat Light" w:cs="Arial"/>
          <w:color w:val="000000" w:themeColor="text1"/>
        </w:rPr>
        <w:t xml:space="preserve"> y en Tlaxcala se otorgaron las primeras </w:t>
      </w:r>
      <w:r w:rsidRPr="00317C2A">
        <w:rPr>
          <w:rFonts w:ascii="Montserrat Light" w:eastAsia="Batang" w:hAnsi="Montserrat Light" w:cs="Arial"/>
          <w:color w:val="000000" w:themeColor="text1"/>
        </w:rPr>
        <w:t xml:space="preserve">300 </w:t>
      </w:r>
      <w:r>
        <w:rPr>
          <w:rFonts w:ascii="Montserrat Light" w:eastAsia="Batang" w:hAnsi="Montserrat Light" w:cs="Arial"/>
          <w:color w:val="000000" w:themeColor="text1"/>
        </w:rPr>
        <w:t xml:space="preserve">plazas a </w:t>
      </w:r>
      <w:r w:rsidRPr="00317C2A">
        <w:rPr>
          <w:rFonts w:ascii="Montserrat Light" w:eastAsia="Batang" w:hAnsi="Montserrat Light" w:cs="Arial"/>
          <w:color w:val="000000" w:themeColor="text1"/>
        </w:rPr>
        <w:t>médicos y personal de enfermería.</w:t>
      </w:r>
    </w:p>
    <w:p w14:paraId="71F25D13" w14:textId="77777777" w:rsidR="00317C2A" w:rsidRPr="00317C2A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79E9A480" w14:textId="77777777" w:rsidR="00481335" w:rsidRDefault="00317C2A" w:rsidP="00317C2A">
      <w:pPr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 xml:space="preserve">Durante la conferencia de prensa del presidente de México, Andrés Manuel López Obrador, en Palacio Nacional, Zoé Robledo recordó que el </w:t>
      </w:r>
      <w:r w:rsidRPr="0074079B">
        <w:rPr>
          <w:rFonts w:ascii="Montserrat Light" w:hAnsi="Montserrat Light" w:cs="Arial"/>
          <w:lang w:val="es-MX"/>
        </w:rPr>
        <w:t>31 de mayo</w:t>
      </w:r>
      <w:r>
        <w:rPr>
          <w:rFonts w:ascii="Montserrat Light" w:hAnsi="Montserrat Light" w:cs="Arial"/>
          <w:lang w:val="es-MX"/>
        </w:rPr>
        <w:t xml:space="preserve">, junto con la gobernadora de </w:t>
      </w:r>
      <w:r w:rsidRPr="0074079B">
        <w:rPr>
          <w:rFonts w:ascii="Montserrat Light" w:hAnsi="Montserrat Light" w:cs="Arial"/>
          <w:lang w:val="es-MX"/>
        </w:rPr>
        <w:t>Tlaxcala</w:t>
      </w:r>
      <w:r>
        <w:rPr>
          <w:rFonts w:ascii="Montserrat Light" w:hAnsi="Montserrat Light" w:cs="Arial"/>
          <w:lang w:val="es-MX"/>
        </w:rPr>
        <w:t>,</w:t>
      </w:r>
      <w:r w:rsidRPr="0074079B">
        <w:rPr>
          <w:rFonts w:ascii="Montserrat Light" w:hAnsi="Montserrat Light" w:cs="Arial"/>
          <w:lang w:val="es-MX"/>
        </w:rPr>
        <w:t xml:space="preserve"> Lorena Cuéllar Cisneros</w:t>
      </w:r>
      <w:r>
        <w:rPr>
          <w:rFonts w:ascii="Montserrat Light" w:hAnsi="Montserrat Light" w:cs="Arial"/>
          <w:lang w:val="es-MX"/>
        </w:rPr>
        <w:t>, se basificó a estos trabajadores “</w:t>
      </w:r>
      <w:r w:rsidRPr="0074079B">
        <w:rPr>
          <w:rFonts w:ascii="Montserrat Light" w:hAnsi="Montserrat Light" w:cs="Arial"/>
          <w:lang w:val="es-MX"/>
        </w:rPr>
        <w:t>que habían estado esperando tener una base y ya se les entregó por parte del programa IMSS-BIENESTAR</w:t>
      </w:r>
      <w:r w:rsidR="006050A3">
        <w:rPr>
          <w:rFonts w:ascii="Montserrat Light" w:hAnsi="Montserrat Light" w:cs="Arial"/>
          <w:lang w:val="es-MX"/>
        </w:rPr>
        <w:t>”.</w:t>
      </w:r>
    </w:p>
    <w:p w14:paraId="1358B36C" w14:textId="77777777" w:rsidR="00481335" w:rsidRDefault="00481335" w:rsidP="00317C2A">
      <w:pPr>
        <w:jc w:val="both"/>
        <w:rPr>
          <w:rFonts w:ascii="Montserrat Light" w:hAnsi="Montserrat Light" w:cs="Arial"/>
          <w:lang w:val="es-MX"/>
        </w:rPr>
      </w:pPr>
    </w:p>
    <w:p w14:paraId="4CE7DF85" w14:textId="77777777" w:rsidR="00317C2A" w:rsidRDefault="00481335" w:rsidP="00481335">
      <w:pPr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hAnsi="Montserrat Light" w:cs="Arial"/>
          <w:lang w:val="es-MX"/>
        </w:rPr>
        <w:t xml:space="preserve">Destacó que esto </w:t>
      </w:r>
      <w:r w:rsidR="00317C2A" w:rsidRPr="0074079B">
        <w:rPr>
          <w:rFonts w:ascii="Montserrat Light" w:hAnsi="Montserrat Light" w:cs="Arial"/>
          <w:lang w:val="es-MX"/>
        </w:rPr>
        <w:t>corresponde</w:t>
      </w:r>
      <w:r>
        <w:rPr>
          <w:rFonts w:ascii="Montserrat Light" w:hAnsi="Montserrat Light" w:cs="Arial"/>
          <w:lang w:val="es-MX"/>
        </w:rPr>
        <w:t xml:space="preserve"> a</w:t>
      </w:r>
      <w:r w:rsidR="00317C2A" w:rsidRPr="0074079B">
        <w:rPr>
          <w:rFonts w:ascii="Montserrat Light" w:hAnsi="Montserrat Light" w:cs="Arial"/>
          <w:lang w:val="es-MX"/>
        </w:rPr>
        <w:t xml:space="preserve"> una primera ronda de contratación del personal temporal</w:t>
      </w:r>
      <w:r w:rsidR="00317C2A">
        <w:rPr>
          <w:rFonts w:ascii="Montserrat Light" w:hAnsi="Montserrat Light" w:cs="Arial"/>
          <w:lang w:val="es-MX"/>
        </w:rPr>
        <w:t xml:space="preserve"> de la Secretaría de Salud del E</w:t>
      </w:r>
      <w:r w:rsidR="00317C2A" w:rsidRPr="0074079B">
        <w:rPr>
          <w:rFonts w:ascii="Montserrat Light" w:hAnsi="Montserrat Light" w:cs="Arial"/>
          <w:lang w:val="es-MX"/>
        </w:rPr>
        <w:t>stado</w:t>
      </w:r>
      <w:r>
        <w:rPr>
          <w:rFonts w:ascii="Montserrat Light" w:hAnsi="Montserrat Light" w:cs="Arial"/>
          <w:lang w:val="es-MX"/>
        </w:rPr>
        <w:t>, “e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>n este caso fueron 15 médicos, no familiares, 88 médicos generales, 58 de personal de enfermería y 139 auxiliares</w:t>
      </w:r>
      <w:r>
        <w:rPr>
          <w:rFonts w:ascii="Montserrat Light" w:eastAsia="Batang" w:hAnsi="Montserrat Light" w:cs="Arial"/>
          <w:color w:val="000000" w:themeColor="text1"/>
        </w:rPr>
        <w:t xml:space="preserve"> de enfermería”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>.</w:t>
      </w:r>
    </w:p>
    <w:p w14:paraId="7676CE60" w14:textId="77777777" w:rsidR="00317C2A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6D829A4" w14:textId="77777777" w:rsidR="00317C2A" w:rsidRDefault="00481335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  <w:lang w:val="es-MX"/>
        </w:rPr>
        <w:t xml:space="preserve">En el caso de 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 xml:space="preserve">Colima, </w:t>
      </w:r>
      <w:r>
        <w:rPr>
          <w:rFonts w:ascii="Montserrat Light" w:eastAsia="Batang" w:hAnsi="Montserrat Light" w:cs="Arial"/>
          <w:color w:val="000000" w:themeColor="text1"/>
        </w:rPr>
        <w:t xml:space="preserve">refirió que 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>hubo un avance del abasto inicial con 119 mil 235 piezas de medicamentos, en tanto que en el Hospital Materno-Infantil se reactivaron dos quirófanos luego de que no servía su máquina de anestesia y cesáreas</w:t>
      </w:r>
      <w:r w:rsidR="002937E8">
        <w:rPr>
          <w:rFonts w:ascii="Montserrat Light" w:eastAsia="Batang" w:hAnsi="Montserrat Light" w:cs="Arial"/>
          <w:color w:val="000000" w:themeColor="text1"/>
        </w:rPr>
        <w:t>,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 xml:space="preserve"> y otro tipo de cirugías debían llevarse a cabo en las </w:t>
      </w:r>
      <w:r w:rsidR="002937E8">
        <w:rPr>
          <w:rFonts w:ascii="Montserrat Light" w:eastAsia="Batang" w:hAnsi="Montserrat Light" w:cs="Arial"/>
          <w:color w:val="000000" w:themeColor="text1"/>
        </w:rPr>
        <w:t>S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 xml:space="preserve">alas de </w:t>
      </w:r>
      <w:r w:rsidR="002937E8">
        <w:rPr>
          <w:rFonts w:ascii="Montserrat Light" w:eastAsia="Batang" w:hAnsi="Montserrat Light" w:cs="Arial"/>
          <w:color w:val="000000" w:themeColor="text1"/>
        </w:rPr>
        <w:t>E</w:t>
      </w:r>
      <w:r w:rsidR="00317C2A" w:rsidRPr="00317C2A">
        <w:rPr>
          <w:rFonts w:ascii="Montserrat Light" w:eastAsia="Batang" w:hAnsi="Montserrat Light" w:cs="Arial"/>
          <w:color w:val="000000" w:themeColor="text1"/>
        </w:rPr>
        <w:t>xpulsión.</w:t>
      </w:r>
    </w:p>
    <w:p w14:paraId="6DC260A7" w14:textId="77777777" w:rsidR="002937E8" w:rsidRDefault="002937E8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5502CBF8" w14:textId="77777777" w:rsidR="002937E8" w:rsidRDefault="002937E8" w:rsidP="002937E8">
      <w:pPr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</w:rPr>
        <w:t>“E</w:t>
      </w:r>
      <w:r w:rsidRPr="0074079B">
        <w:rPr>
          <w:rFonts w:ascii="Montserrat Light" w:hAnsi="Montserrat Light" w:cs="Arial"/>
          <w:lang w:val="es-MX"/>
        </w:rPr>
        <w:t>s un hospital bastante nuevo, lo visitamos con el doctor Alcocer, estuvimos por allá con el equipo de salud, pero resultaba que tenía cuatro espacios importantísimos</w:t>
      </w:r>
      <w:r>
        <w:rPr>
          <w:rFonts w:ascii="Montserrat Light" w:hAnsi="Montserrat Light" w:cs="Arial"/>
          <w:lang w:val="es-MX"/>
        </w:rPr>
        <w:t>,</w:t>
      </w:r>
      <w:r w:rsidRPr="0074079B">
        <w:rPr>
          <w:rFonts w:ascii="Montserrat Light" w:hAnsi="Montserrat Light" w:cs="Arial"/>
          <w:lang w:val="es-MX"/>
        </w:rPr>
        <w:t xml:space="preserve"> las Salas de Expulsión para llevar a cabo partos y los quirófanos para cesáreas y otro tipo de cirugías, sin embargo, los quirófanos estaban inhabilitados, estaban cerrados, no los podían utilizar</w:t>
      </w:r>
      <w:r>
        <w:rPr>
          <w:rFonts w:ascii="Montserrat Light" w:hAnsi="Montserrat Light" w:cs="Arial"/>
          <w:lang w:val="es-MX"/>
        </w:rPr>
        <w:t>”, explicó</w:t>
      </w:r>
      <w:r w:rsidRPr="0074079B">
        <w:rPr>
          <w:rFonts w:ascii="Montserrat Light" w:hAnsi="Montserrat Light" w:cs="Arial"/>
          <w:lang w:val="es-MX"/>
        </w:rPr>
        <w:t xml:space="preserve">. </w:t>
      </w:r>
    </w:p>
    <w:p w14:paraId="6757D91C" w14:textId="77777777" w:rsidR="00317C2A" w:rsidRPr="00317C2A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3030F638" w14:textId="77777777" w:rsidR="002937E8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317C2A">
        <w:rPr>
          <w:rFonts w:ascii="Montserrat Light" w:eastAsia="Batang" w:hAnsi="Montserrat Light" w:cs="Arial"/>
          <w:color w:val="000000" w:themeColor="text1"/>
        </w:rPr>
        <w:t>“Lo que se intentó fue resolver ese problema de inmediato y hoy ya los dos quirófanos están funcionando”, señaló</w:t>
      </w:r>
      <w:r w:rsidR="002937E8">
        <w:rPr>
          <w:rFonts w:ascii="Montserrat Light" w:eastAsia="Batang" w:hAnsi="Montserrat Light" w:cs="Arial"/>
          <w:color w:val="000000" w:themeColor="text1"/>
        </w:rPr>
        <w:t xml:space="preserve"> Zoé</w:t>
      </w:r>
      <w:r w:rsidRPr="00317C2A">
        <w:rPr>
          <w:rFonts w:ascii="Montserrat Light" w:eastAsia="Batang" w:hAnsi="Montserrat Light" w:cs="Arial"/>
          <w:color w:val="000000" w:themeColor="text1"/>
        </w:rPr>
        <w:t xml:space="preserve"> Robledo.</w:t>
      </w:r>
    </w:p>
    <w:p w14:paraId="61627D29" w14:textId="77777777" w:rsidR="002937E8" w:rsidRDefault="002937E8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1A687E4A" w14:textId="77777777" w:rsidR="00317C2A" w:rsidRPr="00317C2A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317C2A">
        <w:rPr>
          <w:rFonts w:ascii="Montserrat Light" w:eastAsia="Batang" w:hAnsi="Montserrat Light" w:cs="Arial"/>
          <w:color w:val="000000" w:themeColor="text1"/>
        </w:rPr>
        <w:t>Finalmente, el director general del IMSS puso a disposición el teléfono del Pulso de la Salud 800 95 32 213 , que opera de lunes a viernes, de 8:00 a 20:00 horas, para dar a conocer cualquier situación como recetas no surtidas o atenciones pospuestas</w:t>
      </w:r>
      <w:r w:rsidR="0027086D">
        <w:rPr>
          <w:rFonts w:ascii="Montserrat Light" w:eastAsia="Batang" w:hAnsi="Montserrat Light" w:cs="Arial"/>
          <w:color w:val="000000" w:themeColor="text1"/>
        </w:rPr>
        <w:t xml:space="preserve"> para los usuarios de </w:t>
      </w:r>
      <w:r w:rsidRPr="00317C2A">
        <w:rPr>
          <w:rFonts w:ascii="Montserrat Light" w:eastAsia="Batang" w:hAnsi="Montserrat Light" w:cs="Arial"/>
          <w:color w:val="000000" w:themeColor="text1"/>
        </w:rPr>
        <w:t>Nayarit, Colima y Tlaxcala.</w:t>
      </w:r>
    </w:p>
    <w:p w14:paraId="35C1A20B" w14:textId="77777777" w:rsidR="00317C2A" w:rsidRPr="00FB23D1" w:rsidRDefault="00317C2A" w:rsidP="00317C2A">
      <w:pPr>
        <w:spacing w:line="240" w:lineRule="atLeast"/>
        <w:rPr>
          <w:rFonts w:ascii="Montserrat Light" w:eastAsia="Batang" w:hAnsi="Montserrat Light" w:cs="Arial"/>
          <w:sz w:val="22"/>
          <w:szCs w:val="22"/>
        </w:rPr>
      </w:pPr>
    </w:p>
    <w:p w14:paraId="60724C92" w14:textId="77777777" w:rsidR="00317C2A" w:rsidRPr="00AD1918" w:rsidRDefault="00317C2A" w:rsidP="00317C2A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p w14:paraId="1BF06F4F" w14:textId="77777777" w:rsidR="000115E5" w:rsidRDefault="000115E5" w:rsidP="00317C2A">
      <w:pPr>
        <w:spacing w:line="240" w:lineRule="atLeast"/>
      </w:pPr>
    </w:p>
    <w:sectPr w:rsidR="000115E5" w:rsidSect="00066935">
      <w:headerReference w:type="default" r:id="rId7"/>
      <w:footerReference w:type="default" r:id="rId8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3CB3" w14:textId="77777777" w:rsidR="00624BE2" w:rsidRDefault="00624BE2">
      <w:r>
        <w:separator/>
      </w:r>
    </w:p>
  </w:endnote>
  <w:endnote w:type="continuationSeparator" w:id="0">
    <w:p w14:paraId="67B89034" w14:textId="77777777" w:rsidR="00624BE2" w:rsidRDefault="0062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90A" w14:textId="77777777" w:rsidR="004C01E7" w:rsidRDefault="0009169F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5E0EE16" wp14:editId="011AACD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DD3F" w14:textId="77777777" w:rsidR="00624BE2" w:rsidRDefault="00624BE2">
      <w:r>
        <w:separator/>
      </w:r>
    </w:p>
  </w:footnote>
  <w:footnote w:type="continuationSeparator" w:id="0">
    <w:p w14:paraId="005FD82D" w14:textId="77777777" w:rsidR="00624BE2" w:rsidRDefault="0062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F2D0" w14:textId="77777777" w:rsidR="004C01E7" w:rsidRDefault="0009169F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CE902" wp14:editId="36B3E485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58EB1" w14:textId="77777777" w:rsidR="004C01E7" w:rsidRPr="0085739C" w:rsidRDefault="0009169F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0E200D4C" w14:textId="77777777" w:rsidR="004C01E7" w:rsidRPr="00C0299D" w:rsidRDefault="00BD2AAF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CE9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77658EB1" w14:textId="77777777" w:rsidR="004C01E7" w:rsidRPr="0085739C" w:rsidRDefault="0009169F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0E200D4C" w14:textId="77777777" w:rsidR="004C01E7" w:rsidRPr="00C0299D" w:rsidRDefault="00BD2AAF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28049" wp14:editId="2E102C50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B0A70C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80D0F4" wp14:editId="11DCFCF5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646"/>
    <w:multiLevelType w:val="hybridMultilevel"/>
    <w:tmpl w:val="461E6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282"/>
    <w:multiLevelType w:val="hybridMultilevel"/>
    <w:tmpl w:val="3B361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A"/>
    <w:rsid w:val="000115E5"/>
    <w:rsid w:val="0009169F"/>
    <w:rsid w:val="0027086D"/>
    <w:rsid w:val="002937E8"/>
    <w:rsid w:val="00317C2A"/>
    <w:rsid w:val="00481335"/>
    <w:rsid w:val="004F0D7A"/>
    <w:rsid w:val="006050A3"/>
    <w:rsid w:val="00624BE2"/>
    <w:rsid w:val="00B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F269"/>
  <w15:docId w15:val="{AC8D5DE9-65B6-428A-B734-3207D1A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2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C2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17C2A"/>
  </w:style>
  <w:style w:type="paragraph" w:styleId="Piedepgina">
    <w:name w:val="footer"/>
    <w:basedOn w:val="Normal"/>
    <w:link w:val="PiedepginaCar"/>
    <w:uiPriority w:val="99"/>
    <w:unhideWhenUsed/>
    <w:rsid w:val="00317C2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7C2A"/>
  </w:style>
  <w:style w:type="paragraph" w:styleId="Prrafodelista">
    <w:name w:val="List Paragraph"/>
    <w:basedOn w:val="Normal"/>
    <w:uiPriority w:val="34"/>
    <w:qFormat/>
    <w:rsid w:val="00317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2A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Rogelio Alberto Ruiz Aleman</dc:creator>
  <cp:lastModifiedBy>Luz Maria Rico Jardon</cp:lastModifiedBy>
  <cp:revision>2</cp:revision>
  <dcterms:created xsi:type="dcterms:W3CDTF">2022-06-07T16:05:00Z</dcterms:created>
  <dcterms:modified xsi:type="dcterms:W3CDTF">2022-06-07T16:05:00Z</dcterms:modified>
</cp:coreProperties>
</file>