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E4EDD" w14:textId="01419DBB" w:rsidR="00ED3A68" w:rsidRPr="00C02B9D" w:rsidRDefault="00ED3A68" w:rsidP="00C02B9D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</w:rPr>
      </w:pPr>
      <w:bookmarkStart w:id="0" w:name="_GoBack"/>
      <w:bookmarkEnd w:id="0"/>
      <w:r w:rsidRPr="00C02B9D">
        <w:rPr>
          <w:rFonts w:ascii="Montserrat Light" w:hAnsi="Montserrat Light" w:cs="Arial"/>
          <w:bCs/>
        </w:rPr>
        <w:t xml:space="preserve">Ciudad de México, </w:t>
      </w:r>
      <w:r w:rsidR="00815263">
        <w:rPr>
          <w:rFonts w:ascii="Montserrat Light" w:hAnsi="Montserrat Light" w:cs="Arial"/>
          <w:bCs/>
        </w:rPr>
        <w:t>lunes 23</w:t>
      </w:r>
      <w:r w:rsidR="00CB081E">
        <w:rPr>
          <w:rFonts w:ascii="Montserrat Light" w:hAnsi="Montserrat Light" w:cs="Arial"/>
          <w:bCs/>
        </w:rPr>
        <w:t xml:space="preserve"> </w:t>
      </w:r>
      <w:r w:rsidRPr="00C02B9D">
        <w:rPr>
          <w:rFonts w:ascii="Montserrat Light" w:hAnsi="Montserrat Light" w:cs="Arial"/>
          <w:bCs/>
        </w:rPr>
        <w:t xml:space="preserve">de </w:t>
      </w:r>
      <w:r w:rsidR="00CB081E">
        <w:rPr>
          <w:rFonts w:ascii="Montserrat Light" w:hAnsi="Montserrat Light" w:cs="Arial"/>
          <w:bCs/>
        </w:rPr>
        <w:t xml:space="preserve">mayo </w:t>
      </w:r>
      <w:r w:rsidRPr="00C02B9D">
        <w:rPr>
          <w:rFonts w:ascii="Montserrat Light" w:hAnsi="Montserrat Light" w:cs="Arial"/>
          <w:bCs/>
        </w:rPr>
        <w:t>de 2022</w:t>
      </w:r>
    </w:p>
    <w:p w14:paraId="6144680C" w14:textId="6DD3E4CB" w:rsidR="00ED3A68" w:rsidRPr="00C02B9D" w:rsidRDefault="00ED3A68" w:rsidP="00C814E1">
      <w:pPr>
        <w:spacing w:line="240" w:lineRule="atLeast"/>
        <w:jc w:val="right"/>
        <w:rPr>
          <w:rFonts w:ascii="Montserrat Light" w:eastAsia="Montserrat" w:hAnsi="Montserrat Light" w:cs="Montserrat"/>
        </w:rPr>
      </w:pPr>
      <w:r w:rsidRPr="00C02B9D">
        <w:rPr>
          <w:rFonts w:ascii="Montserrat Light" w:eastAsia="Montserrat" w:hAnsi="Montserrat Light" w:cs="Montserrat"/>
        </w:rPr>
        <w:t xml:space="preserve">No. </w:t>
      </w:r>
      <w:r w:rsidR="00815263">
        <w:rPr>
          <w:rFonts w:ascii="Montserrat Light" w:eastAsia="Montserrat" w:hAnsi="Montserrat Light" w:cs="Montserrat"/>
        </w:rPr>
        <w:t>254</w:t>
      </w:r>
      <w:r w:rsidRPr="00C02B9D">
        <w:rPr>
          <w:rFonts w:ascii="Montserrat Light" w:eastAsia="Montserrat" w:hAnsi="Montserrat Light" w:cs="Montserrat"/>
        </w:rPr>
        <w:t>/2022</w:t>
      </w:r>
    </w:p>
    <w:p w14:paraId="185886A1" w14:textId="77777777" w:rsidR="00ED3A68" w:rsidRPr="00C02B9D" w:rsidRDefault="00ED3A68" w:rsidP="00C814E1">
      <w:pPr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1731820B" w14:textId="77777777" w:rsidR="00ED3A68" w:rsidRPr="00C02B9D" w:rsidRDefault="00ED3A68" w:rsidP="00C814E1">
      <w:pPr>
        <w:spacing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02B9D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61569245" w14:textId="77777777" w:rsidR="00ED3A68" w:rsidRPr="00C02B9D" w:rsidRDefault="00ED3A68" w:rsidP="00C814E1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404280BF" w14:textId="77777777" w:rsidR="00815263" w:rsidRPr="00815263" w:rsidRDefault="00CF73EA" w:rsidP="00001CA1">
      <w:pPr>
        <w:spacing w:line="240" w:lineRule="atLeast"/>
        <w:jc w:val="center"/>
        <w:rPr>
          <w:rFonts w:ascii="Montserrat Light" w:eastAsia="Times New Roman" w:hAnsi="Montserrat Light" w:cs="Arial"/>
          <w:b/>
          <w:bCs/>
          <w:sz w:val="28"/>
          <w:lang w:val="es-MX"/>
        </w:rPr>
      </w:pPr>
      <w:r w:rsidRPr="00815263">
        <w:rPr>
          <w:rFonts w:ascii="Montserrat Light" w:eastAsia="Times New Roman" w:hAnsi="Montserrat Light" w:cs="Arial"/>
          <w:b/>
          <w:bCs/>
          <w:sz w:val="28"/>
          <w:lang w:val="es-MX"/>
        </w:rPr>
        <w:t>B</w:t>
      </w:r>
      <w:r w:rsidR="0026071C" w:rsidRPr="00815263">
        <w:rPr>
          <w:rFonts w:ascii="Montserrat Light" w:eastAsia="Times New Roman" w:hAnsi="Montserrat Light" w:cs="Arial"/>
          <w:b/>
          <w:bCs/>
          <w:sz w:val="28"/>
          <w:lang w:val="es-MX"/>
        </w:rPr>
        <w:t xml:space="preserve">rinda IMSS tratamiento </w:t>
      </w:r>
      <w:r w:rsidR="00190623" w:rsidRPr="00815263">
        <w:rPr>
          <w:rFonts w:ascii="Montserrat Light" w:eastAsia="Times New Roman" w:hAnsi="Montserrat Light" w:cs="Arial"/>
          <w:b/>
          <w:bCs/>
          <w:sz w:val="28"/>
          <w:lang w:val="es-MX"/>
        </w:rPr>
        <w:t xml:space="preserve">innovador </w:t>
      </w:r>
      <w:r w:rsidR="0026071C" w:rsidRPr="00815263">
        <w:rPr>
          <w:rFonts w:ascii="Montserrat Light" w:eastAsia="Times New Roman" w:hAnsi="Montserrat Light" w:cs="Arial"/>
          <w:b/>
          <w:bCs/>
          <w:sz w:val="28"/>
          <w:lang w:val="es-MX"/>
        </w:rPr>
        <w:t>a personas</w:t>
      </w:r>
      <w:r w:rsidR="00AA51AE" w:rsidRPr="00815263">
        <w:rPr>
          <w:rFonts w:ascii="Montserrat Light" w:eastAsia="Times New Roman" w:hAnsi="Montserrat Light" w:cs="Arial"/>
          <w:b/>
          <w:bCs/>
          <w:sz w:val="28"/>
          <w:lang w:val="es-MX"/>
        </w:rPr>
        <w:t xml:space="preserve"> con</w:t>
      </w:r>
      <w:r w:rsidR="0026071C" w:rsidRPr="00815263">
        <w:rPr>
          <w:rFonts w:ascii="Montserrat Light" w:eastAsia="Times New Roman" w:hAnsi="Montserrat Light" w:cs="Arial"/>
          <w:b/>
          <w:bCs/>
          <w:sz w:val="28"/>
          <w:lang w:val="es-MX"/>
        </w:rPr>
        <w:t xml:space="preserve"> </w:t>
      </w:r>
      <w:r w:rsidR="00B373D5" w:rsidRPr="00815263">
        <w:rPr>
          <w:rFonts w:ascii="Montserrat Light" w:eastAsia="Times New Roman" w:hAnsi="Montserrat Light" w:cs="Arial"/>
          <w:b/>
          <w:bCs/>
          <w:sz w:val="28"/>
          <w:lang w:val="es-MX"/>
        </w:rPr>
        <w:t>hipertens</w:t>
      </w:r>
      <w:r w:rsidR="00AA51AE" w:rsidRPr="00815263">
        <w:rPr>
          <w:rFonts w:ascii="Montserrat Light" w:eastAsia="Times New Roman" w:hAnsi="Montserrat Light" w:cs="Arial"/>
          <w:b/>
          <w:bCs/>
          <w:sz w:val="28"/>
          <w:lang w:val="es-MX"/>
        </w:rPr>
        <w:t>ión</w:t>
      </w:r>
      <w:r w:rsidR="0026071C" w:rsidRPr="00815263">
        <w:rPr>
          <w:rFonts w:ascii="Montserrat Light" w:eastAsia="Times New Roman" w:hAnsi="Montserrat Light" w:cs="Arial"/>
          <w:b/>
          <w:bCs/>
          <w:sz w:val="28"/>
          <w:lang w:val="es-MX"/>
        </w:rPr>
        <w:t xml:space="preserve"> </w:t>
      </w:r>
      <w:r w:rsidR="00001CA1" w:rsidRPr="00815263">
        <w:rPr>
          <w:rFonts w:ascii="Montserrat Light" w:eastAsia="Times New Roman" w:hAnsi="Montserrat Light" w:cs="Arial"/>
          <w:b/>
          <w:bCs/>
          <w:sz w:val="28"/>
          <w:lang w:val="es-MX"/>
        </w:rPr>
        <w:t>con un Protocolo de Atención Integral</w:t>
      </w:r>
    </w:p>
    <w:p w14:paraId="2B633F45" w14:textId="77777777" w:rsidR="00815263" w:rsidRDefault="00815263" w:rsidP="00001CA1">
      <w:pPr>
        <w:spacing w:line="240" w:lineRule="atLeast"/>
        <w:jc w:val="center"/>
        <w:rPr>
          <w:rFonts w:ascii="Montserrat Light" w:eastAsia="Times New Roman" w:hAnsi="Montserrat Light" w:cs="Arial"/>
          <w:b/>
          <w:bCs/>
          <w:lang w:val="es-MX"/>
        </w:rPr>
      </w:pPr>
    </w:p>
    <w:p w14:paraId="5BA62677" w14:textId="7D32756D" w:rsidR="00CE15FF" w:rsidRPr="00815263" w:rsidRDefault="00815263" w:rsidP="00815263">
      <w:pPr>
        <w:pStyle w:val="Prrafodelista"/>
        <w:numPr>
          <w:ilvl w:val="0"/>
          <w:numId w:val="5"/>
        </w:numPr>
        <w:spacing w:line="240" w:lineRule="atLeast"/>
        <w:jc w:val="both"/>
        <w:rPr>
          <w:rFonts w:ascii="Montserrat Light" w:eastAsia="Batang" w:hAnsi="Montserrat Light" w:cs="Arial"/>
          <w:b/>
        </w:rPr>
      </w:pPr>
      <w:r w:rsidRPr="00815263">
        <w:rPr>
          <w:rFonts w:ascii="Montserrat Light" w:eastAsia="Times New Roman" w:hAnsi="Montserrat Light" w:cs="Arial"/>
          <w:b/>
          <w:bCs/>
        </w:rPr>
        <w:t xml:space="preserve">Éste </w:t>
      </w:r>
      <w:r w:rsidR="00001CA1" w:rsidRPr="00815263">
        <w:rPr>
          <w:rFonts w:ascii="Montserrat Light" w:eastAsia="Times New Roman" w:hAnsi="Montserrat Light" w:cs="Arial"/>
          <w:b/>
          <w:bCs/>
        </w:rPr>
        <w:t xml:space="preserve">incluye </w:t>
      </w:r>
      <w:r w:rsidR="00AA51AE" w:rsidRPr="00815263">
        <w:rPr>
          <w:rFonts w:ascii="Montserrat Light" w:eastAsia="Times New Roman" w:hAnsi="Montserrat Light" w:cs="Arial"/>
          <w:b/>
          <w:bCs/>
        </w:rPr>
        <w:t>acciones preventivas</w:t>
      </w:r>
      <w:r w:rsidR="004618BB" w:rsidRPr="00815263">
        <w:rPr>
          <w:rFonts w:ascii="Montserrat Light" w:eastAsia="Times New Roman" w:hAnsi="Montserrat Light" w:cs="Arial"/>
          <w:b/>
          <w:bCs/>
        </w:rPr>
        <w:t>, diagnóstico</w:t>
      </w:r>
      <w:r w:rsidR="00AA51AE" w:rsidRPr="00815263">
        <w:rPr>
          <w:rFonts w:ascii="Montserrat Light" w:eastAsia="Times New Roman" w:hAnsi="Montserrat Light" w:cs="Arial"/>
          <w:b/>
          <w:bCs/>
        </w:rPr>
        <w:t xml:space="preserve"> y </w:t>
      </w:r>
      <w:r w:rsidR="00CE1AE6" w:rsidRPr="00815263">
        <w:rPr>
          <w:rFonts w:ascii="Montserrat Light" w:eastAsia="Times New Roman" w:hAnsi="Montserrat Light" w:cs="Arial"/>
          <w:b/>
          <w:bCs/>
        </w:rPr>
        <w:t>terapia dual o triple</w:t>
      </w:r>
      <w:r w:rsidR="00AA51AE" w:rsidRPr="00815263">
        <w:rPr>
          <w:rFonts w:ascii="Montserrat Light" w:eastAsia="Times New Roman" w:hAnsi="Montserrat Light" w:cs="Arial"/>
          <w:b/>
          <w:bCs/>
        </w:rPr>
        <w:t xml:space="preserve"> para mejorar su control.</w:t>
      </w:r>
    </w:p>
    <w:p w14:paraId="757B299B" w14:textId="76A502FC" w:rsidR="00CE15FF" w:rsidRPr="00CE15FF" w:rsidRDefault="00CE1AE6" w:rsidP="0003118C">
      <w:pPr>
        <w:pStyle w:val="Prrafodelista"/>
        <w:numPr>
          <w:ilvl w:val="0"/>
          <w:numId w:val="4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  <w:lang w:val="es-ES_tradnl"/>
        </w:rPr>
      </w:pPr>
      <w:r>
        <w:rPr>
          <w:rFonts w:ascii="Montserrat Light" w:hAnsi="Montserrat Light"/>
          <w:b/>
          <w:spacing w:val="-4"/>
          <w:lang w:val="es-ES_tradnl"/>
        </w:rPr>
        <w:t>E</w:t>
      </w:r>
      <w:r w:rsidRPr="00CE1AE6">
        <w:rPr>
          <w:rFonts w:ascii="Montserrat Light" w:hAnsi="Montserrat Light"/>
          <w:b/>
          <w:spacing w:val="-4"/>
          <w:lang w:val="es-ES_tradnl"/>
        </w:rPr>
        <w:t xml:space="preserve">l IMSS es la primera institución </w:t>
      </w:r>
      <w:r>
        <w:rPr>
          <w:rFonts w:ascii="Montserrat Light" w:hAnsi="Montserrat Light"/>
          <w:b/>
          <w:spacing w:val="-4"/>
          <w:lang w:val="es-ES_tradnl"/>
        </w:rPr>
        <w:t xml:space="preserve">en </w:t>
      </w:r>
      <w:r w:rsidRPr="00CE1AE6">
        <w:rPr>
          <w:rFonts w:ascii="Montserrat Light" w:hAnsi="Montserrat Light"/>
          <w:b/>
          <w:spacing w:val="-4"/>
          <w:lang w:val="es-ES_tradnl"/>
        </w:rPr>
        <w:t>desarrolla</w:t>
      </w:r>
      <w:r>
        <w:rPr>
          <w:rFonts w:ascii="Montserrat Light" w:hAnsi="Montserrat Light"/>
          <w:b/>
          <w:spacing w:val="-4"/>
          <w:lang w:val="es-ES_tradnl"/>
        </w:rPr>
        <w:t>r e</w:t>
      </w:r>
      <w:r w:rsidRPr="00CE1AE6">
        <w:rPr>
          <w:rFonts w:ascii="Montserrat Light" w:hAnsi="Montserrat Light"/>
          <w:b/>
          <w:spacing w:val="-4"/>
          <w:lang w:val="es-ES_tradnl"/>
        </w:rPr>
        <w:t xml:space="preserve">l Protocolo de Atención Integral (PAI) para </w:t>
      </w:r>
      <w:r w:rsidR="00001CA1" w:rsidRPr="008E7DCE">
        <w:rPr>
          <w:rFonts w:ascii="Montserrat Light" w:hAnsi="Montserrat Light"/>
          <w:b/>
          <w:spacing w:val="-4"/>
          <w:lang w:val="es-ES_tradnl"/>
        </w:rPr>
        <w:t>la prevención,</w:t>
      </w:r>
      <w:r w:rsidR="00001CA1">
        <w:rPr>
          <w:rFonts w:ascii="Montserrat Light" w:hAnsi="Montserrat Light"/>
          <w:b/>
          <w:spacing w:val="-4"/>
          <w:lang w:val="es-ES_tradnl"/>
        </w:rPr>
        <w:t xml:space="preserve"> </w:t>
      </w:r>
      <w:r w:rsidRPr="00CE1AE6">
        <w:rPr>
          <w:rFonts w:ascii="Montserrat Light" w:hAnsi="Montserrat Light"/>
          <w:b/>
          <w:spacing w:val="-4"/>
          <w:lang w:val="es-ES_tradnl"/>
        </w:rPr>
        <w:t>diagnóstico y tratamiento de la Hipertensión Arterial Sistém</w:t>
      </w:r>
      <w:r w:rsidR="00886EB5">
        <w:rPr>
          <w:rFonts w:ascii="Montserrat Light" w:hAnsi="Montserrat Light"/>
          <w:b/>
          <w:spacing w:val="-4"/>
          <w:lang w:val="es-ES_tradnl"/>
        </w:rPr>
        <w:t xml:space="preserve">ica. </w:t>
      </w:r>
    </w:p>
    <w:p w14:paraId="3C73C604" w14:textId="15B58E27" w:rsidR="001B06E8" w:rsidRDefault="001B06E8" w:rsidP="00C814E1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411E93B2" w14:textId="2AD64D14" w:rsidR="004C535F" w:rsidRDefault="001D5C14" w:rsidP="00126520">
      <w:pPr>
        <w:spacing w:line="240" w:lineRule="atLeast"/>
        <w:jc w:val="both"/>
        <w:rPr>
          <w:rFonts w:ascii="Montserrat Light" w:eastAsia="Times New Roman" w:hAnsi="Montserrat Light" w:cs="Arial"/>
          <w:lang w:val="es-MX"/>
        </w:rPr>
      </w:pPr>
      <w:r>
        <w:rPr>
          <w:rFonts w:ascii="Montserrat Light" w:eastAsia="Times New Roman" w:hAnsi="Montserrat Light" w:cs="Arial"/>
          <w:lang w:val="es-MX"/>
        </w:rPr>
        <w:t>E</w:t>
      </w:r>
      <w:r w:rsidR="00CB081E" w:rsidRPr="00CB081E">
        <w:rPr>
          <w:rFonts w:ascii="Montserrat Light" w:eastAsia="Times New Roman" w:hAnsi="Montserrat Light" w:cs="Arial"/>
          <w:lang w:val="es-MX"/>
        </w:rPr>
        <w:t>l</w:t>
      </w:r>
      <w:r>
        <w:rPr>
          <w:rFonts w:ascii="Montserrat Light" w:eastAsia="Times New Roman" w:hAnsi="Montserrat Light" w:cs="Arial"/>
          <w:lang w:val="es-MX"/>
        </w:rPr>
        <w:t xml:space="preserve"> Instituto Mexicano del Seguro Social (</w:t>
      </w:r>
      <w:r w:rsidR="00CB081E" w:rsidRPr="00CB081E">
        <w:rPr>
          <w:rFonts w:ascii="Montserrat Light" w:eastAsia="Times New Roman" w:hAnsi="Montserrat Light" w:cs="Arial"/>
          <w:lang w:val="es-MX"/>
        </w:rPr>
        <w:t>IMSS</w:t>
      </w:r>
      <w:r>
        <w:rPr>
          <w:rFonts w:ascii="Montserrat Light" w:eastAsia="Times New Roman" w:hAnsi="Montserrat Light" w:cs="Arial"/>
          <w:lang w:val="es-MX"/>
        </w:rPr>
        <w:t>)</w:t>
      </w:r>
      <w:r w:rsidR="00CB081E" w:rsidRPr="00CB081E">
        <w:rPr>
          <w:rFonts w:ascii="Montserrat Light" w:eastAsia="Times New Roman" w:hAnsi="Montserrat Light" w:cs="Arial"/>
          <w:lang w:val="es-MX"/>
        </w:rPr>
        <w:t xml:space="preserve"> </w:t>
      </w:r>
      <w:r w:rsidR="00C94269">
        <w:rPr>
          <w:rFonts w:ascii="Montserrat Light" w:eastAsia="Times New Roman" w:hAnsi="Montserrat Light" w:cs="Arial"/>
          <w:lang w:val="es-MX"/>
        </w:rPr>
        <w:t>otorga a sus derechohabientes</w:t>
      </w:r>
      <w:r w:rsidR="0038458A">
        <w:rPr>
          <w:rFonts w:ascii="Montserrat Light" w:eastAsia="Times New Roman" w:hAnsi="Montserrat Light" w:cs="Arial"/>
          <w:lang w:val="es-MX"/>
        </w:rPr>
        <w:t xml:space="preserve"> con hipertensión</w:t>
      </w:r>
      <w:r w:rsidR="00C94269">
        <w:rPr>
          <w:rFonts w:ascii="Montserrat Light" w:eastAsia="Times New Roman" w:hAnsi="Montserrat Light" w:cs="Arial"/>
          <w:lang w:val="es-MX"/>
        </w:rPr>
        <w:t xml:space="preserve"> un </w:t>
      </w:r>
      <w:r w:rsidR="008C6D61" w:rsidRPr="008E7DCE">
        <w:rPr>
          <w:rFonts w:ascii="Montserrat Light" w:eastAsia="Times New Roman" w:hAnsi="Montserrat Light" w:cs="Arial"/>
          <w:lang w:val="es-MX"/>
        </w:rPr>
        <w:t>abordaje</w:t>
      </w:r>
      <w:r w:rsidR="00C94269" w:rsidRPr="008E7DCE">
        <w:rPr>
          <w:rFonts w:ascii="Montserrat Light" w:eastAsia="Times New Roman" w:hAnsi="Montserrat Light" w:cs="Arial"/>
          <w:lang w:val="es-MX"/>
        </w:rPr>
        <w:t xml:space="preserve"> de </w:t>
      </w:r>
      <w:r w:rsidR="00CB081E" w:rsidRPr="008E7DCE">
        <w:rPr>
          <w:rFonts w:ascii="Montserrat Light" w:eastAsia="Times New Roman" w:hAnsi="Montserrat Light" w:cs="Arial"/>
          <w:lang w:val="es-MX"/>
        </w:rPr>
        <w:t>vanguardia</w:t>
      </w:r>
      <w:r w:rsidR="00292878" w:rsidRPr="008E7DCE">
        <w:rPr>
          <w:rFonts w:ascii="Montserrat Light" w:eastAsia="Times New Roman" w:hAnsi="Montserrat Light" w:cs="Arial"/>
          <w:lang w:val="es-MX"/>
        </w:rPr>
        <w:t xml:space="preserve"> con el Protocolo </w:t>
      </w:r>
      <w:r w:rsidR="005275DA" w:rsidRPr="008E7DCE">
        <w:rPr>
          <w:rFonts w:ascii="Montserrat Light" w:eastAsia="Times New Roman" w:hAnsi="Montserrat Light" w:cs="Arial"/>
          <w:lang w:val="es-MX"/>
        </w:rPr>
        <w:t>de Atención Integral (PAI)</w:t>
      </w:r>
      <w:r w:rsidR="00292878" w:rsidRPr="008E7DCE">
        <w:rPr>
          <w:rFonts w:ascii="Montserrat Light" w:eastAsia="Times New Roman" w:hAnsi="Montserrat Light" w:cs="Arial"/>
          <w:lang w:val="es-MX"/>
        </w:rPr>
        <w:t>,</w:t>
      </w:r>
      <w:r w:rsidR="005275DA" w:rsidRPr="008E7DCE">
        <w:rPr>
          <w:rFonts w:ascii="Montserrat Light" w:eastAsia="Times New Roman" w:hAnsi="Montserrat Light" w:cs="Arial"/>
          <w:lang w:val="es-MX"/>
        </w:rPr>
        <w:t xml:space="preserve"> </w:t>
      </w:r>
      <w:r w:rsidR="00126520" w:rsidRPr="008E7DCE">
        <w:rPr>
          <w:rFonts w:ascii="Montserrat Light" w:eastAsia="Times New Roman" w:hAnsi="Montserrat Light" w:cs="Arial"/>
          <w:lang w:val="es-MX"/>
        </w:rPr>
        <w:t xml:space="preserve">que consiste en </w:t>
      </w:r>
      <w:r w:rsidR="00AB2644" w:rsidRPr="008E7DCE">
        <w:rPr>
          <w:rFonts w:ascii="Montserrat Light" w:eastAsia="Times New Roman" w:hAnsi="Montserrat Light" w:cs="Arial"/>
          <w:lang w:val="es-MX"/>
        </w:rPr>
        <w:t xml:space="preserve">acciones multidisciplinarias para la promoción de la salud, prevención, diagnóstico, tratamiento sin fármacos </w:t>
      </w:r>
      <w:r w:rsidR="00223FD7" w:rsidRPr="008E7DCE">
        <w:rPr>
          <w:rFonts w:ascii="Montserrat Light" w:eastAsia="Times New Roman" w:hAnsi="Montserrat Light" w:cs="Arial"/>
          <w:lang w:val="es-MX"/>
        </w:rPr>
        <w:t xml:space="preserve">(mejorando los hábitos saludables) </w:t>
      </w:r>
      <w:r w:rsidR="00AB2644" w:rsidRPr="008E7DCE">
        <w:rPr>
          <w:rFonts w:ascii="Montserrat Light" w:eastAsia="Times New Roman" w:hAnsi="Montserrat Light" w:cs="Arial"/>
          <w:lang w:val="es-MX"/>
        </w:rPr>
        <w:t xml:space="preserve">y </w:t>
      </w:r>
      <w:r w:rsidR="00A75825" w:rsidRPr="008E7DCE">
        <w:rPr>
          <w:rFonts w:ascii="Montserrat Light" w:eastAsia="Times New Roman" w:hAnsi="Montserrat Light" w:cs="Arial"/>
          <w:lang w:val="es-MX"/>
        </w:rPr>
        <w:t xml:space="preserve">con </w:t>
      </w:r>
      <w:r w:rsidR="00AB2644" w:rsidRPr="008E7DCE">
        <w:rPr>
          <w:rFonts w:ascii="Montserrat Light" w:eastAsia="Times New Roman" w:hAnsi="Montserrat Light" w:cs="Arial"/>
          <w:lang w:val="es-MX"/>
        </w:rPr>
        <w:t>f</w:t>
      </w:r>
      <w:r w:rsidR="00A75825" w:rsidRPr="008E7DCE">
        <w:rPr>
          <w:rFonts w:ascii="Montserrat Light" w:eastAsia="Times New Roman" w:hAnsi="Montserrat Light" w:cs="Arial"/>
          <w:lang w:val="es-MX"/>
        </w:rPr>
        <w:t>ármacos</w:t>
      </w:r>
      <w:r w:rsidR="00AB2644" w:rsidRPr="008E7DCE">
        <w:rPr>
          <w:rFonts w:ascii="Montserrat Light" w:eastAsia="Times New Roman" w:hAnsi="Montserrat Light" w:cs="Arial"/>
          <w:lang w:val="es-MX"/>
        </w:rPr>
        <w:t xml:space="preserve"> </w:t>
      </w:r>
      <w:r w:rsidR="0085754D" w:rsidRPr="008E7DCE">
        <w:rPr>
          <w:rFonts w:ascii="Montserrat Light" w:eastAsia="Times New Roman" w:hAnsi="Montserrat Light" w:cs="Arial"/>
          <w:lang w:val="es-MX"/>
        </w:rPr>
        <w:t xml:space="preserve">que </w:t>
      </w:r>
      <w:r w:rsidR="00F72EBD" w:rsidRPr="008E7DCE">
        <w:rPr>
          <w:rFonts w:ascii="Montserrat Light" w:eastAsia="Times New Roman" w:hAnsi="Montserrat Light" w:cs="Arial"/>
          <w:lang w:val="es-MX"/>
        </w:rPr>
        <w:t xml:space="preserve">permiten atender </w:t>
      </w:r>
      <w:r w:rsidR="0035526E" w:rsidRPr="008E7DCE">
        <w:rPr>
          <w:rFonts w:ascii="Montserrat Light" w:eastAsia="Times New Roman" w:hAnsi="Montserrat Light" w:cs="Arial"/>
          <w:lang w:val="es-MX"/>
        </w:rPr>
        <w:t>lo</w:t>
      </w:r>
      <w:r w:rsidR="00F72EBD" w:rsidRPr="008E7DCE">
        <w:rPr>
          <w:rFonts w:ascii="Montserrat Light" w:eastAsia="Times New Roman" w:hAnsi="Montserrat Light" w:cs="Arial"/>
          <w:lang w:val="es-MX"/>
        </w:rPr>
        <w:t xml:space="preserve">s mecanismos </w:t>
      </w:r>
      <w:r w:rsidR="0035526E" w:rsidRPr="008E7DCE">
        <w:rPr>
          <w:rFonts w:ascii="Montserrat Light" w:eastAsia="Times New Roman" w:hAnsi="Montserrat Light" w:cs="Arial"/>
          <w:lang w:val="es-MX"/>
        </w:rPr>
        <w:t>mu</w:t>
      </w:r>
      <w:r w:rsidR="00F72EBD" w:rsidRPr="008E7DCE">
        <w:rPr>
          <w:rFonts w:ascii="Montserrat Light" w:eastAsia="Times New Roman" w:hAnsi="Montserrat Light" w:cs="Arial"/>
          <w:lang w:val="es-MX"/>
        </w:rPr>
        <w:t>lti</w:t>
      </w:r>
      <w:r w:rsidR="0035526E" w:rsidRPr="008E7DCE">
        <w:rPr>
          <w:rFonts w:ascii="Montserrat Light" w:eastAsia="Times New Roman" w:hAnsi="Montserrat Light" w:cs="Arial"/>
          <w:lang w:val="es-MX"/>
        </w:rPr>
        <w:t xml:space="preserve"> </w:t>
      </w:r>
      <w:r w:rsidR="00F72EBD" w:rsidRPr="008E7DCE">
        <w:rPr>
          <w:rFonts w:ascii="Montserrat Light" w:eastAsia="Times New Roman" w:hAnsi="Montserrat Light" w:cs="Arial"/>
          <w:lang w:val="es-MX"/>
        </w:rPr>
        <w:t xml:space="preserve">fisiológicos </w:t>
      </w:r>
      <w:r w:rsidR="0035526E" w:rsidRPr="008E7DCE">
        <w:rPr>
          <w:rFonts w:ascii="Montserrat Light" w:eastAsia="Times New Roman" w:hAnsi="Montserrat Light" w:cs="Arial"/>
          <w:lang w:val="es-MX"/>
        </w:rPr>
        <w:t xml:space="preserve">que alteran la </w:t>
      </w:r>
      <w:r w:rsidR="004C535F" w:rsidRPr="008E7DCE">
        <w:rPr>
          <w:rFonts w:ascii="Montserrat Light" w:eastAsia="Times New Roman" w:hAnsi="Montserrat Light" w:cs="Arial"/>
          <w:lang w:val="es-MX"/>
        </w:rPr>
        <w:t>presión arterial</w:t>
      </w:r>
      <w:r w:rsidR="00950FC2" w:rsidRPr="008E7DCE">
        <w:rPr>
          <w:rFonts w:ascii="Montserrat Light" w:eastAsia="Times New Roman" w:hAnsi="Montserrat Light" w:cs="Arial"/>
          <w:lang w:val="es-MX"/>
        </w:rPr>
        <w:t>,</w:t>
      </w:r>
      <w:r w:rsidR="008B06F1" w:rsidRPr="008E7DCE">
        <w:rPr>
          <w:rFonts w:ascii="Montserrat Light" w:eastAsia="Times New Roman" w:hAnsi="Montserrat Light" w:cs="Arial"/>
          <w:lang w:val="es-MX"/>
        </w:rPr>
        <w:t xml:space="preserve"> </w:t>
      </w:r>
      <w:r w:rsidR="004C535F" w:rsidRPr="008E7DCE">
        <w:rPr>
          <w:rFonts w:ascii="Montserrat Light" w:eastAsia="Times New Roman" w:hAnsi="Montserrat Light" w:cs="Arial"/>
          <w:lang w:val="es-MX"/>
        </w:rPr>
        <w:t>controla</w:t>
      </w:r>
      <w:r w:rsidR="004E75DE" w:rsidRPr="008E7DCE">
        <w:rPr>
          <w:rFonts w:ascii="Montserrat Light" w:eastAsia="Times New Roman" w:hAnsi="Montserrat Light" w:cs="Arial"/>
          <w:lang w:val="es-MX"/>
        </w:rPr>
        <w:t>rl</w:t>
      </w:r>
      <w:r w:rsidR="004C535F" w:rsidRPr="008E7DCE">
        <w:rPr>
          <w:rFonts w:ascii="Montserrat Light" w:eastAsia="Times New Roman" w:hAnsi="Montserrat Light" w:cs="Arial"/>
          <w:lang w:val="es-MX"/>
        </w:rPr>
        <w:t>a</w:t>
      </w:r>
      <w:r w:rsidR="00950FC2" w:rsidRPr="008E7DCE">
        <w:rPr>
          <w:rFonts w:ascii="Montserrat Light" w:eastAsia="Times New Roman" w:hAnsi="Montserrat Light" w:cs="Arial"/>
          <w:lang w:val="es-MX"/>
        </w:rPr>
        <w:t xml:space="preserve"> y evitar </w:t>
      </w:r>
      <w:r w:rsidR="00EB000C" w:rsidRPr="008E7DCE">
        <w:rPr>
          <w:rFonts w:ascii="Montserrat Light" w:eastAsia="Times New Roman" w:hAnsi="Montserrat Light" w:cs="Arial"/>
          <w:lang w:val="es-MX"/>
        </w:rPr>
        <w:t>infarto</w:t>
      </w:r>
      <w:r w:rsidR="00223FD7" w:rsidRPr="008E7DCE">
        <w:rPr>
          <w:rFonts w:ascii="Montserrat Light" w:eastAsia="Times New Roman" w:hAnsi="Montserrat Light" w:cs="Arial"/>
          <w:lang w:val="es-MX"/>
        </w:rPr>
        <w:t>s</w:t>
      </w:r>
      <w:r w:rsidR="00EB000C" w:rsidRPr="008E7DCE">
        <w:rPr>
          <w:rFonts w:ascii="Montserrat Light" w:eastAsia="Times New Roman" w:hAnsi="Montserrat Light" w:cs="Arial"/>
          <w:lang w:val="es-MX"/>
        </w:rPr>
        <w:t xml:space="preserve"> en el corazón</w:t>
      </w:r>
      <w:r w:rsidR="00AB2644" w:rsidRPr="008E7DCE">
        <w:rPr>
          <w:rFonts w:ascii="Montserrat Light" w:eastAsia="Times New Roman" w:hAnsi="Montserrat Light" w:cs="Arial"/>
          <w:lang w:val="es-MX"/>
        </w:rPr>
        <w:t xml:space="preserve"> o en el cerebro</w:t>
      </w:r>
      <w:r w:rsidR="004C535F" w:rsidRPr="008E7DCE">
        <w:rPr>
          <w:rFonts w:ascii="Montserrat Light" w:eastAsia="Times New Roman" w:hAnsi="Montserrat Light" w:cs="Arial"/>
          <w:lang w:val="es-MX"/>
        </w:rPr>
        <w:t>.</w:t>
      </w:r>
    </w:p>
    <w:p w14:paraId="380D7258" w14:textId="77777777" w:rsidR="004C535F" w:rsidRDefault="004C535F" w:rsidP="00126520">
      <w:pPr>
        <w:spacing w:line="240" w:lineRule="atLeast"/>
        <w:jc w:val="both"/>
        <w:rPr>
          <w:rFonts w:ascii="Montserrat Light" w:eastAsia="Times New Roman" w:hAnsi="Montserrat Light" w:cs="Arial"/>
          <w:lang w:val="es-MX"/>
        </w:rPr>
      </w:pPr>
    </w:p>
    <w:p w14:paraId="201667BF" w14:textId="23571FEF" w:rsidR="0071546C" w:rsidRDefault="00815263" w:rsidP="001B63AD">
      <w:pPr>
        <w:spacing w:line="240" w:lineRule="atLeast"/>
        <w:jc w:val="both"/>
        <w:rPr>
          <w:rFonts w:ascii="Montserrat Light" w:eastAsia="Times New Roman" w:hAnsi="Montserrat Light" w:cs="Arial"/>
          <w:lang w:val="es-MX"/>
        </w:rPr>
      </w:pPr>
      <w:r>
        <w:rPr>
          <w:rFonts w:ascii="Montserrat Light" w:eastAsia="Times New Roman" w:hAnsi="Montserrat Light" w:cs="Arial"/>
          <w:lang w:val="es-MX"/>
        </w:rPr>
        <w:t>L</w:t>
      </w:r>
      <w:r w:rsidR="00797102">
        <w:rPr>
          <w:rFonts w:ascii="Montserrat Light" w:eastAsia="Times New Roman" w:hAnsi="Montserrat Light" w:cs="Arial"/>
          <w:lang w:val="es-MX"/>
        </w:rPr>
        <w:t xml:space="preserve">a </w:t>
      </w:r>
      <w:r w:rsidR="00CE7F56" w:rsidRPr="00CB081E">
        <w:rPr>
          <w:rFonts w:ascii="Montserrat Light" w:eastAsia="Times New Roman" w:hAnsi="Montserrat Light" w:cs="Arial"/>
          <w:lang w:val="es-MX"/>
        </w:rPr>
        <w:t>titular de la Coordinación de Innovación en Salud del IMSS</w:t>
      </w:r>
      <w:r w:rsidR="00797102">
        <w:rPr>
          <w:rFonts w:ascii="Montserrat Light" w:eastAsia="Times New Roman" w:hAnsi="Montserrat Light" w:cs="Arial"/>
          <w:lang w:val="es-MX"/>
        </w:rPr>
        <w:t xml:space="preserve">, doctora </w:t>
      </w:r>
      <w:r w:rsidR="00797102" w:rsidRPr="00CB081E">
        <w:rPr>
          <w:rFonts w:ascii="Montserrat Light" w:eastAsia="Times New Roman" w:hAnsi="Montserrat Light" w:cs="Arial"/>
          <w:lang w:val="es-MX"/>
        </w:rPr>
        <w:t>Gabriela Borrayo Sánchez,</w:t>
      </w:r>
      <w:r w:rsidR="009F0A55">
        <w:rPr>
          <w:rFonts w:ascii="Montserrat Light" w:eastAsia="Times New Roman" w:hAnsi="Montserrat Light" w:cs="Arial"/>
          <w:lang w:val="es-MX"/>
        </w:rPr>
        <w:t xml:space="preserve"> </w:t>
      </w:r>
      <w:r w:rsidR="009F0A55" w:rsidRPr="008E7DCE">
        <w:rPr>
          <w:rFonts w:ascii="Montserrat Light" w:eastAsia="Times New Roman" w:hAnsi="Montserrat Light" w:cs="Arial"/>
          <w:lang w:val="es-MX"/>
        </w:rPr>
        <w:t xml:space="preserve">destacó </w:t>
      </w:r>
      <w:r w:rsidR="001B63AD" w:rsidRPr="008E7DCE">
        <w:rPr>
          <w:rFonts w:ascii="Montserrat Light" w:eastAsia="Times New Roman" w:hAnsi="Montserrat Light" w:cs="Arial"/>
          <w:lang w:val="es-MX"/>
        </w:rPr>
        <w:t xml:space="preserve">que </w:t>
      </w:r>
      <w:r w:rsidR="00AB2644" w:rsidRPr="008E7DCE">
        <w:rPr>
          <w:rFonts w:ascii="Montserrat Light" w:eastAsia="Times New Roman" w:hAnsi="Montserrat Light" w:cs="Arial"/>
          <w:lang w:val="es-MX"/>
        </w:rPr>
        <w:t xml:space="preserve">el Protocolo de Atención Integral </w:t>
      </w:r>
      <w:r w:rsidR="00950FC2" w:rsidRPr="008E7DCE">
        <w:rPr>
          <w:rFonts w:ascii="Montserrat Light" w:eastAsia="Times New Roman" w:hAnsi="Montserrat Light" w:cs="Arial"/>
          <w:lang w:val="es-MX"/>
        </w:rPr>
        <w:t xml:space="preserve">es </w:t>
      </w:r>
      <w:r w:rsidR="001B63AD" w:rsidRPr="008E7DCE">
        <w:rPr>
          <w:rFonts w:ascii="Montserrat Light" w:eastAsia="Times New Roman" w:hAnsi="Montserrat Light" w:cs="Arial"/>
          <w:lang w:val="es-MX"/>
        </w:rPr>
        <w:t>un</w:t>
      </w:r>
      <w:r w:rsidR="0052218D" w:rsidRPr="008E7DCE">
        <w:rPr>
          <w:rFonts w:ascii="Montserrat Light" w:eastAsia="Times New Roman" w:hAnsi="Montserrat Light" w:cs="Arial"/>
          <w:lang w:val="es-MX"/>
        </w:rPr>
        <w:t xml:space="preserve">a innovación </w:t>
      </w:r>
      <w:r w:rsidR="005275DA" w:rsidRPr="008E7DCE">
        <w:rPr>
          <w:rFonts w:ascii="Montserrat Light" w:eastAsia="Times New Roman" w:hAnsi="Montserrat Light" w:cs="Arial"/>
          <w:lang w:val="es-MX"/>
        </w:rPr>
        <w:t>científic</w:t>
      </w:r>
      <w:r w:rsidR="0052218D" w:rsidRPr="008E7DCE">
        <w:rPr>
          <w:rFonts w:ascii="Montserrat Light" w:eastAsia="Times New Roman" w:hAnsi="Montserrat Light" w:cs="Arial"/>
          <w:lang w:val="es-MX"/>
        </w:rPr>
        <w:t>a</w:t>
      </w:r>
      <w:r w:rsidR="006A5D7D" w:rsidRPr="008E7DCE">
        <w:rPr>
          <w:rFonts w:ascii="Montserrat Light" w:eastAsia="Times New Roman" w:hAnsi="Montserrat Light" w:cs="Arial"/>
          <w:lang w:val="es-MX"/>
        </w:rPr>
        <w:t xml:space="preserve"> basad</w:t>
      </w:r>
      <w:r w:rsidR="0052218D" w:rsidRPr="008E7DCE">
        <w:rPr>
          <w:rFonts w:ascii="Montserrat Light" w:eastAsia="Times New Roman" w:hAnsi="Montserrat Light" w:cs="Arial"/>
          <w:lang w:val="es-MX"/>
        </w:rPr>
        <w:t>a</w:t>
      </w:r>
      <w:r w:rsidR="006A5D7D" w:rsidRPr="008E7DCE">
        <w:rPr>
          <w:rFonts w:ascii="Montserrat Light" w:eastAsia="Times New Roman" w:hAnsi="Montserrat Light" w:cs="Arial"/>
          <w:lang w:val="es-MX"/>
        </w:rPr>
        <w:t xml:space="preserve"> en </w:t>
      </w:r>
      <w:r w:rsidR="00223FD7" w:rsidRPr="008E7DCE">
        <w:rPr>
          <w:rFonts w:ascii="Montserrat Light" w:eastAsia="Times New Roman" w:hAnsi="Montserrat Light" w:cs="Arial"/>
          <w:lang w:val="es-MX"/>
        </w:rPr>
        <w:t xml:space="preserve">la </w:t>
      </w:r>
      <w:r w:rsidR="006A5D7D" w:rsidRPr="008E7DCE">
        <w:rPr>
          <w:rFonts w:ascii="Montserrat Light" w:eastAsia="Times New Roman" w:hAnsi="Montserrat Light" w:cs="Arial"/>
          <w:lang w:val="es-MX"/>
        </w:rPr>
        <w:t xml:space="preserve">evidencia, </w:t>
      </w:r>
      <w:r w:rsidR="00950FC2" w:rsidRPr="008E7DCE">
        <w:rPr>
          <w:rFonts w:ascii="Montserrat Light" w:eastAsia="Times New Roman" w:hAnsi="Montserrat Light" w:cs="Arial"/>
          <w:lang w:val="es-MX"/>
        </w:rPr>
        <w:t xml:space="preserve">donde </w:t>
      </w:r>
      <w:r w:rsidR="001B63AD" w:rsidRPr="008E7DCE">
        <w:rPr>
          <w:rFonts w:ascii="Montserrat Light" w:eastAsia="Times New Roman" w:hAnsi="Montserrat Light" w:cs="Arial"/>
          <w:lang w:val="es-MX"/>
        </w:rPr>
        <w:t xml:space="preserve">participan </w:t>
      </w:r>
      <w:r w:rsidR="0047786F" w:rsidRPr="008E7DCE">
        <w:rPr>
          <w:rFonts w:ascii="Montserrat Light" w:eastAsia="Times New Roman" w:hAnsi="Montserrat Light" w:cs="Arial"/>
          <w:lang w:val="es-MX"/>
        </w:rPr>
        <w:t xml:space="preserve">personal </w:t>
      </w:r>
      <w:r w:rsidR="006A5D7D" w:rsidRPr="008E7DCE">
        <w:rPr>
          <w:rFonts w:ascii="Montserrat Light" w:eastAsia="Times New Roman" w:hAnsi="Montserrat Light" w:cs="Arial"/>
          <w:lang w:val="es-MX"/>
        </w:rPr>
        <w:t xml:space="preserve">médico, </w:t>
      </w:r>
      <w:r w:rsidR="0047786F" w:rsidRPr="008E7DCE">
        <w:rPr>
          <w:rFonts w:ascii="Montserrat Light" w:eastAsia="Times New Roman" w:hAnsi="Montserrat Light" w:cs="Arial"/>
          <w:lang w:val="es-MX"/>
        </w:rPr>
        <w:t xml:space="preserve">de </w:t>
      </w:r>
      <w:r w:rsidR="006A5D7D" w:rsidRPr="008E7DCE">
        <w:rPr>
          <w:rFonts w:ascii="Montserrat Light" w:eastAsia="Times New Roman" w:hAnsi="Montserrat Light" w:cs="Arial"/>
          <w:lang w:val="es-MX"/>
        </w:rPr>
        <w:t>enfermería, nutrición, tr</w:t>
      </w:r>
      <w:r w:rsidR="00A564B0" w:rsidRPr="008E7DCE">
        <w:rPr>
          <w:rFonts w:ascii="Montserrat Light" w:eastAsia="Times New Roman" w:hAnsi="Montserrat Light" w:cs="Arial"/>
          <w:lang w:val="es-MX"/>
        </w:rPr>
        <w:t>abajo social y psicología</w:t>
      </w:r>
      <w:r w:rsidR="00A75825" w:rsidRPr="008E7DCE">
        <w:rPr>
          <w:rFonts w:ascii="Montserrat Light" w:eastAsia="Times New Roman" w:hAnsi="Montserrat Light" w:cs="Arial"/>
          <w:lang w:val="es-MX"/>
        </w:rPr>
        <w:t xml:space="preserve"> entre otros</w:t>
      </w:r>
      <w:r w:rsidR="00FD067E" w:rsidRPr="008E7DCE">
        <w:rPr>
          <w:rFonts w:ascii="Montserrat Light" w:eastAsia="Times New Roman" w:hAnsi="Montserrat Light" w:cs="Arial"/>
          <w:lang w:val="es-MX"/>
        </w:rPr>
        <w:t>,</w:t>
      </w:r>
      <w:r w:rsidR="00FD067E">
        <w:rPr>
          <w:rFonts w:ascii="Montserrat Light" w:eastAsia="Times New Roman" w:hAnsi="Montserrat Light" w:cs="Arial"/>
          <w:lang w:val="es-MX"/>
        </w:rPr>
        <w:t xml:space="preserve"> </w:t>
      </w:r>
      <w:r w:rsidR="00452337">
        <w:rPr>
          <w:rFonts w:ascii="Montserrat Light" w:eastAsia="Times New Roman" w:hAnsi="Montserrat Light" w:cs="Arial"/>
          <w:lang w:val="es-MX"/>
        </w:rPr>
        <w:t>qu</w:t>
      </w:r>
      <w:r w:rsidR="00886EB5">
        <w:rPr>
          <w:rFonts w:ascii="Montserrat Light" w:eastAsia="Times New Roman" w:hAnsi="Montserrat Light" w:cs="Arial"/>
          <w:lang w:val="es-MX"/>
        </w:rPr>
        <w:t>i</w:t>
      </w:r>
      <w:r w:rsidR="00452337">
        <w:rPr>
          <w:rFonts w:ascii="Montserrat Light" w:eastAsia="Times New Roman" w:hAnsi="Montserrat Light" w:cs="Arial"/>
          <w:lang w:val="es-MX"/>
        </w:rPr>
        <w:t>e</w:t>
      </w:r>
      <w:r w:rsidR="00886EB5">
        <w:rPr>
          <w:rFonts w:ascii="Montserrat Light" w:eastAsia="Times New Roman" w:hAnsi="Montserrat Light" w:cs="Arial"/>
          <w:lang w:val="es-MX"/>
        </w:rPr>
        <w:t>nes</w:t>
      </w:r>
      <w:r w:rsidR="00452337">
        <w:rPr>
          <w:rFonts w:ascii="Montserrat Light" w:eastAsia="Times New Roman" w:hAnsi="Montserrat Light" w:cs="Arial"/>
          <w:lang w:val="es-MX"/>
        </w:rPr>
        <w:t xml:space="preserve"> realizan acciones imprescindibles </w:t>
      </w:r>
      <w:r w:rsidR="00FD067E">
        <w:rPr>
          <w:rFonts w:ascii="Montserrat Light" w:eastAsia="Times New Roman" w:hAnsi="Montserrat Light" w:cs="Arial"/>
          <w:lang w:val="es-MX"/>
        </w:rPr>
        <w:t xml:space="preserve">para atender a derechohabientes </w:t>
      </w:r>
      <w:r w:rsidR="0080015B">
        <w:rPr>
          <w:rFonts w:ascii="Montserrat Light" w:eastAsia="Times New Roman" w:hAnsi="Montserrat Light" w:cs="Arial"/>
          <w:lang w:val="es-MX"/>
        </w:rPr>
        <w:t>en diferentes momentos</w:t>
      </w:r>
      <w:r w:rsidR="006B12BA">
        <w:rPr>
          <w:rFonts w:ascii="Montserrat Light" w:eastAsia="Times New Roman" w:hAnsi="Montserrat Light" w:cs="Arial"/>
          <w:lang w:val="es-MX"/>
        </w:rPr>
        <w:t>.</w:t>
      </w:r>
    </w:p>
    <w:p w14:paraId="2846A17E" w14:textId="77777777" w:rsidR="00CB081E" w:rsidRPr="00CB081E" w:rsidRDefault="00CB081E" w:rsidP="00CB081E">
      <w:pPr>
        <w:spacing w:line="240" w:lineRule="atLeast"/>
        <w:jc w:val="both"/>
        <w:rPr>
          <w:rFonts w:ascii="Montserrat Light" w:eastAsia="Times New Roman" w:hAnsi="Montserrat Light" w:cs="Arial"/>
          <w:lang w:val="es-MX"/>
        </w:rPr>
      </w:pPr>
    </w:p>
    <w:p w14:paraId="7BA1B99F" w14:textId="0F5E6DE1" w:rsidR="00D56CBD" w:rsidRDefault="006D6DAA" w:rsidP="0052218D">
      <w:pPr>
        <w:spacing w:line="240" w:lineRule="atLeast"/>
        <w:jc w:val="both"/>
        <w:rPr>
          <w:rFonts w:ascii="Montserrat Light" w:eastAsia="Times New Roman" w:hAnsi="Montserrat Light" w:cs="Arial"/>
          <w:lang w:val="es-MX"/>
        </w:rPr>
      </w:pPr>
      <w:r>
        <w:rPr>
          <w:rFonts w:ascii="Montserrat Light" w:eastAsia="Times New Roman" w:hAnsi="Montserrat Light" w:cs="Arial"/>
          <w:lang w:val="es-MX"/>
        </w:rPr>
        <w:t xml:space="preserve">La especialista del Seguro Social subrayó que este Protocolo de Atención Integral </w:t>
      </w:r>
      <w:r w:rsidR="0093276C">
        <w:rPr>
          <w:rFonts w:ascii="Montserrat Light" w:eastAsia="Times New Roman" w:hAnsi="Montserrat Light" w:cs="Arial"/>
          <w:lang w:val="es-MX"/>
        </w:rPr>
        <w:t>inicia d</w:t>
      </w:r>
      <w:r w:rsidR="00CB081E" w:rsidRPr="00CB081E">
        <w:rPr>
          <w:rFonts w:ascii="Montserrat Light" w:eastAsia="Times New Roman" w:hAnsi="Montserrat Light" w:cs="Arial"/>
          <w:lang w:val="es-MX"/>
        </w:rPr>
        <w:t>esde la prevención de la hipertensión</w:t>
      </w:r>
      <w:r w:rsidR="00F15369">
        <w:rPr>
          <w:rFonts w:ascii="Montserrat Light" w:eastAsia="Times New Roman" w:hAnsi="Montserrat Light" w:cs="Arial"/>
          <w:lang w:val="es-MX"/>
        </w:rPr>
        <w:t xml:space="preserve"> y</w:t>
      </w:r>
      <w:r w:rsidR="00CB081E" w:rsidRPr="00CB081E">
        <w:rPr>
          <w:rFonts w:ascii="Montserrat Light" w:eastAsia="Times New Roman" w:hAnsi="Montserrat Light" w:cs="Arial"/>
          <w:lang w:val="es-MX"/>
        </w:rPr>
        <w:t xml:space="preserve"> </w:t>
      </w:r>
      <w:r w:rsidR="00223FD7">
        <w:rPr>
          <w:rFonts w:ascii="Montserrat Light" w:eastAsia="Times New Roman" w:hAnsi="Montserrat Light" w:cs="Arial"/>
          <w:lang w:val="es-MX"/>
        </w:rPr>
        <w:t xml:space="preserve">el </w:t>
      </w:r>
      <w:r w:rsidR="00CB081E" w:rsidRPr="008E7DCE">
        <w:rPr>
          <w:rFonts w:ascii="Montserrat Light" w:eastAsia="Times New Roman" w:hAnsi="Montserrat Light" w:cs="Arial"/>
          <w:lang w:val="es-MX"/>
        </w:rPr>
        <w:t xml:space="preserve">diagnóstico </w:t>
      </w:r>
      <w:r w:rsidR="00223FD7" w:rsidRPr="008E7DCE">
        <w:rPr>
          <w:rFonts w:ascii="Montserrat Light" w:eastAsia="Times New Roman" w:hAnsi="Montserrat Light" w:cs="Arial"/>
          <w:lang w:val="es-MX"/>
        </w:rPr>
        <w:t>correcto</w:t>
      </w:r>
      <w:r w:rsidR="00CB081E" w:rsidRPr="008E7DCE">
        <w:rPr>
          <w:rFonts w:ascii="Montserrat Light" w:eastAsia="Times New Roman" w:hAnsi="Montserrat Light" w:cs="Arial"/>
          <w:lang w:val="es-MX"/>
        </w:rPr>
        <w:t xml:space="preserve">, </w:t>
      </w:r>
      <w:r w:rsidR="0047786F" w:rsidRPr="008E7DCE">
        <w:rPr>
          <w:rFonts w:ascii="Montserrat Light" w:eastAsia="Times New Roman" w:hAnsi="Montserrat Light" w:cs="Arial"/>
          <w:lang w:val="es-MX"/>
        </w:rPr>
        <w:t xml:space="preserve">ya que </w:t>
      </w:r>
      <w:r w:rsidR="006B3DB2" w:rsidRPr="008E7DCE">
        <w:rPr>
          <w:rFonts w:ascii="Montserrat Light" w:eastAsia="Times New Roman" w:hAnsi="Montserrat Light" w:cs="Arial"/>
          <w:lang w:val="es-MX"/>
        </w:rPr>
        <w:t>hasta un 40</w:t>
      </w:r>
      <w:r w:rsidR="008E7DCE">
        <w:rPr>
          <w:rFonts w:ascii="Montserrat Light" w:eastAsia="Times New Roman" w:hAnsi="Montserrat Light" w:cs="Arial"/>
          <w:lang w:val="es-MX"/>
        </w:rPr>
        <w:t xml:space="preserve"> por ciento</w:t>
      </w:r>
      <w:r w:rsidR="006B3DB2" w:rsidRPr="008E7DCE">
        <w:rPr>
          <w:rFonts w:ascii="Montserrat Light" w:eastAsia="Times New Roman" w:hAnsi="Montserrat Light" w:cs="Arial"/>
          <w:lang w:val="es-MX"/>
        </w:rPr>
        <w:t xml:space="preserve"> </w:t>
      </w:r>
      <w:r w:rsidR="0047786F" w:rsidRPr="008E7DCE">
        <w:rPr>
          <w:rFonts w:ascii="Montserrat Light" w:eastAsia="Times New Roman" w:hAnsi="Montserrat Light" w:cs="Arial"/>
          <w:lang w:val="es-MX"/>
        </w:rPr>
        <w:t>desconoce padecer hipertensión</w:t>
      </w:r>
      <w:r w:rsidR="00CB081E" w:rsidRPr="008E7DCE">
        <w:rPr>
          <w:rFonts w:ascii="Montserrat Light" w:eastAsia="Times New Roman" w:hAnsi="Montserrat Light" w:cs="Arial"/>
          <w:lang w:val="es-MX"/>
        </w:rPr>
        <w:t xml:space="preserve">, </w:t>
      </w:r>
      <w:r w:rsidR="004E6667" w:rsidRPr="008E7DCE">
        <w:rPr>
          <w:rFonts w:ascii="Montserrat Light" w:eastAsia="Times New Roman" w:hAnsi="Montserrat Light" w:cs="Arial"/>
          <w:lang w:val="es-MX"/>
        </w:rPr>
        <w:t xml:space="preserve">por lo </w:t>
      </w:r>
      <w:r w:rsidR="00622229" w:rsidRPr="008E7DCE">
        <w:rPr>
          <w:rFonts w:ascii="Montserrat Light" w:eastAsia="Times New Roman" w:hAnsi="Montserrat Light" w:cs="Arial"/>
          <w:lang w:val="es-MX"/>
        </w:rPr>
        <w:t xml:space="preserve">que </w:t>
      </w:r>
      <w:r w:rsidR="0052218D" w:rsidRPr="008E7DCE">
        <w:rPr>
          <w:rFonts w:ascii="Montserrat Light" w:eastAsia="Times New Roman" w:hAnsi="Montserrat Light" w:cs="Arial"/>
          <w:lang w:val="es-MX"/>
        </w:rPr>
        <w:t xml:space="preserve">recomendó </w:t>
      </w:r>
      <w:r w:rsidR="00D56CBD" w:rsidRPr="008E7DCE">
        <w:rPr>
          <w:rFonts w:ascii="Montserrat Light" w:eastAsia="Times New Roman" w:hAnsi="Montserrat Light" w:cs="Arial"/>
          <w:lang w:val="es-MX"/>
        </w:rPr>
        <w:t xml:space="preserve">acudir a la clínica familiar para la </w:t>
      </w:r>
      <w:r w:rsidR="00CB081E" w:rsidRPr="008E7DCE">
        <w:rPr>
          <w:rFonts w:ascii="Montserrat Light" w:eastAsia="Times New Roman" w:hAnsi="Montserrat Light" w:cs="Arial"/>
          <w:lang w:val="es-MX"/>
        </w:rPr>
        <w:t>tom</w:t>
      </w:r>
      <w:r w:rsidR="00D56CBD" w:rsidRPr="008E7DCE">
        <w:rPr>
          <w:rFonts w:ascii="Montserrat Light" w:eastAsia="Times New Roman" w:hAnsi="Montserrat Light" w:cs="Arial"/>
          <w:lang w:val="es-MX"/>
        </w:rPr>
        <w:t>a a</w:t>
      </w:r>
      <w:r w:rsidR="00CB081E" w:rsidRPr="008E7DCE">
        <w:rPr>
          <w:rFonts w:ascii="Montserrat Light" w:eastAsia="Times New Roman" w:hAnsi="Montserrat Light" w:cs="Arial"/>
          <w:lang w:val="es-MX"/>
        </w:rPr>
        <w:t>decuada</w:t>
      </w:r>
      <w:r w:rsidR="00D56CBD" w:rsidRPr="008E7DCE">
        <w:rPr>
          <w:rFonts w:ascii="Montserrat Light" w:eastAsia="Times New Roman" w:hAnsi="Montserrat Light" w:cs="Arial"/>
          <w:lang w:val="es-MX"/>
        </w:rPr>
        <w:t xml:space="preserve"> de </w:t>
      </w:r>
      <w:r w:rsidR="00CB081E" w:rsidRPr="008E7DCE">
        <w:rPr>
          <w:rFonts w:ascii="Montserrat Light" w:eastAsia="Times New Roman" w:hAnsi="Montserrat Light" w:cs="Arial"/>
          <w:lang w:val="es-MX"/>
        </w:rPr>
        <w:t>la presión</w:t>
      </w:r>
      <w:r w:rsidR="00A75825" w:rsidRPr="008E7DCE">
        <w:rPr>
          <w:rFonts w:ascii="Montserrat Light" w:eastAsia="Times New Roman" w:hAnsi="Montserrat Light" w:cs="Arial"/>
          <w:lang w:val="es-MX"/>
        </w:rPr>
        <w:t xml:space="preserve"> arterial</w:t>
      </w:r>
      <w:r w:rsidR="00D56CBD" w:rsidRPr="008E7DCE">
        <w:rPr>
          <w:rFonts w:ascii="Montserrat Light" w:eastAsia="Times New Roman" w:hAnsi="Montserrat Light" w:cs="Arial"/>
          <w:lang w:val="es-MX"/>
        </w:rPr>
        <w:t>.</w:t>
      </w:r>
    </w:p>
    <w:p w14:paraId="6C45EB21" w14:textId="77777777" w:rsidR="00D56CBD" w:rsidRDefault="00D56CBD" w:rsidP="0052218D">
      <w:pPr>
        <w:spacing w:line="240" w:lineRule="atLeast"/>
        <w:jc w:val="both"/>
        <w:rPr>
          <w:rFonts w:ascii="Montserrat Light" w:eastAsia="Times New Roman" w:hAnsi="Montserrat Light" w:cs="Arial"/>
          <w:lang w:val="es-MX"/>
        </w:rPr>
      </w:pPr>
    </w:p>
    <w:p w14:paraId="5BF2EAE5" w14:textId="4B3FF598" w:rsidR="00196632" w:rsidRDefault="00FB43B9" w:rsidP="00CB081E">
      <w:pPr>
        <w:spacing w:line="240" w:lineRule="atLeast"/>
        <w:jc w:val="both"/>
        <w:rPr>
          <w:rFonts w:ascii="Montserrat Light" w:eastAsia="Times New Roman" w:hAnsi="Montserrat Light" w:cs="Arial"/>
          <w:lang w:val="es-MX"/>
        </w:rPr>
      </w:pPr>
      <w:r>
        <w:rPr>
          <w:rFonts w:ascii="Montserrat Light" w:eastAsia="Times New Roman" w:hAnsi="Montserrat Light" w:cs="Arial"/>
          <w:lang w:val="es-MX"/>
        </w:rPr>
        <w:t>Dijo que l</w:t>
      </w:r>
      <w:r w:rsidR="0096716C" w:rsidRPr="00CB081E">
        <w:rPr>
          <w:rFonts w:ascii="Montserrat Light" w:eastAsia="Times New Roman" w:hAnsi="Montserrat Light" w:cs="Arial"/>
          <w:lang w:val="es-MX"/>
        </w:rPr>
        <w:t xml:space="preserve">a cifra normal es 120 sobre 80 milímetros de mercurio, </w:t>
      </w:r>
      <w:r w:rsidR="00807DD1">
        <w:rPr>
          <w:rFonts w:ascii="Montserrat Light" w:eastAsia="Times New Roman" w:hAnsi="Montserrat Light" w:cs="Arial"/>
          <w:lang w:val="es-MX"/>
        </w:rPr>
        <w:t xml:space="preserve">pero </w:t>
      </w:r>
      <w:r w:rsidR="0096716C" w:rsidRPr="00CB081E">
        <w:rPr>
          <w:rFonts w:ascii="Montserrat Light" w:eastAsia="Times New Roman" w:hAnsi="Montserrat Light" w:cs="Arial"/>
          <w:lang w:val="es-MX"/>
        </w:rPr>
        <w:t xml:space="preserve">si esta medición supera a 140 sobre 90 milímetros de mercurio, </w:t>
      </w:r>
      <w:r>
        <w:rPr>
          <w:rFonts w:ascii="Montserrat Light" w:eastAsia="Times New Roman" w:hAnsi="Montserrat Light" w:cs="Arial"/>
          <w:lang w:val="es-MX"/>
        </w:rPr>
        <w:t xml:space="preserve">es necesario </w:t>
      </w:r>
      <w:r w:rsidR="0096716C" w:rsidRPr="00CB081E">
        <w:rPr>
          <w:rFonts w:ascii="Montserrat Light" w:eastAsia="Times New Roman" w:hAnsi="Montserrat Light" w:cs="Arial"/>
          <w:lang w:val="es-MX"/>
        </w:rPr>
        <w:t xml:space="preserve">un seguimiento </w:t>
      </w:r>
      <w:r w:rsidR="00807DD1">
        <w:rPr>
          <w:rFonts w:ascii="Montserrat Light" w:eastAsia="Times New Roman" w:hAnsi="Montserrat Light" w:cs="Arial"/>
          <w:lang w:val="es-MX"/>
        </w:rPr>
        <w:t xml:space="preserve">y </w:t>
      </w:r>
      <w:r w:rsidR="00CB081E" w:rsidRPr="00CB081E">
        <w:rPr>
          <w:rFonts w:ascii="Montserrat Light" w:eastAsia="Times New Roman" w:hAnsi="Montserrat Light" w:cs="Arial"/>
          <w:lang w:val="es-MX"/>
        </w:rPr>
        <w:t>estratificación</w:t>
      </w:r>
      <w:r>
        <w:rPr>
          <w:rFonts w:ascii="Montserrat Light" w:eastAsia="Times New Roman" w:hAnsi="Montserrat Light" w:cs="Arial"/>
          <w:lang w:val="es-MX"/>
        </w:rPr>
        <w:t xml:space="preserve"> en un </w:t>
      </w:r>
      <w:r w:rsidR="00CB081E" w:rsidRPr="00CB081E">
        <w:rPr>
          <w:rFonts w:ascii="Montserrat Light" w:eastAsia="Times New Roman" w:hAnsi="Montserrat Light" w:cs="Arial"/>
          <w:lang w:val="es-MX"/>
        </w:rPr>
        <w:t xml:space="preserve">semáforo, que en verde </w:t>
      </w:r>
      <w:r w:rsidR="00807DD1" w:rsidRPr="00CB081E">
        <w:rPr>
          <w:rFonts w:ascii="Montserrat Light" w:eastAsia="Times New Roman" w:hAnsi="Montserrat Light" w:cs="Arial"/>
          <w:lang w:val="es-MX"/>
        </w:rPr>
        <w:t>representa</w:t>
      </w:r>
      <w:r w:rsidR="00807DD1">
        <w:rPr>
          <w:rFonts w:ascii="Montserrat Light" w:eastAsia="Times New Roman" w:hAnsi="Montserrat Light" w:cs="Arial"/>
          <w:lang w:val="es-MX"/>
        </w:rPr>
        <w:t xml:space="preserve"> </w:t>
      </w:r>
      <w:r>
        <w:rPr>
          <w:rFonts w:ascii="Montserrat Light" w:eastAsia="Times New Roman" w:hAnsi="Montserrat Light" w:cs="Arial"/>
          <w:lang w:val="es-MX"/>
        </w:rPr>
        <w:t>b</w:t>
      </w:r>
      <w:r w:rsidR="00CB081E" w:rsidRPr="00CB081E">
        <w:rPr>
          <w:rFonts w:ascii="Montserrat Light" w:eastAsia="Times New Roman" w:hAnsi="Montserrat Light" w:cs="Arial"/>
          <w:lang w:val="es-MX"/>
        </w:rPr>
        <w:t xml:space="preserve">ajo riesgo, es decir, que </w:t>
      </w:r>
      <w:r>
        <w:rPr>
          <w:rFonts w:ascii="Montserrat Light" w:eastAsia="Times New Roman" w:hAnsi="Montserrat Light" w:cs="Arial"/>
          <w:lang w:val="es-MX"/>
        </w:rPr>
        <w:t xml:space="preserve">la persona </w:t>
      </w:r>
      <w:r w:rsidR="00CB081E" w:rsidRPr="00CB081E">
        <w:rPr>
          <w:rFonts w:ascii="Montserrat Light" w:eastAsia="Times New Roman" w:hAnsi="Montserrat Light" w:cs="Arial"/>
          <w:lang w:val="es-MX"/>
        </w:rPr>
        <w:t xml:space="preserve">no tiene otras enfermedades y que su presión es menor a 140 sobre 90. </w:t>
      </w:r>
    </w:p>
    <w:p w14:paraId="1A44FB20" w14:textId="5C7A13F1" w:rsidR="00196632" w:rsidRDefault="00807DD1" w:rsidP="00CB081E">
      <w:pPr>
        <w:spacing w:line="240" w:lineRule="atLeast"/>
        <w:jc w:val="both"/>
        <w:rPr>
          <w:rFonts w:ascii="Montserrat Light" w:eastAsia="Times New Roman" w:hAnsi="Montserrat Light" w:cs="Arial"/>
          <w:lang w:val="es-MX"/>
        </w:rPr>
      </w:pPr>
      <w:r>
        <w:rPr>
          <w:rFonts w:ascii="Montserrat Light" w:eastAsia="Times New Roman" w:hAnsi="Montserrat Light" w:cs="Arial"/>
          <w:lang w:val="es-MX"/>
        </w:rPr>
        <w:t xml:space="preserve"> </w:t>
      </w:r>
    </w:p>
    <w:p w14:paraId="38AE2D73" w14:textId="03A742A1" w:rsidR="00CB081E" w:rsidRDefault="00FF2F34" w:rsidP="00CB081E">
      <w:pPr>
        <w:spacing w:line="240" w:lineRule="atLeast"/>
        <w:jc w:val="both"/>
        <w:rPr>
          <w:rFonts w:ascii="Montserrat Light" w:eastAsia="Times New Roman" w:hAnsi="Montserrat Light" w:cs="Arial"/>
          <w:lang w:val="es-MX"/>
        </w:rPr>
      </w:pPr>
      <w:r>
        <w:rPr>
          <w:rFonts w:ascii="Montserrat Light" w:eastAsia="Times New Roman" w:hAnsi="Montserrat Light" w:cs="Arial"/>
          <w:lang w:val="es-MX"/>
        </w:rPr>
        <w:lastRenderedPageBreak/>
        <w:t xml:space="preserve">La doctora Borrayo Sánchez indicó </w:t>
      </w:r>
      <w:r w:rsidR="00622229">
        <w:rPr>
          <w:rFonts w:ascii="Montserrat Light" w:eastAsia="Times New Roman" w:hAnsi="Montserrat Light" w:cs="Arial"/>
          <w:lang w:val="es-MX"/>
        </w:rPr>
        <w:t>que c</w:t>
      </w:r>
      <w:r w:rsidR="00CB081E" w:rsidRPr="00CB081E">
        <w:rPr>
          <w:rFonts w:ascii="Montserrat Light" w:eastAsia="Times New Roman" w:hAnsi="Montserrat Light" w:cs="Arial"/>
          <w:lang w:val="es-MX"/>
        </w:rPr>
        <w:t xml:space="preserve">onforme aumenta la </w:t>
      </w:r>
      <w:r w:rsidR="00622229">
        <w:rPr>
          <w:rFonts w:ascii="Montserrat Light" w:eastAsia="Times New Roman" w:hAnsi="Montserrat Light" w:cs="Arial"/>
          <w:lang w:val="es-MX"/>
        </w:rPr>
        <w:t>presión arterial y s</w:t>
      </w:r>
      <w:r w:rsidR="00CB081E" w:rsidRPr="00CB081E">
        <w:rPr>
          <w:rFonts w:ascii="Montserrat Light" w:eastAsia="Times New Roman" w:hAnsi="Montserrat Light" w:cs="Arial"/>
          <w:lang w:val="es-MX"/>
        </w:rPr>
        <w:t xml:space="preserve">e suman otros </w:t>
      </w:r>
      <w:r w:rsidR="00622229">
        <w:rPr>
          <w:rFonts w:ascii="Montserrat Light" w:eastAsia="Times New Roman" w:hAnsi="Montserrat Light" w:cs="Arial"/>
          <w:lang w:val="es-MX"/>
        </w:rPr>
        <w:t xml:space="preserve">factores de riesgo </w:t>
      </w:r>
      <w:r w:rsidR="00CB081E" w:rsidRPr="00CB081E">
        <w:rPr>
          <w:rFonts w:ascii="Montserrat Light" w:eastAsia="Times New Roman" w:hAnsi="Montserrat Light" w:cs="Arial"/>
          <w:lang w:val="es-MX"/>
        </w:rPr>
        <w:t xml:space="preserve">como diabetes, insuficiencia renal </w:t>
      </w:r>
      <w:r w:rsidR="00CB081E" w:rsidRPr="008E7DCE">
        <w:rPr>
          <w:rFonts w:ascii="Montserrat Light" w:eastAsia="Times New Roman" w:hAnsi="Montserrat Light" w:cs="Arial"/>
          <w:lang w:val="es-MX"/>
        </w:rPr>
        <w:t xml:space="preserve">o </w:t>
      </w:r>
      <w:r w:rsidR="00556803" w:rsidRPr="008E7DCE">
        <w:rPr>
          <w:rFonts w:ascii="Montserrat Light" w:eastAsia="Times New Roman" w:hAnsi="Montserrat Light" w:cs="Arial"/>
          <w:lang w:val="es-MX"/>
        </w:rPr>
        <w:t>el</w:t>
      </w:r>
      <w:r w:rsidR="00CB081E" w:rsidRPr="008E7DCE">
        <w:rPr>
          <w:rFonts w:ascii="Montserrat Light" w:eastAsia="Times New Roman" w:hAnsi="Montserrat Light" w:cs="Arial"/>
          <w:lang w:val="es-MX"/>
        </w:rPr>
        <w:t xml:space="preserve"> antecedente de </w:t>
      </w:r>
      <w:r w:rsidR="008F2A46" w:rsidRPr="008E7DCE">
        <w:rPr>
          <w:rFonts w:ascii="Montserrat Light" w:eastAsia="Times New Roman" w:hAnsi="Montserrat Light" w:cs="Arial"/>
          <w:lang w:val="es-MX"/>
        </w:rPr>
        <w:t>alguna enfermedad cardiaca</w:t>
      </w:r>
      <w:r w:rsidR="00CB081E" w:rsidRPr="008E7DCE">
        <w:rPr>
          <w:rFonts w:ascii="Montserrat Light" w:eastAsia="Times New Roman" w:hAnsi="Montserrat Light" w:cs="Arial"/>
          <w:lang w:val="es-MX"/>
        </w:rPr>
        <w:t xml:space="preserve">, </w:t>
      </w:r>
      <w:r w:rsidR="00556803" w:rsidRPr="008E7DCE">
        <w:rPr>
          <w:rFonts w:ascii="Montserrat Light" w:eastAsia="Times New Roman" w:hAnsi="Montserrat Light" w:cs="Arial"/>
          <w:lang w:val="es-MX"/>
        </w:rPr>
        <w:t>el</w:t>
      </w:r>
      <w:r w:rsidR="00622229" w:rsidRPr="008E7DCE">
        <w:rPr>
          <w:rFonts w:ascii="Montserrat Light" w:eastAsia="Times New Roman" w:hAnsi="Montserrat Light" w:cs="Arial"/>
          <w:lang w:val="es-MX"/>
        </w:rPr>
        <w:t xml:space="preserve"> </w:t>
      </w:r>
      <w:r w:rsidR="00CB081E" w:rsidRPr="008E7DCE">
        <w:rPr>
          <w:rFonts w:ascii="Montserrat Light" w:eastAsia="Times New Roman" w:hAnsi="Montserrat Light" w:cs="Arial"/>
          <w:lang w:val="es-MX"/>
        </w:rPr>
        <w:t xml:space="preserve">semáforo </w:t>
      </w:r>
      <w:r w:rsidR="008F2A46" w:rsidRPr="008E7DCE">
        <w:rPr>
          <w:rFonts w:ascii="Montserrat Light" w:eastAsia="Times New Roman" w:hAnsi="Montserrat Light" w:cs="Arial"/>
          <w:lang w:val="es-MX"/>
        </w:rPr>
        <w:t>se pinta de</w:t>
      </w:r>
      <w:r w:rsidR="00556803" w:rsidRPr="008E7DCE">
        <w:rPr>
          <w:rFonts w:ascii="Montserrat Light" w:eastAsia="Times New Roman" w:hAnsi="Montserrat Light" w:cs="Arial"/>
          <w:lang w:val="es-MX"/>
        </w:rPr>
        <w:t xml:space="preserve"> </w:t>
      </w:r>
      <w:r w:rsidR="00CB081E" w:rsidRPr="008E7DCE">
        <w:rPr>
          <w:rFonts w:ascii="Montserrat Light" w:eastAsia="Times New Roman" w:hAnsi="Montserrat Light" w:cs="Arial"/>
          <w:lang w:val="es-MX"/>
        </w:rPr>
        <w:t>rojo o muy rojo</w:t>
      </w:r>
      <w:r w:rsidR="00622229" w:rsidRPr="008E7DCE">
        <w:rPr>
          <w:rFonts w:ascii="Montserrat Light" w:eastAsia="Times New Roman" w:hAnsi="Montserrat Light" w:cs="Arial"/>
          <w:lang w:val="es-MX"/>
        </w:rPr>
        <w:t xml:space="preserve">, es decir, </w:t>
      </w:r>
      <w:r w:rsidRPr="008E7DCE">
        <w:rPr>
          <w:rFonts w:ascii="Montserrat Light" w:eastAsia="Times New Roman" w:hAnsi="Montserrat Light" w:cs="Arial"/>
          <w:lang w:val="es-MX"/>
        </w:rPr>
        <w:t xml:space="preserve">en </w:t>
      </w:r>
      <w:r w:rsidR="00CB081E" w:rsidRPr="008E7DCE">
        <w:rPr>
          <w:rFonts w:ascii="Montserrat Light" w:eastAsia="Times New Roman" w:hAnsi="Montserrat Light" w:cs="Arial"/>
          <w:lang w:val="es-MX"/>
        </w:rPr>
        <w:t>alto o muy alto riesgo</w:t>
      </w:r>
      <w:r w:rsidR="00D332DF" w:rsidRPr="008E7DCE">
        <w:rPr>
          <w:rFonts w:ascii="Montserrat Light" w:eastAsia="Times New Roman" w:hAnsi="Montserrat Light" w:cs="Arial"/>
          <w:lang w:val="es-MX"/>
        </w:rPr>
        <w:t xml:space="preserve">, lo que </w:t>
      </w:r>
      <w:r w:rsidR="00CB081E" w:rsidRPr="008E7DCE">
        <w:rPr>
          <w:rFonts w:ascii="Montserrat Light" w:eastAsia="Times New Roman" w:hAnsi="Montserrat Light" w:cs="Arial"/>
          <w:lang w:val="es-MX"/>
        </w:rPr>
        <w:t>permite dar el mejor tratamiento al paciente</w:t>
      </w:r>
      <w:r w:rsidR="006B3DB2" w:rsidRPr="008E7DCE">
        <w:rPr>
          <w:rFonts w:ascii="Montserrat Light" w:eastAsia="Times New Roman" w:hAnsi="Montserrat Light" w:cs="Arial"/>
          <w:lang w:val="es-MX"/>
        </w:rPr>
        <w:t xml:space="preserve">; con terapia dual (dos medicamentos) o triple (tres medicamentos) en una sola pastilla, que basta tomar una sola vez al día, en lugar de </w:t>
      </w:r>
      <w:r w:rsidR="008F2A46" w:rsidRPr="008E7DCE">
        <w:rPr>
          <w:rFonts w:ascii="Montserrat Light" w:eastAsia="Times New Roman" w:hAnsi="Montserrat Light" w:cs="Arial"/>
          <w:lang w:val="es-MX"/>
        </w:rPr>
        <w:t xml:space="preserve">tomar </w:t>
      </w:r>
      <w:r w:rsidR="006B3DB2" w:rsidRPr="008E7DCE">
        <w:rPr>
          <w:rFonts w:ascii="Montserrat Light" w:eastAsia="Times New Roman" w:hAnsi="Montserrat Light" w:cs="Arial"/>
          <w:lang w:val="es-MX"/>
        </w:rPr>
        <w:t xml:space="preserve">dos o tres medicamentos </w:t>
      </w:r>
      <w:r w:rsidR="008F2A46" w:rsidRPr="008E7DCE">
        <w:rPr>
          <w:rFonts w:ascii="Montserrat Light" w:eastAsia="Times New Roman" w:hAnsi="Montserrat Light" w:cs="Arial"/>
          <w:lang w:val="es-MX"/>
        </w:rPr>
        <w:t xml:space="preserve">en pastillas independientes </w:t>
      </w:r>
      <w:r w:rsidR="006B3DB2" w:rsidRPr="008E7DCE">
        <w:rPr>
          <w:rFonts w:ascii="Montserrat Light" w:eastAsia="Times New Roman" w:hAnsi="Montserrat Light" w:cs="Arial"/>
          <w:lang w:val="es-MX"/>
        </w:rPr>
        <w:t>dos o tres veces al día.</w:t>
      </w:r>
    </w:p>
    <w:p w14:paraId="17346F29" w14:textId="51993EB3" w:rsidR="00622229" w:rsidRDefault="00622229" w:rsidP="00CB081E">
      <w:pPr>
        <w:spacing w:line="240" w:lineRule="atLeast"/>
        <w:jc w:val="both"/>
        <w:rPr>
          <w:rFonts w:ascii="Montserrat Light" w:eastAsia="Times New Roman" w:hAnsi="Montserrat Light" w:cs="Arial"/>
          <w:lang w:val="es-MX"/>
        </w:rPr>
      </w:pPr>
    </w:p>
    <w:p w14:paraId="4ED3A1C1" w14:textId="30B48506" w:rsidR="00CB781B" w:rsidRPr="008E58F0" w:rsidRDefault="00CB781B" w:rsidP="00CB781B">
      <w:pPr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eastAsia="Times New Roman" w:hAnsi="Montserrat Light" w:cs="Arial"/>
          <w:lang w:val="es-MX"/>
        </w:rPr>
        <w:t>Dijo que l</w:t>
      </w:r>
      <w:r w:rsidR="00622229" w:rsidRPr="00CB081E">
        <w:rPr>
          <w:rFonts w:ascii="Montserrat Light" w:eastAsia="Times New Roman" w:hAnsi="Montserrat Light" w:cs="Arial"/>
          <w:lang w:val="es-MX"/>
        </w:rPr>
        <w:t>a hipertensión arterial puede ocurrir a cualquier edad,</w:t>
      </w:r>
      <w:r>
        <w:rPr>
          <w:rFonts w:ascii="Montserrat Light" w:eastAsia="Times New Roman" w:hAnsi="Montserrat Light" w:cs="Arial"/>
          <w:lang w:val="es-MX"/>
        </w:rPr>
        <w:t xml:space="preserve"> </w:t>
      </w:r>
      <w:r w:rsidR="008F2A46" w:rsidRPr="008E7DCE">
        <w:rPr>
          <w:rFonts w:ascii="Montserrat Light" w:eastAsia="Times New Roman" w:hAnsi="Montserrat Light" w:cs="Arial"/>
          <w:lang w:val="es-MX"/>
        </w:rPr>
        <w:t xml:space="preserve">pero principalmente </w:t>
      </w:r>
      <w:r w:rsidR="00BA11F4" w:rsidRPr="008E7DCE">
        <w:rPr>
          <w:rFonts w:ascii="Montserrat Light" w:hAnsi="Montserrat Light"/>
        </w:rPr>
        <w:t xml:space="preserve">se asocia a la edad avanzada por lo que a partir de los 65 años es más frecuente, por la pérdida de elasticidad de las arterias del sistema circulatorio. Sin embargo </w:t>
      </w:r>
      <w:r w:rsidR="007E2DEA" w:rsidRPr="008E7DCE">
        <w:rPr>
          <w:rFonts w:ascii="Montserrat Light" w:eastAsia="Times New Roman" w:hAnsi="Montserrat Light" w:cs="Arial"/>
          <w:lang w:val="es-MX"/>
        </w:rPr>
        <w:t xml:space="preserve">la </w:t>
      </w:r>
      <w:r w:rsidR="00BA11F4" w:rsidRPr="008E7DCE">
        <w:rPr>
          <w:rFonts w:ascii="Montserrat Light" w:eastAsia="Times New Roman" w:hAnsi="Montserrat Light" w:cs="Arial"/>
          <w:lang w:val="es-MX"/>
        </w:rPr>
        <w:t xml:space="preserve">pueden </w:t>
      </w:r>
      <w:r w:rsidR="007E2DEA" w:rsidRPr="008E7DCE">
        <w:rPr>
          <w:rFonts w:ascii="Montserrat Light" w:eastAsia="Times New Roman" w:hAnsi="Montserrat Light" w:cs="Arial"/>
          <w:lang w:val="es-MX"/>
        </w:rPr>
        <w:t>padece</w:t>
      </w:r>
      <w:r w:rsidR="00BA11F4" w:rsidRPr="008E7DCE">
        <w:rPr>
          <w:rFonts w:ascii="Montserrat Light" w:eastAsia="Times New Roman" w:hAnsi="Montserrat Light" w:cs="Arial"/>
          <w:lang w:val="es-MX"/>
        </w:rPr>
        <w:t>r</w:t>
      </w:r>
      <w:r w:rsidR="007E2DEA" w:rsidRPr="008E7DCE">
        <w:rPr>
          <w:rFonts w:ascii="Montserrat Light" w:eastAsia="Times New Roman" w:hAnsi="Montserrat Light" w:cs="Arial"/>
          <w:lang w:val="es-MX"/>
        </w:rPr>
        <w:t xml:space="preserve"> </w:t>
      </w:r>
      <w:r w:rsidR="001F1E59" w:rsidRPr="008E7DCE">
        <w:rPr>
          <w:rFonts w:ascii="Montserrat Light" w:hAnsi="Montserrat Light"/>
        </w:rPr>
        <w:t>personas desde los 20 años</w:t>
      </w:r>
      <w:r w:rsidR="007E2DEA" w:rsidRPr="008E7DCE">
        <w:rPr>
          <w:rFonts w:ascii="Montserrat Light" w:hAnsi="Montserrat Light"/>
        </w:rPr>
        <w:t xml:space="preserve">, </w:t>
      </w:r>
      <w:r w:rsidR="001F1E59" w:rsidRPr="008E7DCE">
        <w:rPr>
          <w:rFonts w:ascii="Montserrat Light" w:hAnsi="Montserrat Light"/>
        </w:rPr>
        <w:t>mujeres embarazadas que pueden desarrollar o empeorar la hipertensión en el último trimestre del embarazo y complicarse con preeclampsia y eclampsia</w:t>
      </w:r>
      <w:r w:rsidR="00BA11F4" w:rsidRPr="008E7DCE">
        <w:rPr>
          <w:rFonts w:ascii="Montserrat Light" w:hAnsi="Montserrat Light"/>
        </w:rPr>
        <w:t>.</w:t>
      </w:r>
      <w:r w:rsidR="007E2DEA">
        <w:rPr>
          <w:rFonts w:ascii="Montserrat Light" w:hAnsi="Montserrat Light"/>
        </w:rPr>
        <w:t xml:space="preserve"> </w:t>
      </w:r>
    </w:p>
    <w:p w14:paraId="401B522B" w14:textId="498A383B" w:rsidR="00CB781B" w:rsidRDefault="00CB781B" w:rsidP="00622229">
      <w:pPr>
        <w:spacing w:line="240" w:lineRule="atLeast"/>
        <w:jc w:val="both"/>
        <w:rPr>
          <w:rFonts w:ascii="Montserrat Light" w:eastAsia="Times New Roman" w:hAnsi="Montserrat Light" w:cs="Arial"/>
        </w:rPr>
      </w:pPr>
    </w:p>
    <w:p w14:paraId="104FDD55" w14:textId="22FC57F1" w:rsidR="00622229" w:rsidRPr="0030465B" w:rsidRDefault="002F3CD6" w:rsidP="0007331D">
      <w:pPr>
        <w:suppressAutoHyphens/>
        <w:spacing w:line="240" w:lineRule="atLeast"/>
        <w:jc w:val="both"/>
        <w:rPr>
          <w:rFonts w:ascii="Montserrat Light" w:eastAsia="Times New Roman" w:hAnsi="Montserrat Light" w:cs="Arial"/>
        </w:rPr>
      </w:pPr>
      <w:r>
        <w:rPr>
          <w:rFonts w:ascii="Montserrat Light" w:eastAsia="Times New Roman" w:hAnsi="Montserrat Light" w:cs="Arial"/>
          <w:lang w:val="es-MX"/>
        </w:rPr>
        <w:t xml:space="preserve">La </w:t>
      </w:r>
      <w:r w:rsidRPr="00CB081E">
        <w:rPr>
          <w:rFonts w:ascii="Montserrat Light" w:eastAsia="Times New Roman" w:hAnsi="Montserrat Light" w:cs="Arial"/>
          <w:lang w:val="es-MX"/>
        </w:rPr>
        <w:t>titular de la Coordinación de Innovación en Salud del IMSS</w:t>
      </w:r>
      <w:r>
        <w:rPr>
          <w:rFonts w:ascii="Montserrat Light" w:eastAsia="Times New Roman" w:hAnsi="Montserrat Light" w:cs="Arial"/>
          <w:lang w:val="es-MX"/>
        </w:rPr>
        <w:t xml:space="preserve"> señaló que la hipertensión </w:t>
      </w:r>
      <w:r w:rsidRPr="008E7DCE">
        <w:rPr>
          <w:rFonts w:ascii="Montserrat Light" w:eastAsia="Times New Roman" w:hAnsi="Montserrat Light" w:cs="Arial"/>
          <w:lang w:val="es-MX"/>
        </w:rPr>
        <w:t xml:space="preserve">es </w:t>
      </w:r>
      <w:r w:rsidR="008F2A46" w:rsidRPr="008E7DCE">
        <w:rPr>
          <w:rFonts w:ascii="Montserrat Light" w:eastAsia="Times New Roman" w:hAnsi="Montserrat Light" w:cs="Arial"/>
          <w:lang w:val="es-MX"/>
        </w:rPr>
        <w:t xml:space="preserve">el </w:t>
      </w:r>
      <w:r w:rsidRPr="008E7DCE">
        <w:rPr>
          <w:rFonts w:ascii="Montserrat Light" w:eastAsia="Times New Roman" w:hAnsi="Montserrat Light" w:cs="Arial"/>
          <w:lang w:val="es-MX"/>
        </w:rPr>
        <w:t xml:space="preserve">factor de riesgo </w:t>
      </w:r>
      <w:r w:rsidR="00BA11F4" w:rsidRPr="008E7DCE">
        <w:rPr>
          <w:rFonts w:ascii="Montserrat Light" w:eastAsia="Times New Roman" w:hAnsi="Montserrat Light" w:cs="Arial"/>
          <w:lang w:val="es-MX"/>
        </w:rPr>
        <w:t xml:space="preserve">más frecuente </w:t>
      </w:r>
      <w:r w:rsidR="00622229" w:rsidRPr="008E7DCE">
        <w:rPr>
          <w:rFonts w:ascii="Montserrat Light" w:eastAsia="Times New Roman" w:hAnsi="Montserrat Light" w:cs="Arial"/>
          <w:lang w:val="es-MX"/>
        </w:rPr>
        <w:t>para tener un infarto</w:t>
      </w:r>
      <w:r w:rsidRPr="008E7DCE">
        <w:rPr>
          <w:rFonts w:ascii="Montserrat Light" w:eastAsia="Times New Roman" w:hAnsi="Montserrat Light" w:cs="Arial"/>
          <w:lang w:val="es-MX"/>
        </w:rPr>
        <w:t xml:space="preserve"> </w:t>
      </w:r>
      <w:r w:rsidR="00622229" w:rsidRPr="008E7DCE">
        <w:rPr>
          <w:rFonts w:ascii="Montserrat Light" w:eastAsia="Times New Roman" w:hAnsi="Montserrat Light" w:cs="Arial"/>
          <w:lang w:val="es-MX"/>
        </w:rPr>
        <w:t>en el corazón</w:t>
      </w:r>
      <w:r w:rsidR="0030465B" w:rsidRPr="008E7DCE">
        <w:rPr>
          <w:rFonts w:ascii="Montserrat Light" w:eastAsia="Times New Roman" w:hAnsi="Montserrat Light" w:cs="Arial"/>
          <w:lang w:val="es-MX"/>
        </w:rPr>
        <w:t xml:space="preserve"> o</w:t>
      </w:r>
      <w:r w:rsidR="00622229" w:rsidRPr="008E7DCE">
        <w:rPr>
          <w:rFonts w:ascii="Montserrat Light" w:eastAsia="Times New Roman" w:hAnsi="Montserrat Light" w:cs="Arial"/>
          <w:lang w:val="es-MX"/>
        </w:rPr>
        <w:t xml:space="preserve"> </w:t>
      </w:r>
      <w:r w:rsidR="008F2A46" w:rsidRPr="008E7DCE">
        <w:rPr>
          <w:rFonts w:ascii="Montserrat Light" w:eastAsia="Times New Roman" w:hAnsi="Montserrat Light" w:cs="Arial"/>
          <w:lang w:val="es-MX"/>
        </w:rPr>
        <w:t xml:space="preserve">en </w:t>
      </w:r>
      <w:r w:rsidR="00622229" w:rsidRPr="008E7DCE">
        <w:rPr>
          <w:rFonts w:ascii="Montserrat Light" w:eastAsia="Times New Roman" w:hAnsi="Montserrat Light" w:cs="Arial"/>
          <w:lang w:val="es-MX"/>
        </w:rPr>
        <w:t>el cerebro</w:t>
      </w:r>
      <w:r w:rsidR="00E2323B" w:rsidRPr="008E7DCE">
        <w:rPr>
          <w:rFonts w:ascii="Montserrat Light" w:eastAsia="Times New Roman" w:hAnsi="Montserrat Light" w:cs="Arial"/>
          <w:lang w:val="es-MX"/>
        </w:rPr>
        <w:t>;</w:t>
      </w:r>
      <w:r w:rsidR="00622229" w:rsidRPr="008E7DCE">
        <w:rPr>
          <w:rFonts w:ascii="Montserrat Light" w:eastAsia="Times New Roman" w:hAnsi="Montserrat Light" w:cs="Arial"/>
          <w:lang w:val="es-MX"/>
        </w:rPr>
        <w:t xml:space="preserve"> </w:t>
      </w:r>
      <w:r w:rsidR="00CF5DFD" w:rsidRPr="008E7DCE">
        <w:rPr>
          <w:rFonts w:ascii="Montserrat Light" w:hAnsi="Montserrat Light"/>
        </w:rPr>
        <w:t>l</w:t>
      </w:r>
      <w:r w:rsidR="0030465B" w:rsidRPr="008E7DCE">
        <w:rPr>
          <w:rFonts w:ascii="Montserrat Light" w:hAnsi="Montserrat Light"/>
        </w:rPr>
        <w:t xml:space="preserve">as complicaciones crónicas </w:t>
      </w:r>
      <w:r w:rsidR="008E5F93" w:rsidRPr="008E7DCE">
        <w:rPr>
          <w:rFonts w:ascii="Montserrat Light" w:hAnsi="Montserrat Light"/>
        </w:rPr>
        <w:t xml:space="preserve">se pueden manifestar </w:t>
      </w:r>
      <w:r w:rsidR="00556803" w:rsidRPr="008E7DCE">
        <w:rPr>
          <w:rFonts w:ascii="Montserrat Light" w:hAnsi="Montserrat Light"/>
        </w:rPr>
        <w:t xml:space="preserve">a través de los años </w:t>
      </w:r>
      <w:r w:rsidR="0030465B" w:rsidRPr="008E7DCE">
        <w:rPr>
          <w:rFonts w:ascii="Montserrat Light" w:hAnsi="Montserrat Light"/>
        </w:rPr>
        <w:t xml:space="preserve">con daño </w:t>
      </w:r>
      <w:r w:rsidR="008E5F93" w:rsidRPr="008E7DCE">
        <w:rPr>
          <w:rFonts w:ascii="Montserrat Light" w:hAnsi="Montserrat Light"/>
        </w:rPr>
        <w:t xml:space="preserve">en </w:t>
      </w:r>
      <w:r w:rsidR="00E2323B" w:rsidRPr="008E7DCE">
        <w:rPr>
          <w:rFonts w:ascii="Montserrat Light" w:hAnsi="Montserrat Light"/>
        </w:rPr>
        <w:t>el corazón</w:t>
      </w:r>
      <w:r w:rsidR="0030465B" w:rsidRPr="008E7DCE">
        <w:rPr>
          <w:rFonts w:ascii="Montserrat Light" w:hAnsi="Montserrat Light"/>
        </w:rPr>
        <w:t>, riñón, retina, cerebro y circulación periférica</w:t>
      </w:r>
      <w:r w:rsidR="00E2323B" w:rsidRPr="008E7DCE">
        <w:rPr>
          <w:rFonts w:ascii="Montserrat Light" w:hAnsi="Montserrat Light"/>
        </w:rPr>
        <w:t>.</w:t>
      </w:r>
      <w:r w:rsidR="008E5F93" w:rsidRPr="008E7DCE">
        <w:rPr>
          <w:rFonts w:ascii="Montserrat Light" w:hAnsi="Montserrat Light"/>
        </w:rPr>
        <w:t xml:space="preserve"> </w:t>
      </w:r>
      <w:r w:rsidR="00E2323B" w:rsidRPr="008E7DCE">
        <w:rPr>
          <w:rFonts w:ascii="Montserrat Light" w:hAnsi="Montserrat Light"/>
        </w:rPr>
        <w:t>E</w:t>
      </w:r>
      <w:r w:rsidR="008E5F93" w:rsidRPr="008E7DCE">
        <w:rPr>
          <w:rFonts w:ascii="Montserrat Light" w:hAnsi="Montserrat Light"/>
        </w:rPr>
        <w:t xml:space="preserve">n sus formas </w:t>
      </w:r>
      <w:r w:rsidR="00E2323B" w:rsidRPr="008E7DCE">
        <w:rPr>
          <w:rFonts w:ascii="Montserrat Light" w:hAnsi="Montserrat Light"/>
        </w:rPr>
        <w:t>más</w:t>
      </w:r>
      <w:r w:rsidR="008E5F93" w:rsidRPr="008E7DCE">
        <w:rPr>
          <w:rFonts w:ascii="Montserrat Light" w:hAnsi="Montserrat Light"/>
        </w:rPr>
        <w:t xml:space="preserve"> graves puede ocasionar la</w:t>
      </w:r>
      <w:r w:rsidR="0007331D" w:rsidRPr="008E7DCE">
        <w:rPr>
          <w:rFonts w:ascii="Montserrat Light" w:hAnsi="Montserrat Light"/>
        </w:rPr>
        <w:t xml:space="preserve"> </w:t>
      </w:r>
      <w:r w:rsidR="0030465B" w:rsidRPr="008E7DCE">
        <w:rPr>
          <w:rFonts w:ascii="Montserrat Light" w:hAnsi="Montserrat Light"/>
        </w:rPr>
        <w:t xml:space="preserve">ruptura de alguna arteria </w:t>
      </w:r>
      <w:r w:rsidR="008E5F93" w:rsidRPr="008E7DCE">
        <w:rPr>
          <w:rFonts w:ascii="Montserrat Light" w:hAnsi="Montserrat Light"/>
        </w:rPr>
        <w:t xml:space="preserve">del cerebro </w:t>
      </w:r>
      <w:r w:rsidR="00556803" w:rsidRPr="008E7DCE">
        <w:rPr>
          <w:rFonts w:ascii="Montserrat Light" w:hAnsi="Montserrat Light"/>
        </w:rPr>
        <w:t>y</w:t>
      </w:r>
      <w:r w:rsidR="0030465B" w:rsidRPr="008E7DCE">
        <w:rPr>
          <w:rFonts w:ascii="Montserrat Light" w:hAnsi="Montserrat Light"/>
        </w:rPr>
        <w:t xml:space="preserve"> pone en riesgo la vida.</w:t>
      </w:r>
      <w:r w:rsidR="0030465B" w:rsidRPr="008E58F0">
        <w:rPr>
          <w:rFonts w:ascii="Montserrat Light" w:hAnsi="Montserrat Light"/>
        </w:rPr>
        <w:t xml:space="preserve"> </w:t>
      </w:r>
    </w:p>
    <w:p w14:paraId="62EAB7B4" w14:textId="42DC5CC4" w:rsidR="00622229" w:rsidRPr="00556803" w:rsidRDefault="00622229" w:rsidP="00622229">
      <w:pPr>
        <w:spacing w:line="240" w:lineRule="atLeast"/>
        <w:jc w:val="both"/>
        <w:rPr>
          <w:rFonts w:ascii="Montserrat Light" w:eastAsia="Times New Roman" w:hAnsi="Montserrat Light" w:cs="Arial"/>
        </w:rPr>
      </w:pPr>
    </w:p>
    <w:p w14:paraId="20FAF296" w14:textId="2CD8C093" w:rsidR="00F339E9" w:rsidRPr="008E58F0" w:rsidRDefault="00F339E9" w:rsidP="00F339E9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Refirió que en</w:t>
      </w:r>
      <w:r w:rsidRPr="008E58F0">
        <w:rPr>
          <w:rFonts w:ascii="Montserrat Light" w:hAnsi="Montserrat Light"/>
        </w:rPr>
        <w:t xml:space="preserve"> el IMSS </w:t>
      </w:r>
      <w:r>
        <w:rPr>
          <w:rFonts w:ascii="Montserrat Light" w:hAnsi="Montserrat Light"/>
        </w:rPr>
        <w:t xml:space="preserve">se tienen </w:t>
      </w:r>
      <w:r w:rsidRPr="008E58F0">
        <w:rPr>
          <w:rFonts w:ascii="Montserrat Light" w:hAnsi="Montserrat Light"/>
        </w:rPr>
        <w:t xml:space="preserve">7.8 millones de </w:t>
      </w:r>
      <w:r>
        <w:rPr>
          <w:rFonts w:ascii="Montserrat Light" w:hAnsi="Montserrat Light"/>
        </w:rPr>
        <w:t xml:space="preserve">derechohabientes </w:t>
      </w:r>
      <w:r w:rsidRPr="008E58F0">
        <w:rPr>
          <w:rFonts w:ascii="Montserrat Light" w:hAnsi="Montserrat Light"/>
        </w:rPr>
        <w:t>con hipertensión,</w:t>
      </w:r>
      <w:r w:rsidR="005D578E">
        <w:rPr>
          <w:rFonts w:ascii="Montserrat Light" w:hAnsi="Montserrat Light"/>
        </w:rPr>
        <w:t xml:space="preserve"> </w:t>
      </w:r>
      <w:r w:rsidR="005D578E" w:rsidRPr="008E58F0">
        <w:rPr>
          <w:rFonts w:ascii="Montserrat Light" w:hAnsi="Montserrat Light"/>
        </w:rPr>
        <w:t>se asocia a</w:t>
      </w:r>
      <w:r w:rsidR="00556803">
        <w:rPr>
          <w:rFonts w:ascii="Montserrat Light" w:hAnsi="Montserrat Light"/>
        </w:rPr>
        <w:t xml:space="preserve"> </w:t>
      </w:r>
      <w:r w:rsidR="005D578E" w:rsidRPr="008E58F0">
        <w:rPr>
          <w:rFonts w:ascii="Montserrat Light" w:hAnsi="Montserrat Light"/>
        </w:rPr>
        <w:t>l</w:t>
      </w:r>
      <w:r w:rsidR="00556803">
        <w:rPr>
          <w:rFonts w:ascii="Montserrat Light" w:hAnsi="Montserrat Light"/>
        </w:rPr>
        <w:t>a</w:t>
      </w:r>
      <w:r w:rsidR="005D578E" w:rsidRPr="008E58F0">
        <w:rPr>
          <w:rFonts w:ascii="Montserrat Light" w:hAnsi="Montserrat Light"/>
        </w:rPr>
        <w:t xml:space="preserve"> obesidad </w:t>
      </w:r>
      <w:r w:rsidR="001F5F44">
        <w:rPr>
          <w:rFonts w:ascii="Montserrat Light" w:hAnsi="Montserrat Light"/>
        </w:rPr>
        <w:t>o</w:t>
      </w:r>
      <w:r w:rsidR="00556803">
        <w:rPr>
          <w:rFonts w:ascii="Montserrat Light" w:hAnsi="Montserrat Light"/>
        </w:rPr>
        <w:t xml:space="preserve"> sobrepeso </w:t>
      </w:r>
      <w:r w:rsidR="005D578E" w:rsidRPr="008E58F0">
        <w:rPr>
          <w:rFonts w:ascii="Montserrat Light" w:hAnsi="Montserrat Light"/>
        </w:rPr>
        <w:t xml:space="preserve">y en algunos casos </w:t>
      </w:r>
      <w:r w:rsidR="005D578E">
        <w:rPr>
          <w:rFonts w:ascii="Montserrat Light" w:hAnsi="Montserrat Light"/>
        </w:rPr>
        <w:t xml:space="preserve">con </w:t>
      </w:r>
      <w:r w:rsidR="005D578E" w:rsidRPr="008E58F0">
        <w:rPr>
          <w:rFonts w:ascii="Montserrat Light" w:hAnsi="Montserrat Light"/>
        </w:rPr>
        <w:t>antecedentes familiares.</w:t>
      </w:r>
      <w:r w:rsidR="005D578E">
        <w:rPr>
          <w:rFonts w:ascii="Montserrat Light" w:hAnsi="Montserrat Light"/>
        </w:rPr>
        <w:t xml:space="preserve"> En tal sentido recomendó </w:t>
      </w:r>
      <w:r w:rsidRPr="008E58F0">
        <w:rPr>
          <w:rFonts w:ascii="Montserrat Light" w:hAnsi="Montserrat Light"/>
        </w:rPr>
        <w:t xml:space="preserve">mantener el índice de masa corporal menor a 25, caminar </w:t>
      </w:r>
      <w:r w:rsidR="005D578E">
        <w:rPr>
          <w:rFonts w:ascii="Montserrat Light" w:hAnsi="Montserrat Light"/>
        </w:rPr>
        <w:t>por lo me</w:t>
      </w:r>
      <w:r w:rsidRPr="008E58F0">
        <w:rPr>
          <w:rFonts w:ascii="Montserrat Light" w:hAnsi="Montserrat Light"/>
        </w:rPr>
        <w:t xml:space="preserve">nos 30 minutos </w:t>
      </w:r>
      <w:r w:rsidR="005D578E">
        <w:rPr>
          <w:rFonts w:ascii="Montserrat Light" w:hAnsi="Montserrat Light"/>
        </w:rPr>
        <w:t xml:space="preserve">cinco </w:t>
      </w:r>
      <w:r w:rsidRPr="008E58F0">
        <w:rPr>
          <w:rFonts w:ascii="Montserrat Light" w:hAnsi="Montserrat Light"/>
        </w:rPr>
        <w:t xml:space="preserve">días a la semana, </w:t>
      </w:r>
      <w:r w:rsidR="00B1471C" w:rsidRPr="008E58F0">
        <w:rPr>
          <w:rFonts w:ascii="Montserrat Light" w:hAnsi="Montserrat Light"/>
        </w:rPr>
        <w:t>consumir una dieta saludable</w:t>
      </w:r>
      <w:r w:rsidR="00B1471C">
        <w:rPr>
          <w:rFonts w:ascii="Montserrat Light" w:hAnsi="Montserrat Light"/>
        </w:rPr>
        <w:t xml:space="preserve">, </w:t>
      </w:r>
      <w:r w:rsidRPr="008E58F0">
        <w:rPr>
          <w:rFonts w:ascii="Montserrat Light" w:hAnsi="Montserrat Light"/>
        </w:rPr>
        <w:t>evitar el tabaco y consumo excesivo de alcohol,</w:t>
      </w:r>
      <w:r w:rsidR="00B1471C">
        <w:rPr>
          <w:rFonts w:ascii="Montserrat Light" w:hAnsi="Montserrat Light"/>
        </w:rPr>
        <w:t xml:space="preserve"> así como </w:t>
      </w:r>
      <w:r w:rsidRPr="008E58F0">
        <w:rPr>
          <w:rFonts w:ascii="Montserrat Light" w:hAnsi="Montserrat Light"/>
        </w:rPr>
        <w:t xml:space="preserve">manejar el estrés. </w:t>
      </w:r>
    </w:p>
    <w:p w14:paraId="0E57C765" w14:textId="77777777" w:rsidR="00F339E9" w:rsidRPr="00F339E9" w:rsidRDefault="00F339E9" w:rsidP="00622229">
      <w:pPr>
        <w:spacing w:line="240" w:lineRule="atLeast"/>
        <w:jc w:val="both"/>
        <w:rPr>
          <w:rFonts w:ascii="Montserrat Light" w:eastAsia="Times New Roman" w:hAnsi="Montserrat Light" w:cs="Arial"/>
        </w:rPr>
      </w:pPr>
    </w:p>
    <w:p w14:paraId="214FBA23" w14:textId="0707884E" w:rsidR="00836BBE" w:rsidRDefault="00B1471C" w:rsidP="00B1471C">
      <w:pPr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eastAsia="Times New Roman" w:hAnsi="Montserrat Light" w:cs="Arial"/>
          <w:lang w:val="es-MX"/>
        </w:rPr>
        <w:t xml:space="preserve">La doctora Gabriela Borrayo Sánchez resaltó que </w:t>
      </w:r>
      <w:r w:rsidR="00E2323B">
        <w:rPr>
          <w:rFonts w:ascii="Montserrat Light" w:eastAsia="Times New Roman" w:hAnsi="Montserrat Light" w:cs="Arial"/>
          <w:lang w:val="es-MX"/>
        </w:rPr>
        <w:t>el</w:t>
      </w:r>
      <w:r w:rsidR="00836BBE">
        <w:rPr>
          <w:rFonts w:ascii="Montserrat Light" w:eastAsia="Times New Roman" w:hAnsi="Montserrat Light" w:cs="Arial"/>
          <w:lang w:val="es-MX"/>
        </w:rPr>
        <w:t xml:space="preserve"> problema </w:t>
      </w:r>
      <w:r w:rsidR="00E2323B">
        <w:rPr>
          <w:rFonts w:ascii="Montserrat Light" w:eastAsia="Times New Roman" w:hAnsi="Montserrat Light" w:cs="Arial"/>
          <w:lang w:val="es-MX"/>
        </w:rPr>
        <w:t xml:space="preserve">de sobrepeso y </w:t>
      </w:r>
      <w:r w:rsidR="00E2323B" w:rsidRPr="008E7DCE">
        <w:rPr>
          <w:rFonts w:ascii="Montserrat Light" w:eastAsia="Times New Roman" w:hAnsi="Montserrat Light" w:cs="Arial"/>
          <w:lang w:val="es-MX"/>
        </w:rPr>
        <w:t>obesidad afecta a</w:t>
      </w:r>
      <w:r w:rsidR="008E58F0" w:rsidRPr="008E7DCE">
        <w:rPr>
          <w:rFonts w:ascii="Montserrat Light" w:hAnsi="Montserrat Light"/>
        </w:rPr>
        <w:t xml:space="preserve"> </w:t>
      </w:r>
      <w:r w:rsidRPr="008E7DCE">
        <w:rPr>
          <w:rFonts w:ascii="Montserrat Light" w:hAnsi="Montserrat Light"/>
        </w:rPr>
        <w:t xml:space="preserve">siete </w:t>
      </w:r>
      <w:r w:rsidR="008E58F0" w:rsidRPr="008E7DCE">
        <w:rPr>
          <w:rFonts w:ascii="Montserrat Light" w:hAnsi="Montserrat Light"/>
        </w:rPr>
        <w:t>de cada 10 personas mayores de 20 años</w:t>
      </w:r>
      <w:r w:rsidR="00B73975" w:rsidRPr="008E7DCE">
        <w:rPr>
          <w:rFonts w:ascii="Montserrat Light" w:hAnsi="Montserrat Light"/>
        </w:rPr>
        <w:t xml:space="preserve"> en nuestro país</w:t>
      </w:r>
      <w:r w:rsidRPr="008E7DCE">
        <w:rPr>
          <w:rFonts w:ascii="Montserrat Light" w:hAnsi="Montserrat Light"/>
        </w:rPr>
        <w:t xml:space="preserve">; y durante la pandemia por COVID-19, </w:t>
      </w:r>
      <w:r w:rsidR="008E58F0" w:rsidRPr="008E7DCE">
        <w:rPr>
          <w:rFonts w:ascii="Montserrat Light" w:hAnsi="Montserrat Light"/>
        </w:rPr>
        <w:t>las formas m</w:t>
      </w:r>
      <w:r w:rsidRPr="008E7DCE">
        <w:rPr>
          <w:rFonts w:ascii="Montserrat Light" w:hAnsi="Montserrat Light"/>
        </w:rPr>
        <w:t>á</w:t>
      </w:r>
      <w:r w:rsidR="008E58F0" w:rsidRPr="008E7DCE">
        <w:rPr>
          <w:rFonts w:ascii="Montserrat Light" w:hAnsi="Montserrat Light"/>
        </w:rPr>
        <w:t xml:space="preserve">s graves </w:t>
      </w:r>
      <w:r w:rsidR="004B52B3" w:rsidRPr="008E7DCE">
        <w:rPr>
          <w:rFonts w:ascii="Montserrat Light" w:hAnsi="Montserrat Light"/>
        </w:rPr>
        <w:t xml:space="preserve">ocurrieron </w:t>
      </w:r>
      <w:r w:rsidR="008E58F0" w:rsidRPr="008E7DCE">
        <w:rPr>
          <w:rFonts w:ascii="Montserrat Light" w:hAnsi="Montserrat Light"/>
        </w:rPr>
        <w:t xml:space="preserve">en personas con </w:t>
      </w:r>
      <w:r w:rsidR="00E2323B" w:rsidRPr="008E7DCE">
        <w:rPr>
          <w:rFonts w:ascii="Montserrat Light" w:hAnsi="Montserrat Light"/>
        </w:rPr>
        <w:t xml:space="preserve">obesidad, </w:t>
      </w:r>
      <w:r w:rsidR="008E58F0" w:rsidRPr="008E7DCE">
        <w:rPr>
          <w:rFonts w:ascii="Montserrat Light" w:hAnsi="Montserrat Light"/>
        </w:rPr>
        <w:t>diabetes e hipertensión</w:t>
      </w:r>
      <w:r w:rsidR="00836BBE" w:rsidRPr="008E7DCE">
        <w:rPr>
          <w:rFonts w:ascii="Montserrat Light" w:hAnsi="Montserrat Light"/>
        </w:rPr>
        <w:t xml:space="preserve">, </w:t>
      </w:r>
      <w:r w:rsidR="004B52B3" w:rsidRPr="008E7DCE">
        <w:rPr>
          <w:rFonts w:ascii="Montserrat Light" w:hAnsi="Montserrat Light"/>
        </w:rPr>
        <w:t xml:space="preserve">por lo que se </w:t>
      </w:r>
      <w:r w:rsidR="00836BBE" w:rsidRPr="008E7DCE">
        <w:rPr>
          <w:rFonts w:ascii="Montserrat Light" w:hAnsi="Montserrat Light"/>
        </w:rPr>
        <w:t>recomendó no suspender los tratamientos para controlar dichas enfermedades</w:t>
      </w:r>
      <w:r w:rsidR="00CA34A4" w:rsidRPr="008E7DCE">
        <w:rPr>
          <w:rFonts w:ascii="Montserrat Light" w:hAnsi="Montserrat Light"/>
        </w:rPr>
        <w:t xml:space="preserve"> crónicas y seguir un plan integral para mantener el peso ideal</w:t>
      </w:r>
      <w:r w:rsidR="00836BBE" w:rsidRPr="008E7DCE">
        <w:rPr>
          <w:rFonts w:ascii="Montserrat Light" w:hAnsi="Montserrat Light"/>
        </w:rPr>
        <w:t>.</w:t>
      </w:r>
      <w:r w:rsidR="00836BBE">
        <w:rPr>
          <w:rFonts w:ascii="Montserrat Light" w:hAnsi="Montserrat Light"/>
        </w:rPr>
        <w:t xml:space="preserve"> </w:t>
      </w:r>
    </w:p>
    <w:p w14:paraId="1AAAEB59" w14:textId="77777777" w:rsidR="00CB081E" w:rsidRPr="00C02B9D" w:rsidRDefault="00CB081E" w:rsidP="008E58F0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7E6AB2A7" w14:textId="38730518" w:rsidR="0085739C" w:rsidRPr="00C02B9D" w:rsidRDefault="00ED3A68" w:rsidP="00C814E1">
      <w:pPr>
        <w:suppressAutoHyphens/>
        <w:spacing w:line="240" w:lineRule="atLeast"/>
        <w:jc w:val="center"/>
        <w:rPr>
          <w:rFonts w:ascii="Montserrat Light" w:hAnsi="Montserrat Light"/>
          <w:b/>
        </w:rPr>
      </w:pPr>
      <w:r w:rsidRPr="00C02B9D">
        <w:rPr>
          <w:rFonts w:ascii="Montserrat Light" w:hAnsi="Montserrat Light"/>
          <w:b/>
        </w:rPr>
        <w:t>--- o0o ---</w:t>
      </w:r>
    </w:p>
    <w:sectPr w:rsidR="0085739C" w:rsidRPr="00C02B9D" w:rsidSect="00CC1EB4">
      <w:headerReference w:type="default" r:id="rId12"/>
      <w:footerReference w:type="default" r:id="rId13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1437E" w14:textId="77777777" w:rsidR="003A4BDE" w:rsidRDefault="003A4BDE" w:rsidP="00984A99">
      <w:r>
        <w:separator/>
      </w:r>
    </w:p>
  </w:endnote>
  <w:endnote w:type="continuationSeparator" w:id="0">
    <w:p w14:paraId="53BC79FC" w14:textId="77777777" w:rsidR="003A4BDE" w:rsidRDefault="003A4BDE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29E26" w14:textId="77777777" w:rsidR="003A4BDE" w:rsidRDefault="003A4BDE" w:rsidP="00984A99">
      <w:r>
        <w:separator/>
      </w:r>
    </w:p>
  </w:footnote>
  <w:footnote w:type="continuationSeparator" w:id="0">
    <w:p w14:paraId="5BAF2822" w14:textId="77777777" w:rsidR="003A4BDE" w:rsidRDefault="003A4BDE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oel="http://schemas.microsoft.com/office/2019/extlst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<w:pict>
            <v:line w14:anchorId="4C50C47B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E3BAF"/>
    <w:multiLevelType w:val="hybridMultilevel"/>
    <w:tmpl w:val="BE16FA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99"/>
    <w:rsid w:val="00001CA1"/>
    <w:rsid w:val="00025794"/>
    <w:rsid w:val="0007331D"/>
    <w:rsid w:val="00092D3E"/>
    <w:rsid w:val="000A4849"/>
    <w:rsid w:val="000D31E3"/>
    <w:rsid w:val="00101B9E"/>
    <w:rsid w:val="00116297"/>
    <w:rsid w:val="00117072"/>
    <w:rsid w:val="00126520"/>
    <w:rsid w:val="00134167"/>
    <w:rsid w:val="00136980"/>
    <w:rsid w:val="00161B35"/>
    <w:rsid w:val="00170F07"/>
    <w:rsid w:val="00173F73"/>
    <w:rsid w:val="0017773D"/>
    <w:rsid w:val="00190623"/>
    <w:rsid w:val="00196632"/>
    <w:rsid w:val="001B06E8"/>
    <w:rsid w:val="001B63AD"/>
    <w:rsid w:val="001C3BA0"/>
    <w:rsid w:val="001D45E6"/>
    <w:rsid w:val="001D5C14"/>
    <w:rsid w:val="001F1E59"/>
    <w:rsid w:val="001F5F44"/>
    <w:rsid w:val="00201CC3"/>
    <w:rsid w:val="00212B06"/>
    <w:rsid w:val="00213C3B"/>
    <w:rsid w:val="00221038"/>
    <w:rsid w:val="00223FD7"/>
    <w:rsid w:val="00253115"/>
    <w:rsid w:val="0026071C"/>
    <w:rsid w:val="00292878"/>
    <w:rsid w:val="002F3CD6"/>
    <w:rsid w:val="00301A0E"/>
    <w:rsid w:val="0030465B"/>
    <w:rsid w:val="00313CCC"/>
    <w:rsid w:val="00315AAC"/>
    <w:rsid w:val="0032709B"/>
    <w:rsid w:val="0035526E"/>
    <w:rsid w:val="00365F3B"/>
    <w:rsid w:val="0038458A"/>
    <w:rsid w:val="003A4BDE"/>
    <w:rsid w:val="003D5417"/>
    <w:rsid w:val="003E64C0"/>
    <w:rsid w:val="003F50AB"/>
    <w:rsid w:val="00413094"/>
    <w:rsid w:val="00420FF2"/>
    <w:rsid w:val="00421AC3"/>
    <w:rsid w:val="00447ADC"/>
    <w:rsid w:val="00452337"/>
    <w:rsid w:val="00455533"/>
    <w:rsid w:val="004618BB"/>
    <w:rsid w:val="00467062"/>
    <w:rsid w:val="0047786F"/>
    <w:rsid w:val="00492F1E"/>
    <w:rsid w:val="004A4328"/>
    <w:rsid w:val="004B52B3"/>
    <w:rsid w:val="004C535F"/>
    <w:rsid w:val="004C66BC"/>
    <w:rsid w:val="004E4DDC"/>
    <w:rsid w:val="004E6667"/>
    <w:rsid w:val="004E75DE"/>
    <w:rsid w:val="004E7989"/>
    <w:rsid w:val="004F6150"/>
    <w:rsid w:val="005007CC"/>
    <w:rsid w:val="0052218D"/>
    <w:rsid w:val="00523AA4"/>
    <w:rsid w:val="005275DA"/>
    <w:rsid w:val="00552D7F"/>
    <w:rsid w:val="00556803"/>
    <w:rsid w:val="00570363"/>
    <w:rsid w:val="005950B0"/>
    <w:rsid w:val="005B3DF3"/>
    <w:rsid w:val="005D578E"/>
    <w:rsid w:val="005E2886"/>
    <w:rsid w:val="005F7946"/>
    <w:rsid w:val="00606BA6"/>
    <w:rsid w:val="00620721"/>
    <w:rsid w:val="00622229"/>
    <w:rsid w:val="00644FE4"/>
    <w:rsid w:val="006922A2"/>
    <w:rsid w:val="006A5D7D"/>
    <w:rsid w:val="006B12BA"/>
    <w:rsid w:val="006B3DB2"/>
    <w:rsid w:val="006C240B"/>
    <w:rsid w:val="006C2855"/>
    <w:rsid w:val="006D6DAA"/>
    <w:rsid w:val="00700D78"/>
    <w:rsid w:val="00706951"/>
    <w:rsid w:val="0071546C"/>
    <w:rsid w:val="00740508"/>
    <w:rsid w:val="00740C39"/>
    <w:rsid w:val="0076798C"/>
    <w:rsid w:val="007734B4"/>
    <w:rsid w:val="00797102"/>
    <w:rsid w:val="007A5C1B"/>
    <w:rsid w:val="007B3E21"/>
    <w:rsid w:val="007C0A97"/>
    <w:rsid w:val="007E2DEA"/>
    <w:rsid w:val="0080015B"/>
    <w:rsid w:val="00807B94"/>
    <w:rsid w:val="00807DD1"/>
    <w:rsid w:val="00811703"/>
    <w:rsid w:val="00815263"/>
    <w:rsid w:val="00836BBE"/>
    <w:rsid w:val="00854545"/>
    <w:rsid w:val="0085739C"/>
    <w:rsid w:val="0085754D"/>
    <w:rsid w:val="00886EB5"/>
    <w:rsid w:val="008A299F"/>
    <w:rsid w:val="008A5F8D"/>
    <w:rsid w:val="008B06F1"/>
    <w:rsid w:val="008B0930"/>
    <w:rsid w:val="008B35F2"/>
    <w:rsid w:val="008C0E11"/>
    <w:rsid w:val="008C6D61"/>
    <w:rsid w:val="008D1BBB"/>
    <w:rsid w:val="008E58F0"/>
    <w:rsid w:val="008E5F93"/>
    <w:rsid w:val="008E7DCE"/>
    <w:rsid w:val="008F2A46"/>
    <w:rsid w:val="009075A9"/>
    <w:rsid w:val="00911725"/>
    <w:rsid w:val="009134E7"/>
    <w:rsid w:val="009313B7"/>
    <w:rsid w:val="0093276C"/>
    <w:rsid w:val="00934404"/>
    <w:rsid w:val="00950FC2"/>
    <w:rsid w:val="00962829"/>
    <w:rsid w:val="0096716C"/>
    <w:rsid w:val="00976C62"/>
    <w:rsid w:val="00976F6C"/>
    <w:rsid w:val="00984A99"/>
    <w:rsid w:val="009A2B42"/>
    <w:rsid w:val="009C5B21"/>
    <w:rsid w:val="009D0F24"/>
    <w:rsid w:val="009F0A55"/>
    <w:rsid w:val="009F1919"/>
    <w:rsid w:val="009F7EDC"/>
    <w:rsid w:val="00A002DA"/>
    <w:rsid w:val="00A24B0C"/>
    <w:rsid w:val="00A3322D"/>
    <w:rsid w:val="00A364DF"/>
    <w:rsid w:val="00A36835"/>
    <w:rsid w:val="00A42DA2"/>
    <w:rsid w:val="00A52A2C"/>
    <w:rsid w:val="00A564B0"/>
    <w:rsid w:val="00A75825"/>
    <w:rsid w:val="00AA51AE"/>
    <w:rsid w:val="00AB2644"/>
    <w:rsid w:val="00AB43BB"/>
    <w:rsid w:val="00AD2EFA"/>
    <w:rsid w:val="00AD3302"/>
    <w:rsid w:val="00AF3D90"/>
    <w:rsid w:val="00B02A37"/>
    <w:rsid w:val="00B1471C"/>
    <w:rsid w:val="00B21B2D"/>
    <w:rsid w:val="00B26078"/>
    <w:rsid w:val="00B373D5"/>
    <w:rsid w:val="00B67775"/>
    <w:rsid w:val="00B73975"/>
    <w:rsid w:val="00B846C5"/>
    <w:rsid w:val="00B96FEA"/>
    <w:rsid w:val="00BA11F4"/>
    <w:rsid w:val="00BA322B"/>
    <w:rsid w:val="00BA3537"/>
    <w:rsid w:val="00BA6CB5"/>
    <w:rsid w:val="00BE7230"/>
    <w:rsid w:val="00BF1BF1"/>
    <w:rsid w:val="00C02B9D"/>
    <w:rsid w:val="00C240CC"/>
    <w:rsid w:val="00C814E1"/>
    <w:rsid w:val="00C838AD"/>
    <w:rsid w:val="00C94269"/>
    <w:rsid w:val="00C96A31"/>
    <w:rsid w:val="00CA14A6"/>
    <w:rsid w:val="00CA34A4"/>
    <w:rsid w:val="00CB081E"/>
    <w:rsid w:val="00CB781B"/>
    <w:rsid w:val="00CC1EB4"/>
    <w:rsid w:val="00CC2B34"/>
    <w:rsid w:val="00CE15FF"/>
    <w:rsid w:val="00CE1AE6"/>
    <w:rsid w:val="00CE7F56"/>
    <w:rsid w:val="00CF5DFD"/>
    <w:rsid w:val="00CF73EA"/>
    <w:rsid w:val="00D1441F"/>
    <w:rsid w:val="00D24BEB"/>
    <w:rsid w:val="00D332DF"/>
    <w:rsid w:val="00D44587"/>
    <w:rsid w:val="00D56CBD"/>
    <w:rsid w:val="00DB2515"/>
    <w:rsid w:val="00DB75A7"/>
    <w:rsid w:val="00DC24D3"/>
    <w:rsid w:val="00DD161D"/>
    <w:rsid w:val="00DD2F9F"/>
    <w:rsid w:val="00DE571C"/>
    <w:rsid w:val="00E16AFE"/>
    <w:rsid w:val="00E2323B"/>
    <w:rsid w:val="00E359DC"/>
    <w:rsid w:val="00E40851"/>
    <w:rsid w:val="00E50543"/>
    <w:rsid w:val="00E53148"/>
    <w:rsid w:val="00E5340A"/>
    <w:rsid w:val="00E87CC7"/>
    <w:rsid w:val="00E93A57"/>
    <w:rsid w:val="00EB000C"/>
    <w:rsid w:val="00EC3371"/>
    <w:rsid w:val="00EC4EF1"/>
    <w:rsid w:val="00EC55AE"/>
    <w:rsid w:val="00ED190E"/>
    <w:rsid w:val="00ED3A68"/>
    <w:rsid w:val="00F02900"/>
    <w:rsid w:val="00F15369"/>
    <w:rsid w:val="00F2342F"/>
    <w:rsid w:val="00F3165F"/>
    <w:rsid w:val="00F339E9"/>
    <w:rsid w:val="00F44F3C"/>
    <w:rsid w:val="00F6777B"/>
    <w:rsid w:val="00F72EBD"/>
    <w:rsid w:val="00F9497D"/>
    <w:rsid w:val="00F962FC"/>
    <w:rsid w:val="00FB201E"/>
    <w:rsid w:val="00FB43B9"/>
    <w:rsid w:val="00FC3196"/>
    <w:rsid w:val="00FC3570"/>
    <w:rsid w:val="00FD067E"/>
    <w:rsid w:val="00FD7BD1"/>
    <w:rsid w:val="00FE0DCB"/>
    <w:rsid w:val="00FE6BF0"/>
    <w:rsid w:val="00FF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279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56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56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6B08F7-C6A7-46BC-A7E2-FF3F99DB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cp:lastPrinted>2021-12-30T22:06:00Z</cp:lastPrinted>
  <dcterms:created xsi:type="dcterms:W3CDTF">2022-05-23T15:58:00Z</dcterms:created>
  <dcterms:modified xsi:type="dcterms:W3CDTF">2022-05-23T15:58:00Z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