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47B7E" w14:textId="71FAC903" w:rsidR="00C9011C" w:rsidRPr="0050685C" w:rsidRDefault="00B95B7E" w:rsidP="00C9011C">
      <w:pPr>
        <w:adjustRightInd w:val="0"/>
        <w:snapToGrid w:val="0"/>
        <w:spacing w:after="0" w:line="240" w:lineRule="atLeast"/>
        <w:ind w:left="708"/>
        <w:jc w:val="right"/>
        <w:rPr>
          <w:rFonts w:ascii="Montserrat Light" w:hAnsi="Montserrat Light"/>
          <w:sz w:val="24"/>
          <w:szCs w:val="24"/>
        </w:rPr>
      </w:pPr>
      <w:bookmarkStart w:id="0" w:name="_GoBack"/>
      <w:bookmarkEnd w:id="0"/>
      <w:r>
        <w:rPr>
          <w:rFonts w:ascii="Montserrat Light" w:hAnsi="Montserrat Light"/>
          <w:sz w:val="24"/>
          <w:szCs w:val="24"/>
        </w:rPr>
        <w:t>Ciudad de México,</w:t>
      </w:r>
      <w:r w:rsidR="00C9011C">
        <w:rPr>
          <w:rFonts w:ascii="Montserrat Light" w:hAnsi="Montserrat Light"/>
          <w:sz w:val="24"/>
          <w:szCs w:val="24"/>
        </w:rPr>
        <w:t xml:space="preserve"> </w:t>
      </w:r>
      <w:r w:rsidR="000010E0">
        <w:rPr>
          <w:rFonts w:ascii="Montserrat Light" w:hAnsi="Montserrat Light"/>
          <w:sz w:val="24"/>
          <w:szCs w:val="24"/>
        </w:rPr>
        <w:t>jueves 13</w:t>
      </w:r>
      <w:r w:rsidR="00C9011C" w:rsidRPr="0050685C">
        <w:rPr>
          <w:rFonts w:ascii="Montserrat Light" w:hAnsi="Montserrat Light"/>
          <w:sz w:val="24"/>
          <w:szCs w:val="24"/>
        </w:rPr>
        <w:t xml:space="preserve"> de </w:t>
      </w:r>
      <w:r w:rsidR="00E70033">
        <w:rPr>
          <w:rFonts w:ascii="Montserrat Light" w:hAnsi="Montserrat Light"/>
          <w:sz w:val="24"/>
          <w:szCs w:val="24"/>
        </w:rPr>
        <w:t>mayo</w:t>
      </w:r>
      <w:r w:rsidR="00C9011C" w:rsidRPr="0050685C">
        <w:rPr>
          <w:rFonts w:ascii="Montserrat Light" w:hAnsi="Montserrat Light"/>
          <w:sz w:val="24"/>
          <w:szCs w:val="24"/>
        </w:rPr>
        <w:t xml:space="preserve"> de 2021</w:t>
      </w:r>
    </w:p>
    <w:p w14:paraId="59B276D3" w14:textId="598300A7" w:rsidR="00C9011C" w:rsidRPr="0050685C" w:rsidRDefault="00C9011C" w:rsidP="00C9011C">
      <w:pPr>
        <w:adjustRightInd w:val="0"/>
        <w:snapToGrid w:val="0"/>
        <w:spacing w:after="0" w:line="240" w:lineRule="atLeast"/>
        <w:ind w:left="708"/>
        <w:jc w:val="right"/>
        <w:rPr>
          <w:rFonts w:ascii="Montserrat Light" w:hAnsi="Montserrat Light"/>
          <w:sz w:val="24"/>
          <w:szCs w:val="24"/>
        </w:rPr>
      </w:pPr>
      <w:r w:rsidRPr="0050685C">
        <w:rPr>
          <w:rFonts w:ascii="Montserrat Light" w:hAnsi="Montserrat Light"/>
          <w:sz w:val="24"/>
          <w:szCs w:val="24"/>
        </w:rPr>
        <w:t xml:space="preserve">No. </w:t>
      </w:r>
      <w:r w:rsidR="00CC6DCA">
        <w:rPr>
          <w:rFonts w:ascii="Montserrat Light" w:hAnsi="Montserrat Light"/>
          <w:sz w:val="24"/>
          <w:szCs w:val="24"/>
        </w:rPr>
        <w:t>1</w:t>
      </w:r>
      <w:r w:rsidR="008F58A2">
        <w:rPr>
          <w:rFonts w:ascii="Montserrat Light" w:hAnsi="Montserrat Light"/>
          <w:sz w:val="24"/>
          <w:szCs w:val="24"/>
        </w:rPr>
        <w:t>98</w:t>
      </w:r>
      <w:r w:rsidRPr="0050685C">
        <w:rPr>
          <w:rFonts w:ascii="Montserrat Light" w:hAnsi="Montserrat Light"/>
          <w:sz w:val="24"/>
          <w:szCs w:val="24"/>
        </w:rPr>
        <w:t>/2021</w:t>
      </w:r>
    </w:p>
    <w:p w14:paraId="2E8565A1" w14:textId="77777777" w:rsidR="00C9011C" w:rsidRPr="0050685C" w:rsidRDefault="00C9011C" w:rsidP="00C9011C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sz w:val="36"/>
          <w:szCs w:val="36"/>
        </w:rPr>
      </w:pPr>
      <w:r w:rsidRPr="0050685C">
        <w:rPr>
          <w:rFonts w:ascii="Montserrat Light" w:hAnsi="Montserrat Light"/>
          <w:b/>
          <w:sz w:val="36"/>
          <w:szCs w:val="36"/>
        </w:rPr>
        <w:t>BOLETÍN DE PRENSA</w:t>
      </w:r>
    </w:p>
    <w:p w14:paraId="4E989752" w14:textId="77777777" w:rsidR="00C9011C" w:rsidRDefault="00C9011C" w:rsidP="00C9011C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2603B10D" w14:textId="618D167F" w:rsidR="004A4A46" w:rsidRPr="004A4A46" w:rsidRDefault="004A4A46" w:rsidP="004A4A46">
      <w:pPr>
        <w:spacing w:after="0" w:line="240" w:lineRule="atLeast"/>
        <w:ind w:left="360"/>
        <w:jc w:val="center"/>
        <w:rPr>
          <w:rFonts w:ascii="Montserrat Light" w:eastAsia="Batang" w:hAnsi="Montserrat Light" w:cs="Arial"/>
          <w:b/>
          <w:sz w:val="26"/>
          <w:szCs w:val="26"/>
        </w:rPr>
      </w:pPr>
      <w:r w:rsidRPr="004A4A46">
        <w:rPr>
          <w:rFonts w:ascii="Montserrat Light" w:eastAsia="Batang" w:hAnsi="Montserrat Light" w:cs="Arial"/>
          <w:b/>
          <w:sz w:val="26"/>
          <w:szCs w:val="26"/>
        </w:rPr>
        <w:t xml:space="preserve">Hospital de Expansión del IMSS en el Autódromo Hermanos Rodríguez cumple un año al servicio de </w:t>
      </w:r>
      <w:r w:rsidR="008B372E">
        <w:rPr>
          <w:rFonts w:ascii="Montserrat Light" w:eastAsia="Batang" w:hAnsi="Montserrat Light" w:cs="Arial"/>
          <w:b/>
          <w:sz w:val="26"/>
          <w:szCs w:val="26"/>
        </w:rPr>
        <w:t>México</w:t>
      </w:r>
    </w:p>
    <w:p w14:paraId="069E99F6" w14:textId="77777777" w:rsidR="00285010" w:rsidRPr="00285010" w:rsidRDefault="00285010" w:rsidP="00285010">
      <w:pPr>
        <w:shd w:val="clear" w:color="auto" w:fill="FFFFFF"/>
        <w:spacing w:after="0" w:line="240" w:lineRule="atLeast"/>
        <w:ind w:left="426" w:right="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285010">
        <w:rPr>
          <w:rFonts w:ascii="Montserrat Light" w:eastAsia="Times New Roman" w:hAnsi="Montserrat Light" w:cs="Times New Roman"/>
          <w:color w:val="222222"/>
          <w:sz w:val="24"/>
          <w:szCs w:val="24"/>
          <w:lang w:eastAsia="es-MX"/>
        </w:rPr>
        <w:t> </w:t>
      </w:r>
    </w:p>
    <w:p w14:paraId="47857296" w14:textId="33D6262F" w:rsidR="00285010" w:rsidRPr="00D525D3" w:rsidRDefault="00630EA2" w:rsidP="00863515">
      <w:pPr>
        <w:pStyle w:val="Prrafodelista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Arial"/>
          <w:color w:val="222222"/>
          <w:lang w:eastAsia="es-MX"/>
        </w:rPr>
      </w:pPr>
      <w:r>
        <w:rPr>
          <w:rFonts w:ascii="Montserrat Light" w:eastAsia="Times New Roman" w:hAnsi="Montserrat Light" w:cs="Arial"/>
          <w:b/>
          <w:color w:val="222222"/>
          <w:lang w:eastAsia="es-MX"/>
        </w:rPr>
        <w:t xml:space="preserve">Para brindar atención a la demanda de atención en el Valle de México, particularmente en la primera y segunda ola, </w:t>
      </w:r>
      <w:r w:rsidR="00CA2ABC">
        <w:rPr>
          <w:rFonts w:ascii="Montserrat Light" w:eastAsia="Times New Roman" w:hAnsi="Montserrat Light" w:cs="Arial"/>
          <w:b/>
          <w:color w:val="222222"/>
          <w:lang w:eastAsia="es-MX"/>
        </w:rPr>
        <w:t>aumentó</w:t>
      </w:r>
      <w:r>
        <w:rPr>
          <w:rFonts w:ascii="Montserrat Light" w:eastAsia="Times New Roman" w:hAnsi="Montserrat Light" w:cs="Arial"/>
          <w:b/>
          <w:color w:val="222222"/>
          <w:lang w:eastAsia="es-MX"/>
        </w:rPr>
        <w:t xml:space="preserve"> de 218 a 400 camas.</w:t>
      </w:r>
    </w:p>
    <w:p w14:paraId="2DF85127" w14:textId="1E42359D" w:rsidR="00D525D3" w:rsidRPr="00761029" w:rsidRDefault="00630EA2" w:rsidP="00D525D3">
      <w:pPr>
        <w:pStyle w:val="Prrafodelista"/>
        <w:numPr>
          <w:ilvl w:val="0"/>
          <w:numId w:val="4"/>
        </w:num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Arial"/>
          <w:color w:val="222222"/>
          <w:lang w:eastAsia="es-MX"/>
        </w:rPr>
      </w:pPr>
      <w:r>
        <w:rPr>
          <w:rFonts w:ascii="Montserrat Light" w:eastAsia="Times New Roman" w:hAnsi="Montserrat Light" w:cs="Arial"/>
          <w:b/>
          <w:bCs/>
          <w:color w:val="222222"/>
          <w:lang w:eastAsia="es-MX"/>
        </w:rPr>
        <w:t>Más de mil 300 trabajadores se han unido a este esfuerzo</w:t>
      </w:r>
      <w:r w:rsidR="006015C4">
        <w:rPr>
          <w:rFonts w:ascii="Montserrat Light" w:eastAsia="Times New Roman" w:hAnsi="Montserrat Light" w:cs="Arial"/>
          <w:b/>
          <w:bCs/>
          <w:color w:val="222222"/>
          <w:lang w:eastAsia="es-MX"/>
        </w:rPr>
        <w:t>,</w:t>
      </w:r>
      <w:r w:rsidR="006015C4" w:rsidRPr="006015C4">
        <w:rPr>
          <w:rFonts w:ascii="Montserrat Light" w:eastAsia="Times New Roman" w:hAnsi="Montserrat Light" w:cs="Arial"/>
          <w:b/>
          <w:bCs/>
          <w:color w:val="222222"/>
          <w:lang w:eastAsia="es-MX"/>
        </w:rPr>
        <w:t xml:space="preserve"> colaborando como </w:t>
      </w:r>
      <w:r w:rsidR="00063105">
        <w:rPr>
          <w:rFonts w:ascii="Montserrat Light" w:eastAsia="Times New Roman" w:hAnsi="Montserrat Light" w:cs="Arial"/>
          <w:b/>
          <w:bCs/>
          <w:color w:val="222222"/>
          <w:lang w:eastAsia="es-MX"/>
        </w:rPr>
        <w:t xml:space="preserve">el </w:t>
      </w:r>
      <w:r w:rsidR="006015C4" w:rsidRPr="006015C4">
        <w:rPr>
          <w:rFonts w:ascii="Montserrat Light" w:eastAsia="Times New Roman" w:hAnsi="Montserrat Light" w:cs="Arial"/>
          <w:b/>
          <w:bCs/>
          <w:color w:val="222222"/>
          <w:lang w:eastAsia="es-MX"/>
        </w:rPr>
        <w:t xml:space="preserve">engranaje perfecto </w:t>
      </w:r>
      <w:r w:rsidR="005F4F25">
        <w:rPr>
          <w:rFonts w:ascii="Montserrat Light" w:eastAsia="Times New Roman" w:hAnsi="Montserrat Light" w:cs="Arial"/>
          <w:b/>
          <w:bCs/>
          <w:color w:val="222222"/>
          <w:lang w:eastAsia="es-MX"/>
        </w:rPr>
        <w:t xml:space="preserve">de </w:t>
      </w:r>
      <w:r w:rsidR="006015C4" w:rsidRPr="006015C4">
        <w:rPr>
          <w:rFonts w:ascii="Montserrat Light" w:eastAsia="Times New Roman" w:hAnsi="Montserrat Light" w:cs="Arial"/>
          <w:b/>
          <w:bCs/>
          <w:color w:val="222222"/>
          <w:lang w:eastAsia="es-MX"/>
        </w:rPr>
        <w:t>una maquinaria</w:t>
      </w:r>
      <w:r w:rsidR="006015C4">
        <w:rPr>
          <w:rFonts w:ascii="Montserrat Light" w:eastAsia="Times New Roman" w:hAnsi="Montserrat Light" w:cs="Arial"/>
          <w:b/>
          <w:bCs/>
          <w:color w:val="222222"/>
          <w:lang w:eastAsia="es-MX"/>
        </w:rPr>
        <w:t>: doctor Javier Michael García</w:t>
      </w:r>
      <w:r w:rsidR="005F4F25">
        <w:rPr>
          <w:rFonts w:ascii="Montserrat Light" w:eastAsia="Times New Roman" w:hAnsi="Montserrat Light" w:cs="Arial"/>
          <w:b/>
          <w:bCs/>
          <w:color w:val="222222"/>
          <w:lang w:eastAsia="es-MX"/>
        </w:rPr>
        <w:t xml:space="preserve"> Acosta</w:t>
      </w:r>
      <w:r w:rsidR="006015C4">
        <w:rPr>
          <w:rFonts w:ascii="Montserrat Light" w:eastAsia="Times New Roman" w:hAnsi="Montserrat Light" w:cs="Arial"/>
          <w:b/>
          <w:bCs/>
          <w:color w:val="222222"/>
          <w:lang w:eastAsia="es-MX"/>
        </w:rPr>
        <w:t>.</w:t>
      </w:r>
    </w:p>
    <w:p w14:paraId="6589C2A8" w14:textId="77777777" w:rsidR="00285010" w:rsidRPr="00285010" w:rsidRDefault="00285010" w:rsidP="00285010">
      <w:pPr>
        <w:shd w:val="clear" w:color="auto" w:fill="FFFFFF"/>
        <w:spacing w:after="0" w:line="240" w:lineRule="auto"/>
        <w:ind w:left="425" w:right="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</w:pPr>
      <w:r w:rsidRPr="00285010">
        <w:rPr>
          <w:rFonts w:ascii="Montserrat Light" w:eastAsia="Times New Roman" w:hAnsi="Montserrat Light" w:cs="Times New Roman"/>
          <w:color w:val="222222"/>
          <w:sz w:val="32"/>
          <w:szCs w:val="32"/>
          <w:lang w:eastAsia="es-MX"/>
        </w:rPr>
        <w:t> </w:t>
      </w:r>
    </w:p>
    <w:p w14:paraId="5CF22D06" w14:textId="76F376BB" w:rsidR="004A4A46" w:rsidRDefault="00985FC3" w:rsidP="00285010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El</w:t>
      </w:r>
      <w:r w:rsidR="009E7DD3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</w:t>
      </w:r>
      <w:r w:rsidR="009E7DD3" w:rsidRPr="009E7DD3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Hospital de Expansión </w:t>
      </w:r>
      <w:r w:rsidR="008B012E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del </w:t>
      </w:r>
      <w:r w:rsidR="008B012E" w:rsidRPr="0076102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Instituto Mexicano del Seguro Social (IMSS) </w:t>
      </w:r>
      <w:r w:rsidR="009E7DD3" w:rsidRPr="009E7DD3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en el Autódromo Hermanos Rodríguez</w:t>
      </w:r>
      <w:r w:rsidR="00E56B21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</w:t>
      </w:r>
      <w:r w:rsidR="00CA731E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cumple un año al servicio de las y los mexicanos, periodo en el que ha atendido a casi siete mil personas con COVID-19</w:t>
      </w:r>
      <w:r w:rsidR="004E01F7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, destacó el doctor </w:t>
      </w:r>
      <w:r w:rsidR="004E01F7" w:rsidRPr="004E01F7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Javier Mich</w:t>
      </w:r>
      <w:r w:rsidR="004E01F7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a</w:t>
      </w:r>
      <w:r w:rsidR="004E01F7" w:rsidRPr="004E01F7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el García Acosta.</w:t>
      </w:r>
    </w:p>
    <w:p w14:paraId="52AE1DB1" w14:textId="77777777" w:rsidR="004A4A46" w:rsidRDefault="004A4A46" w:rsidP="00285010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3E1D9B0D" w14:textId="68034251" w:rsidR="004A4A46" w:rsidRDefault="00C45C09" w:rsidP="00C1385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El d</w:t>
      </w:r>
      <w:r w:rsidR="00C1385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irector de </w:t>
      </w:r>
      <w:r w:rsidR="00F51ECA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la </w:t>
      </w:r>
      <w:r w:rsidR="00C1385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unidad </w:t>
      </w:r>
      <w:r w:rsidR="0073273A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dijo </w:t>
      </w:r>
      <w:r w:rsidR="00B26DE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que </w:t>
      </w:r>
      <w:r w:rsidR="00F51ECA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este </w:t>
      </w:r>
      <w:r w:rsidR="00B26DE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proyecto </w:t>
      </w:r>
      <w:r w:rsidR="0073273A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surgió </w:t>
      </w:r>
      <w:r w:rsidR="00B26DE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como una iniciativa de la </w:t>
      </w:r>
      <w:r w:rsidR="008758F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D</w:t>
      </w:r>
      <w:r w:rsidR="00B26DE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irección </w:t>
      </w:r>
      <w:r w:rsidR="008758F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G</w:t>
      </w:r>
      <w:r w:rsidR="00B26DE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eneral </w:t>
      </w:r>
      <w:r w:rsidR="007C2B71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a fin de</w:t>
      </w:r>
      <w:r w:rsidR="00B26DE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aumentar el número de camas disponibles para el Valle de México</w:t>
      </w:r>
      <w:r w:rsidR="0022770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;</w:t>
      </w:r>
      <w:r w:rsidR="00B26DE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</w:t>
      </w:r>
      <w:r w:rsidR="00C70B18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en un inicio </w:t>
      </w:r>
      <w:r w:rsidR="00B26DE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se h</w:t>
      </w:r>
      <w:r w:rsidR="00687404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abía proyectado para tres meses y </w:t>
      </w:r>
      <w:r w:rsidR="00413097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con </w:t>
      </w:r>
      <w:r w:rsidR="00687404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atención exclusiva de pacientes convalecientes</w:t>
      </w:r>
      <w:r w:rsidR="00FB0AB7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referidos por hospitales del I</w:t>
      </w:r>
      <w:r w:rsidR="002D232F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nstituto</w:t>
      </w:r>
      <w:r w:rsidR="00687404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.</w:t>
      </w:r>
    </w:p>
    <w:p w14:paraId="52E4B00E" w14:textId="77777777" w:rsidR="003A537D" w:rsidRDefault="003A537D" w:rsidP="00285010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60833C05" w14:textId="55AC664A" w:rsidR="00FB0AB7" w:rsidRDefault="00C45C09" w:rsidP="00285010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Resaltó que </w:t>
      </w:r>
      <w:r w:rsidR="0060714B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a </w:t>
      </w:r>
      <w:r w:rsidRPr="00C45C0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24 horas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de su apertura, población en general acudió al Triage respiratorio </w:t>
      </w:r>
      <w:r w:rsidR="00FB0AB7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ante el aumento en la tasa de contagios y la saturación </w:t>
      </w:r>
      <w:r w:rsidR="0031126B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que presentaban </w:t>
      </w:r>
      <w:r w:rsidR="00FB0AB7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algunas unidades y servicios de urgencias</w:t>
      </w:r>
      <w:r w:rsidR="000010E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, por lo cual</w:t>
      </w:r>
      <w:r w:rsidR="00796381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</w:t>
      </w:r>
      <w:r w:rsidR="00FB0AB7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se tomó la decisión de habilitar más pabellones e instalar terapia intensiva.</w:t>
      </w:r>
    </w:p>
    <w:p w14:paraId="640E3996" w14:textId="77777777" w:rsidR="00FB0AB7" w:rsidRDefault="00FB0AB7" w:rsidP="00285010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2A42E9F8" w14:textId="617C45D2" w:rsidR="003A537D" w:rsidRDefault="000010E0" w:rsidP="00285010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Recordó</w:t>
      </w:r>
      <w:r w:rsidR="004E01F7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</w:t>
      </w:r>
      <w:r w:rsidR="00E20371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que el 13 de mayo de 2020, </w:t>
      </w:r>
      <w:r w:rsidR="00E20371" w:rsidRPr="00E20371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5</w:t>
      </w:r>
      <w:r w:rsidR="00E20371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39</w:t>
      </w:r>
      <w:r w:rsidR="00E20371" w:rsidRPr="00E20371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trabajadores </w:t>
      </w:r>
      <w:r w:rsidR="00E20371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comenzaron la atención </w:t>
      </w:r>
      <w:r w:rsidR="00BF132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en el Hospital de Expansión </w:t>
      </w:r>
      <w:r w:rsidR="00E20371" w:rsidRPr="00E20371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y 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un año después </w:t>
      </w:r>
      <w:r w:rsidR="00BF132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son más de </w:t>
      </w:r>
      <w:r w:rsidR="00E20371" w:rsidRPr="00E20371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mil 300</w:t>
      </w:r>
      <w:r w:rsidR="00BF132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; </w:t>
      </w:r>
      <w:r w:rsidR="00E42BBB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de las 218 camas iniciales -192 de hospitalización y 26 de terapia intermedia- se creció a 400 camas</w:t>
      </w:r>
      <w:r w:rsidR="005877C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, </w:t>
      </w:r>
      <w:r w:rsidR="00FA0041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12 ellas de urgencias para estabilizar a pacientes grave</w:t>
      </w:r>
      <w:r w:rsidR="004E01F7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s</w:t>
      </w:r>
      <w:r w:rsidR="00FA0041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y que requerían ser intubados.</w:t>
      </w:r>
    </w:p>
    <w:p w14:paraId="6416A39C" w14:textId="77777777" w:rsidR="003A537D" w:rsidRDefault="003A537D" w:rsidP="00285010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6B3EC265" w14:textId="4C206E1F" w:rsidR="005877C5" w:rsidRDefault="004E01F7" w:rsidP="00285010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García Acosta </w:t>
      </w:r>
      <w:r w:rsidR="00E26C7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afirmó que e</w:t>
      </w:r>
      <w:r w:rsidR="00A671E4" w:rsidRPr="00A671E4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l punto más </w:t>
      </w:r>
      <w:r w:rsidR="000010E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crítico</w:t>
      </w:r>
      <w:r w:rsidR="00E26C7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fue </w:t>
      </w:r>
      <w:r w:rsidR="00A671E4" w:rsidRPr="00A671E4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la segunda ola </w:t>
      </w:r>
      <w:r w:rsidR="000010E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de contagios </w:t>
      </w:r>
      <w:r w:rsidR="00E26C7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en diciembre </w:t>
      </w:r>
      <w:r w:rsidR="000010E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y </w:t>
      </w:r>
      <w:r w:rsidR="00E26C7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enero, </w:t>
      </w:r>
      <w:r w:rsidR="000010E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y por ello </w:t>
      </w:r>
      <w:r w:rsidR="00213A4E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se instalaron</w:t>
      </w:r>
      <w:r w:rsidR="00A671E4" w:rsidRPr="00A671E4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carpas </w:t>
      </w:r>
      <w:r w:rsidR="006550D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para aumentar </w:t>
      </w:r>
      <w:r w:rsidR="00A671E4" w:rsidRPr="00A671E4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60 camas </w:t>
      </w:r>
      <w:r w:rsidR="006550D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con </w:t>
      </w:r>
      <w:r w:rsidR="00213A4E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todos los insumos necesarios como</w:t>
      </w:r>
      <w:r w:rsidR="00A671E4" w:rsidRPr="00A671E4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aire acondicionado</w:t>
      </w:r>
      <w:r w:rsidR="00213A4E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,</w:t>
      </w:r>
      <w:r w:rsidR="00A671E4" w:rsidRPr="00A671E4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monito</w:t>
      </w:r>
      <w:r w:rsidR="006550D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res de signos vitales, </w:t>
      </w:r>
      <w:r w:rsidR="00A671E4" w:rsidRPr="00A671E4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ventiladores</w:t>
      </w:r>
      <w:r w:rsidR="006550D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y</w:t>
      </w:r>
      <w:r w:rsidR="00A671E4" w:rsidRPr="00A671E4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</w:t>
      </w:r>
      <w:r w:rsidR="000010E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R</w:t>
      </w:r>
      <w:r w:rsidR="00A671E4" w:rsidRPr="00A671E4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ayos X</w:t>
      </w:r>
      <w:r w:rsidR="000010E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para </w:t>
      </w:r>
      <w:r w:rsidR="00213A4E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brindar</w:t>
      </w:r>
      <w:r w:rsidR="00A671E4" w:rsidRPr="00A671E4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at</w:t>
      </w:r>
      <w:r w:rsidR="00213A4E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ención</w:t>
      </w:r>
      <w:r w:rsidR="00A671E4" w:rsidRPr="00A671E4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</w:t>
      </w:r>
      <w:r w:rsidR="000010E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de </w:t>
      </w:r>
      <w:r w:rsidR="00A671E4" w:rsidRPr="00A671E4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calidad</w:t>
      </w:r>
      <w:r w:rsidR="00213A4E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.</w:t>
      </w:r>
    </w:p>
    <w:p w14:paraId="538F93AD" w14:textId="77777777" w:rsidR="003A537D" w:rsidRDefault="003A537D" w:rsidP="00285010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10D21772" w14:textId="2D0B805A" w:rsidR="004A4A46" w:rsidRDefault="008758F0" w:rsidP="00285010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“</w:t>
      </w:r>
      <w:r w:rsidR="0090160F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H</w:t>
      </w:r>
      <w:r w:rsidRPr="008758F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abía que cambiar ese diseño original pues era un acto de humanidad</w:t>
      </w:r>
      <w:r w:rsidR="005306C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, lograr esa reconversión nos costó, fue una curva de aprendizaje bárbara, el personal que llegó tenía las capacidades para un hospital de convalecencia; a través de la </w:t>
      </w:r>
      <w:r w:rsidR="005306C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lastRenderedPageBreak/>
        <w:t>enseñanza, capacitación y formación, ginecólogos</w:t>
      </w:r>
      <w:r w:rsidR="0090160F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, otorrinos y traumatólogos</w:t>
      </w:r>
      <w:r w:rsidR="002604C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aprendieron cuestiones que no eran propias de su especialidad”, resaltó.</w:t>
      </w:r>
    </w:p>
    <w:p w14:paraId="30B8EC54" w14:textId="3C7C5C01" w:rsidR="002604C0" w:rsidRDefault="002604C0" w:rsidP="00285010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09E26D54" w14:textId="5DD76880" w:rsidR="002604C0" w:rsidRDefault="007239E9" w:rsidP="00A9598E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H</w:t>
      </w:r>
      <w:r w:rsidR="002604C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izo un reconocimiento</w:t>
      </w:r>
      <w:r w:rsidR="00A81598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a todo el personal </w:t>
      </w:r>
      <w:r w:rsidR="00A9598E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operativo </w:t>
      </w:r>
      <w:r w:rsidR="00A81598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que </w:t>
      </w:r>
      <w:r w:rsidR="00A9598E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durante varias semanas </w:t>
      </w:r>
      <w:r w:rsidR="00A81598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laboró intensas jornadas de casi 24 horas, a</w:t>
      </w:r>
      <w:r w:rsidR="00A9598E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sí como al Cuerpo de Gobierno que,</w:t>
      </w:r>
      <w:r w:rsidR="00A81598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como él, atendieron </w:t>
      </w:r>
      <w:r w:rsidR="00A9598E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a </w:t>
      </w:r>
      <w:r w:rsidR="00A81598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pacientes </w:t>
      </w:r>
      <w:r w:rsidR="00A9598E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en hospitalización, urgencias </w:t>
      </w:r>
      <w:r w:rsidR="00A81598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e intubaron cuando fue necesario.</w:t>
      </w:r>
    </w:p>
    <w:p w14:paraId="14167C6D" w14:textId="3DB00BB5" w:rsidR="00A9598E" w:rsidRDefault="00A9598E" w:rsidP="003C5210">
      <w:pPr>
        <w:shd w:val="clear" w:color="auto" w:fill="FFFFFF"/>
        <w:spacing w:after="0" w:line="240" w:lineRule="auto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201A5131" w14:textId="10BA14D9" w:rsidR="003C5210" w:rsidRPr="003C5210" w:rsidRDefault="003C5210" w:rsidP="003C5210">
      <w:pPr>
        <w:spacing w:after="0" w:line="240" w:lineRule="auto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“E</w:t>
      </w:r>
      <w:r w:rsidRPr="003C521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s un gran éxito que se sumaran tantos médicos, enfermeras, trabajadores sociales, asistentes médicas, 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TAOD</w:t>
      </w:r>
      <w:r w:rsidRPr="003C521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, personal administrativo, de abasto, </w:t>
      </w:r>
      <w:r w:rsidR="003333D2" w:rsidRPr="003C521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camiller</w:t>
      </w:r>
      <w:r w:rsidR="003333D2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os</w:t>
      </w:r>
      <w:r w:rsidR="003333D2" w:rsidRPr="003C521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</w:t>
      </w:r>
      <w:r w:rsidR="003333D2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e </w:t>
      </w:r>
      <w:r w:rsidRPr="003C521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higiene y limpieza, todas las categorías colaborando co</w:t>
      </w:r>
      <w:r w:rsidR="0084366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mo</w:t>
      </w:r>
      <w:r w:rsidRPr="003C521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ese engranaje perfecto que hace una maquinaria, casi como un Fórmula 1</w:t>
      </w:r>
      <w:r w:rsidR="00A115E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, </w:t>
      </w:r>
      <w:r w:rsidR="00A115E0" w:rsidRPr="00A115E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mexicanos </w:t>
      </w:r>
      <w:r w:rsidR="0084366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que </w:t>
      </w:r>
      <w:r w:rsidR="00A115E0" w:rsidRPr="00A115E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unen voluntades </w:t>
      </w:r>
      <w:r w:rsidR="0084366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para que </w:t>
      </w:r>
      <w:r w:rsidR="00A115E0" w:rsidRPr="00A115E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sur</w:t>
      </w:r>
      <w:r w:rsidR="0084366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jan</w:t>
      </w:r>
      <w:r w:rsidR="00A115E0" w:rsidRPr="00A115E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cosas buenas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”, resaltó</w:t>
      </w:r>
      <w:r w:rsidRPr="003C521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.</w:t>
      </w:r>
    </w:p>
    <w:p w14:paraId="7775AA4A" w14:textId="77777777" w:rsidR="003C5210" w:rsidRDefault="003C5210" w:rsidP="003C5210">
      <w:pPr>
        <w:shd w:val="clear" w:color="auto" w:fill="FFFFFF"/>
        <w:spacing w:after="0" w:line="240" w:lineRule="auto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3A579ED9" w14:textId="6D0141E8" w:rsidR="002604C0" w:rsidRDefault="002604C0" w:rsidP="00285010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El director del Hospital de Expansión del IMSS afirmó que desde el día de su apertura </w:t>
      </w:r>
      <w:r w:rsidR="002D5CB8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se dio acceso a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población general “y </w:t>
      </w:r>
      <w:r w:rsidRPr="002604C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por esa política de cero rechazos es que tuvimos que </w:t>
      </w:r>
      <w:r w:rsid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segu</w:t>
      </w:r>
      <w:r w:rsidRPr="002604C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ir creciendo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</w:t>
      </w:r>
      <w:r w:rsidRPr="002604C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hasta llegar a estas 400 camas para poder atender con calidad y con calidez a toda la población que así requería atención médica</w:t>
      </w:r>
      <w:r w:rsidR="002D5CB8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”</w:t>
      </w:r>
      <w:r w:rsidRPr="002604C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.</w:t>
      </w:r>
    </w:p>
    <w:p w14:paraId="776A1A0F" w14:textId="1CE6F6F3" w:rsidR="002604C0" w:rsidRDefault="002604C0" w:rsidP="00285010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639C8D96" w14:textId="43FEB0D8" w:rsidR="006015C4" w:rsidRDefault="000010E0" w:rsidP="00285010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Javier Michael</w:t>
      </w:r>
      <w:r w:rsid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García Acosta</w:t>
      </w:r>
      <w:r w:rsidR="00544196" w:rsidRP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</w:t>
      </w:r>
      <w:r w:rsid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señaló que </w:t>
      </w:r>
      <w:r w:rsidR="007D2DCF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en</w:t>
      </w:r>
      <w:r w:rsidR="00544196" w:rsidRP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</w:t>
      </w:r>
      <w:r w:rsid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el personal que labora en el Autódromo </w:t>
      </w:r>
      <w:r w:rsidR="00345128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destaca un lema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:</w:t>
      </w:r>
      <w:r w:rsidR="00544196" w:rsidRP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</w:t>
      </w:r>
      <w:r w:rsid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“</w:t>
      </w:r>
      <w:r w:rsidR="00544196" w:rsidRP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decim</w:t>
      </w: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os haz el bien y no mires a quié</w:t>
      </w:r>
      <w:r w:rsidR="00544196" w:rsidRP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n, eso es lo que mis compañeros </w:t>
      </w:r>
      <w:r w:rsid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han hecho</w:t>
      </w:r>
      <w:r w:rsidR="001612C9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, </w:t>
      </w:r>
      <w:r w:rsid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ayudar a que</w:t>
      </w:r>
      <w:r w:rsidR="00544196" w:rsidRP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más de </w:t>
      </w:r>
      <w:r w:rsid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tres mil </w:t>
      </w:r>
      <w:r w:rsidR="00544196" w:rsidRP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600 vidas regresar</w:t>
      </w:r>
      <w:r w:rsid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a</w:t>
      </w:r>
      <w:r w:rsidR="00544196" w:rsidRP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n a casa, a su</w:t>
      </w:r>
      <w:r w:rsidR="003675F2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s</w:t>
      </w:r>
      <w:r w:rsidR="00544196" w:rsidRP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actividades cotidianas, </w:t>
      </w:r>
      <w:r w:rsid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a </w:t>
      </w:r>
      <w:r w:rsidR="00544196" w:rsidRP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fundi</w:t>
      </w:r>
      <w:r w:rsid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rse</w:t>
      </w:r>
      <w:r w:rsidR="00544196" w:rsidRP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en un abrazo con sus familiares queridos</w:t>
      </w:r>
      <w:r w:rsid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y</w:t>
      </w:r>
      <w:r w:rsidR="00544196" w:rsidRPr="00544196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eso no se paga con nada</w:t>
      </w:r>
      <w:r w:rsidR="007D2DCF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”.</w:t>
      </w:r>
    </w:p>
    <w:p w14:paraId="1C289408" w14:textId="5BC3C01D" w:rsidR="003675F2" w:rsidRDefault="003675F2" w:rsidP="00285010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7FADF4C5" w14:textId="39D0F723" w:rsidR="003675F2" w:rsidRDefault="003675F2" w:rsidP="00285010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Tras la segunda ola y sortear el momento más difícil, donde la ocupación del Hospital Temporal fue del 100 por ciento de la capacidad instalada, actualmente brinda atención a 66 pacientes hospitalizados en pabellones y diez en terapia intensiva.</w:t>
      </w:r>
    </w:p>
    <w:p w14:paraId="20A5BEE0" w14:textId="119863F4" w:rsidR="005F54A5" w:rsidRDefault="005F54A5" w:rsidP="00285010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6CF05801" w14:textId="1CD3271D" w:rsidR="003675F2" w:rsidRDefault="00B44F01" w:rsidP="005F54A5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  <w:r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“</w:t>
      </w:r>
      <w:r w:rsidR="00D63ABE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E</w:t>
      </w:r>
      <w:r w:rsidR="005F54A5" w:rsidRPr="005F54A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s un orgullo</w:t>
      </w:r>
      <w:r w:rsidR="00892FC3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</w:t>
      </w:r>
      <w:r w:rsidR="005F54A5" w:rsidRPr="005F54A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porque representamos a</w:t>
      </w:r>
      <w:r w:rsidR="00207112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un</w:t>
      </w:r>
      <w:r w:rsidR="005F54A5" w:rsidRPr="005F54A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Instituto que tenemos tatuado en el corazón</w:t>
      </w:r>
      <w:r w:rsidR="005F54A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, </w:t>
      </w:r>
      <w:r w:rsidR="005F54A5" w:rsidRPr="005F54A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sabemos que ya somos historia</w:t>
      </w:r>
      <w:r w:rsidR="005F54A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y </w:t>
      </w:r>
      <w:r w:rsidR="005F54A5" w:rsidRPr="005F54A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sentamos la</w:t>
      </w:r>
      <w:r w:rsidR="000010E0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s</w:t>
      </w:r>
      <w:r w:rsidR="005F54A5" w:rsidRPr="005F54A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bases </w:t>
      </w:r>
      <w:r w:rsidR="00644261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por </w:t>
      </w:r>
      <w:r w:rsidR="005F54A5" w:rsidRPr="005F54A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si se presenta otro evento de esta magnitud</w:t>
      </w:r>
      <w:r w:rsidR="00D63ABE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.</w:t>
      </w:r>
      <w:r w:rsidR="005F54A5" w:rsidRPr="005F54A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</w:t>
      </w:r>
      <w:r w:rsidR="00D63ABE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Este episodio lo t</w:t>
      </w:r>
      <w:r w:rsidR="005F54A5" w:rsidRPr="005F54A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enemos escrito en nuestra historia</w:t>
      </w:r>
      <w:r w:rsidR="005F54A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y</w:t>
      </w:r>
      <w:r w:rsidR="005F54A5" w:rsidRPr="005F54A5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 xml:space="preserve"> en las páginas de oro del Instituto</w:t>
      </w:r>
      <w:r w:rsidR="003675F2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”, enfatizó</w:t>
      </w:r>
      <w:r w:rsidR="003675F2" w:rsidRPr="003675F2"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  <w:t>.</w:t>
      </w:r>
    </w:p>
    <w:p w14:paraId="4103E07C" w14:textId="77777777" w:rsidR="00210BF5" w:rsidRDefault="00210BF5" w:rsidP="00285010">
      <w:pPr>
        <w:shd w:val="clear" w:color="auto" w:fill="FFFFFF"/>
        <w:spacing w:after="0" w:line="240" w:lineRule="atLeast"/>
        <w:jc w:val="both"/>
        <w:rPr>
          <w:rFonts w:ascii="Montserrat Light" w:eastAsia="Times New Roman" w:hAnsi="Montserrat Light" w:cs="Times New Roman"/>
          <w:color w:val="222222"/>
          <w:spacing w:val="-2"/>
          <w:sz w:val="24"/>
          <w:szCs w:val="24"/>
          <w:lang w:eastAsia="es-MX"/>
        </w:rPr>
      </w:pPr>
    </w:p>
    <w:p w14:paraId="22E49F68" w14:textId="764F80F9" w:rsidR="003579F2" w:rsidRPr="00C9011C" w:rsidRDefault="00C9011C" w:rsidP="00C9011C">
      <w:pPr>
        <w:adjustRightInd w:val="0"/>
        <w:snapToGrid w:val="0"/>
        <w:spacing w:after="0" w:line="240" w:lineRule="atLeast"/>
        <w:jc w:val="center"/>
        <w:rPr>
          <w:b/>
          <w:bCs/>
        </w:rPr>
      </w:pPr>
      <w:r w:rsidRPr="00C9011C">
        <w:rPr>
          <w:rFonts w:ascii="Montserrat Light" w:hAnsi="Montserrat Light" w:cs="Tahoma"/>
          <w:b/>
          <w:bCs/>
          <w:sz w:val="24"/>
          <w:szCs w:val="24"/>
        </w:rPr>
        <w:t>---o0o---</w:t>
      </w:r>
    </w:p>
    <w:sectPr w:rsidR="003579F2" w:rsidRPr="00C9011C" w:rsidSect="00C45C09">
      <w:headerReference w:type="default" r:id="rId9"/>
      <w:footerReference w:type="default" r:id="rId10"/>
      <w:pgSz w:w="12240" w:h="15840" w:code="1"/>
      <w:pgMar w:top="241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AED05" w14:textId="77777777" w:rsidR="00034D45" w:rsidRDefault="00034D45" w:rsidP="00B24F05">
      <w:pPr>
        <w:spacing w:after="0" w:line="240" w:lineRule="auto"/>
      </w:pPr>
      <w:r>
        <w:separator/>
      </w:r>
    </w:p>
  </w:endnote>
  <w:endnote w:type="continuationSeparator" w:id="0">
    <w:p w14:paraId="4F223382" w14:textId="77777777" w:rsidR="00034D45" w:rsidRDefault="00034D45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1E63C" w14:textId="77777777"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A86C917" wp14:editId="0FDD2FB4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CD05D" w14:textId="77777777" w:rsidR="00034D45" w:rsidRDefault="00034D45" w:rsidP="00B24F05">
      <w:pPr>
        <w:spacing w:after="0" w:line="240" w:lineRule="auto"/>
      </w:pPr>
      <w:r>
        <w:separator/>
      </w:r>
    </w:p>
  </w:footnote>
  <w:footnote w:type="continuationSeparator" w:id="0">
    <w:p w14:paraId="01C3A76A" w14:textId="77777777" w:rsidR="00034D45" w:rsidRDefault="00034D45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0C1A8" w14:textId="77777777"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4C9CF21" wp14:editId="2D1C1CB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D86"/>
    <w:multiLevelType w:val="multilevel"/>
    <w:tmpl w:val="0AD873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19795F"/>
    <w:multiLevelType w:val="hybridMultilevel"/>
    <w:tmpl w:val="02666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04EBB"/>
    <w:multiLevelType w:val="hybridMultilevel"/>
    <w:tmpl w:val="E9284F3A"/>
    <w:lvl w:ilvl="0" w:tplc="C9CE69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B68EC"/>
    <w:multiLevelType w:val="hybridMultilevel"/>
    <w:tmpl w:val="0A189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10E0"/>
    <w:rsid w:val="000044AB"/>
    <w:rsid w:val="000051C7"/>
    <w:rsid w:val="00012AF6"/>
    <w:rsid w:val="00027E5D"/>
    <w:rsid w:val="00030475"/>
    <w:rsid w:val="00034D45"/>
    <w:rsid w:val="00040E28"/>
    <w:rsid w:val="0005080C"/>
    <w:rsid w:val="00051476"/>
    <w:rsid w:val="0005443C"/>
    <w:rsid w:val="00063105"/>
    <w:rsid w:val="00090229"/>
    <w:rsid w:val="000A2C6D"/>
    <w:rsid w:val="000A5494"/>
    <w:rsid w:val="000A6578"/>
    <w:rsid w:val="000C5042"/>
    <w:rsid w:val="000D4A9F"/>
    <w:rsid w:val="000E1FE6"/>
    <w:rsid w:val="000F5BEF"/>
    <w:rsid w:val="00115967"/>
    <w:rsid w:val="00124C1C"/>
    <w:rsid w:val="001303CF"/>
    <w:rsid w:val="0013427C"/>
    <w:rsid w:val="0015390C"/>
    <w:rsid w:val="00155FE0"/>
    <w:rsid w:val="001612C9"/>
    <w:rsid w:val="001635A5"/>
    <w:rsid w:val="00177C8F"/>
    <w:rsid w:val="00187292"/>
    <w:rsid w:val="00190EF5"/>
    <w:rsid w:val="001B0223"/>
    <w:rsid w:val="001B7AA8"/>
    <w:rsid w:val="001C25F8"/>
    <w:rsid w:val="002000CD"/>
    <w:rsid w:val="00207112"/>
    <w:rsid w:val="00210BF5"/>
    <w:rsid w:val="00213A4E"/>
    <w:rsid w:val="00225A95"/>
    <w:rsid w:val="00226587"/>
    <w:rsid w:val="00227700"/>
    <w:rsid w:val="00232EE5"/>
    <w:rsid w:val="002432CB"/>
    <w:rsid w:val="00252FFD"/>
    <w:rsid w:val="002604C0"/>
    <w:rsid w:val="00285010"/>
    <w:rsid w:val="00290347"/>
    <w:rsid w:val="002922E1"/>
    <w:rsid w:val="00297EF8"/>
    <w:rsid w:val="002B2601"/>
    <w:rsid w:val="002B315A"/>
    <w:rsid w:val="002B4F5E"/>
    <w:rsid w:val="002C6366"/>
    <w:rsid w:val="002D232F"/>
    <w:rsid w:val="002D5CB8"/>
    <w:rsid w:val="002D605E"/>
    <w:rsid w:val="002E46D2"/>
    <w:rsid w:val="00303FF4"/>
    <w:rsid w:val="00305A35"/>
    <w:rsid w:val="0031126B"/>
    <w:rsid w:val="00327826"/>
    <w:rsid w:val="00327C78"/>
    <w:rsid w:val="0033182E"/>
    <w:rsid w:val="003333D2"/>
    <w:rsid w:val="003412B2"/>
    <w:rsid w:val="00345128"/>
    <w:rsid w:val="003527CF"/>
    <w:rsid w:val="00355A0B"/>
    <w:rsid w:val="003675F2"/>
    <w:rsid w:val="003951FC"/>
    <w:rsid w:val="003A176F"/>
    <w:rsid w:val="003A22A9"/>
    <w:rsid w:val="003A537D"/>
    <w:rsid w:val="003A5B1F"/>
    <w:rsid w:val="003B2785"/>
    <w:rsid w:val="003C0E0D"/>
    <w:rsid w:val="003C25F4"/>
    <w:rsid w:val="003C28B3"/>
    <w:rsid w:val="003C5210"/>
    <w:rsid w:val="003D5F6D"/>
    <w:rsid w:val="00401E1E"/>
    <w:rsid w:val="004043BB"/>
    <w:rsid w:val="00406647"/>
    <w:rsid w:val="00406B70"/>
    <w:rsid w:val="004077BC"/>
    <w:rsid w:val="00413097"/>
    <w:rsid w:val="00417278"/>
    <w:rsid w:val="00417DAE"/>
    <w:rsid w:val="00420C36"/>
    <w:rsid w:val="00423FEF"/>
    <w:rsid w:val="004325D6"/>
    <w:rsid w:val="00435014"/>
    <w:rsid w:val="00467062"/>
    <w:rsid w:val="00487FCC"/>
    <w:rsid w:val="004902E8"/>
    <w:rsid w:val="00494C1E"/>
    <w:rsid w:val="004A4A46"/>
    <w:rsid w:val="004B19BC"/>
    <w:rsid w:val="004D238D"/>
    <w:rsid w:val="004E01F7"/>
    <w:rsid w:val="004E7415"/>
    <w:rsid w:val="004F1D3A"/>
    <w:rsid w:val="00503F15"/>
    <w:rsid w:val="00504B87"/>
    <w:rsid w:val="00507102"/>
    <w:rsid w:val="0050789E"/>
    <w:rsid w:val="005306C9"/>
    <w:rsid w:val="00532491"/>
    <w:rsid w:val="00544196"/>
    <w:rsid w:val="00544EDB"/>
    <w:rsid w:val="00550743"/>
    <w:rsid w:val="00561CA0"/>
    <w:rsid w:val="00565E8A"/>
    <w:rsid w:val="005741CB"/>
    <w:rsid w:val="0057563B"/>
    <w:rsid w:val="00576343"/>
    <w:rsid w:val="005877C5"/>
    <w:rsid w:val="00593266"/>
    <w:rsid w:val="005A54F1"/>
    <w:rsid w:val="005A7928"/>
    <w:rsid w:val="005C451C"/>
    <w:rsid w:val="005D6F6B"/>
    <w:rsid w:val="005E69A5"/>
    <w:rsid w:val="005F4F25"/>
    <w:rsid w:val="005F54A5"/>
    <w:rsid w:val="005F66FE"/>
    <w:rsid w:val="006015C4"/>
    <w:rsid w:val="00605E39"/>
    <w:rsid w:val="0060714B"/>
    <w:rsid w:val="0061592B"/>
    <w:rsid w:val="00630EA2"/>
    <w:rsid w:val="0063392B"/>
    <w:rsid w:val="006436F1"/>
    <w:rsid w:val="00643BB0"/>
    <w:rsid w:val="00644261"/>
    <w:rsid w:val="00644792"/>
    <w:rsid w:val="00651E96"/>
    <w:rsid w:val="006535A5"/>
    <w:rsid w:val="006550D6"/>
    <w:rsid w:val="00661613"/>
    <w:rsid w:val="00665E83"/>
    <w:rsid w:val="00687404"/>
    <w:rsid w:val="00690F74"/>
    <w:rsid w:val="006923B2"/>
    <w:rsid w:val="006A7D47"/>
    <w:rsid w:val="006B6B5F"/>
    <w:rsid w:val="006C0F68"/>
    <w:rsid w:val="006C707C"/>
    <w:rsid w:val="006E6C7E"/>
    <w:rsid w:val="006E7BAA"/>
    <w:rsid w:val="006F61F3"/>
    <w:rsid w:val="007048B4"/>
    <w:rsid w:val="00706E36"/>
    <w:rsid w:val="007239E9"/>
    <w:rsid w:val="0073273A"/>
    <w:rsid w:val="007443F5"/>
    <w:rsid w:val="007463F1"/>
    <w:rsid w:val="007532E1"/>
    <w:rsid w:val="007569A8"/>
    <w:rsid w:val="00761029"/>
    <w:rsid w:val="00780D07"/>
    <w:rsid w:val="00796381"/>
    <w:rsid w:val="0079683A"/>
    <w:rsid w:val="007B21A1"/>
    <w:rsid w:val="007B4007"/>
    <w:rsid w:val="007C1005"/>
    <w:rsid w:val="007C2B71"/>
    <w:rsid w:val="007D2DCF"/>
    <w:rsid w:val="007E3A25"/>
    <w:rsid w:val="007F2032"/>
    <w:rsid w:val="00804DB7"/>
    <w:rsid w:val="0082004C"/>
    <w:rsid w:val="008348A4"/>
    <w:rsid w:val="00840E5F"/>
    <w:rsid w:val="00843665"/>
    <w:rsid w:val="00863515"/>
    <w:rsid w:val="00870FF0"/>
    <w:rsid w:val="008758F0"/>
    <w:rsid w:val="008855F7"/>
    <w:rsid w:val="00892FC3"/>
    <w:rsid w:val="008B012E"/>
    <w:rsid w:val="008B1D96"/>
    <w:rsid w:val="008B372E"/>
    <w:rsid w:val="008D1EBC"/>
    <w:rsid w:val="008E09D5"/>
    <w:rsid w:val="008E2279"/>
    <w:rsid w:val="008F58A2"/>
    <w:rsid w:val="0090160F"/>
    <w:rsid w:val="00940F31"/>
    <w:rsid w:val="00954F13"/>
    <w:rsid w:val="009618EB"/>
    <w:rsid w:val="00976F6C"/>
    <w:rsid w:val="00985FC3"/>
    <w:rsid w:val="0099265A"/>
    <w:rsid w:val="00993E89"/>
    <w:rsid w:val="009957BF"/>
    <w:rsid w:val="009B2D46"/>
    <w:rsid w:val="009C011B"/>
    <w:rsid w:val="009C2A70"/>
    <w:rsid w:val="009D0FBE"/>
    <w:rsid w:val="009D20E8"/>
    <w:rsid w:val="009E092C"/>
    <w:rsid w:val="009E219A"/>
    <w:rsid w:val="009E7DD3"/>
    <w:rsid w:val="00A10E3A"/>
    <w:rsid w:val="00A115E0"/>
    <w:rsid w:val="00A37A51"/>
    <w:rsid w:val="00A52C00"/>
    <w:rsid w:val="00A57C4A"/>
    <w:rsid w:val="00A63AD6"/>
    <w:rsid w:val="00A671E4"/>
    <w:rsid w:val="00A71AF7"/>
    <w:rsid w:val="00A728D6"/>
    <w:rsid w:val="00A75F07"/>
    <w:rsid w:val="00A76CD3"/>
    <w:rsid w:val="00A81598"/>
    <w:rsid w:val="00A85D6E"/>
    <w:rsid w:val="00A9598E"/>
    <w:rsid w:val="00AA1BB4"/>
    <w:rsid w:val="00AA7B76"/>
    <w:rsid w:val="00AB4940"/>
    <w:rsid w:val="00AB7D77"/>
    <w:rsid w:val="00AC0130"/>
    <w:rsid w:val="00AC6EB3"/>
    <w:rsid w:val="00AD7892"/>
    <w:rsid w:val="00AE1F5A"/>
    <w:rsid w:val="00AE6B5F"/>
    <w:rsid w:val="00AF3131"/>
    <w:rsid w:val="00B04043"/>
    <w:rsid w:val="00B07E5F"/>
    <w:rsid w:val="00B10187"/>
    <w:rsid w:val="00B24F05"/>
    <w:rsid w:val="00B26DE5"/>
    <w:rsid w:val="00B44F01"/>
    <w:rsid w:val="00B633EF"/>
    <w:rsid w:val="00B638C1"/>
    <w:rsid w:val="00B75E15"/>
    <w:rsid w:val="00B778CF"/>
    <w:rsid w:val="00B83685"/>
    <w:rsid w:val="00B92047"/>
    <w:rsid w:val="00B95B7E"/>
    <w:rsid w:val="00B979D3"/>
    <w:rsid w:val="00BD4FD4"/>
    <w:rsid w:val="00BE0B58"/>
    <w:rsid w:val="00BF1326"/>
    <w:rsid w:val="00BF58B3"/>
    <w:rsid w:val="00C13208"/>
    <w:rsid w:val="00C13855"/>
    <w:rsid w:val="00C21AD2"/>
    <w:rsid w:val="00C2249A"/>
    <w:rsid w:val="00C30E8A"/>
    <w:rsid w:val="00C43E16"/>
    <w:rsid w:val="00C45C09"/>
    <w:rsid w:val="00C46920"/>
    <w:rsid w:val="00C500C4"/>
    <w:rsid w:val="00C51B43"/>
    <w:rsid w:val="00C65757"/>
    <w:rsid w:val="00C70B18"/>
    <w:rsid w:val="00C826B5"/>
    <w:rsid w:val="00C9011C"/>
    <w:rsid w:val="00CA2ABC"/>
    <w:rsid w:val="00CA731E"/>
    <w:rsid w:val="00CC6DCA"/>
    <w:rsid w:val="00CE1E81"/>
    <w:rsid w:val="00CE3768"/>
    <w:rsid w:val="00CE783A"/>
    <w:rsid w:val="00CF1D9A"/>
    <w:rsid w:val="00CF549B"/>
    <w:rsid w:val="00D01624"/>
    <w:rsid w:val="00D12E4A"/>
    <w:rsid w:val="00D205AA"/>
    <w:rsid w:val="00D262AB"/>
    <w:rsid w:val="00D40362"/>
    <w:rsid w:val="00D44FEF"/>
    <w:rsid w:val="00D46463"/>
    <w:rsid w:val="00D46F7D"/>
    <w:rsid w:val="00D47CEB"/>
    <w:rsid w:val="00D525D3"/>
    <w:rsid w:val="00D5380B"/>
    <w:rsid w:val="00D63ABE"/>
    <w:rsid w:val="00D663CB"/>
    <w:rsid w:val="00D83326"/>
    <w:rsid w:val="00D834E3"/>
    <w:rsid w:val="00D96680"/>
    <w:rsid w:val="00DB0994"/>
    <w:rsid w:val="00DB3AD5"/>
    <w:rsid w:val="00DE4A9E"/>
    <w:rsid w:val="00DE60F8"/>
    <w:rsid w:val="00DF0D1E"/>
    <w:rsid w:val="00E1459A"/>
    <w:rsid w:val="00E20371"/>
    <w:rsid w:val="00E224A2"/>
    <w:rsid w:val="00E22905"/>
    <w:rsid w:val="00E22FB3"/>
    <w:rsid w:val="00E26C70"/>
    <w:rsid w:val="00E34800"/>
    <w:rsid w:val="00E42BBB"/>
    <w:rsid w:val="00E42D31"/>
    <w:rsid w:val="00E46CF3"/>
    <w:rsid w:val="00E51B1B"/>
    <w:rsid w:val="00E56B21"/>
    <w:rsid w:val="00E57F73"/>
    <w:rsid w:val="00E628A2"/>
    <w:rsid w:val="00E64724"/>
    <w:rsid w:val="00E66D3C"/>
    <w:rsid w:val="00E70033"/>
    <w:rsid w:val="00E70E03"/>
    <w:rsid w:val="00E85698"/>
    <w:rsid w:val="00E94E2D"/>
    <w:rsid w:val="00EB1043"/>
    <w:rsid w:val="00EC4C5C"/>
    <w:rsid w:val="00EC4F23"/>
    <w:rsid w:val="00EE3D6D"/>
    <w:rsid w:val="00EE4D2D"/>
    <w:rsid w:val="00EF4384"/>
    <w:rsid w:val="00EF4919"/>
    <w:rsid w:val="00EF7FBF"/>
    <w:rsid w:val="00F03CD6"/>
    <w:rsid w:val="00F13522"/>
    <w:rsid w:val="00F25718"/>
    <w:rsid w:val="00F25AAC"/>
    <w:rsid w:val="00F32DD7"/>
    <w:rsid w:val="00F352D4"/>
    <w:rsid w:val="00F45240"/>
    <w:rsid w:val="00F51ECA"/>
    <w:rsid w:val="00F5260E"/>
    <w:rsid w:val="00F62076"/>
    <w:rsid w:val="00F64C6A"/>
    <w:rsid w:val="00F6758E"/>
    <w:rsid w:val="00F979B4"/>
    <w:rsid w:val="00FA0041"/>
    <w:rsid w:val="00FA5BA5"/>
    <w:rsid w:val="00FA79E6"/>
    <w:rsid w:val="00FB0AB7"/>
    <w:rsid w:val="00FB3936"/>
    <w:rsid w:val="00FB4DAE"/>
    <w:rsid w:val="00FC0C1C"/>
    <w:rsid w:val="00FC121A"/>
    <w:rsid w:val="00FC72B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65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7D77"/>
    <w:pPr>
      <w:ind w:left="720"/>
      <w:contextualSpacing/>
    </w:pPr>
  </w:style>
  <w:style w:type="character" w:customStyle="1" w:styleId="il">
    <w:name w:val="il"/>
    <w:basedOn w:val="Fuentedeprrafopredeter"/>
    <w:rsid w:val="00285010"/>
  </w:style>
  <w:style w:type="paragraph" w:customStyle="1" w:styleId="m928720907883366082msolistparagraph">
    <w:name w:val="m_928720907883366082msolistparagraph"/>
    <w:basedOn w:val="Normal"/>
    <w:rsid w:val="0028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7D77"/>
    <w:pPr>
      <w:ind w:left="720"/>
      <w:contextualSpacing/>
    </w:pPr>
  </w:style>
  <w:style w:type="character" w:customStyle="1" w:styleId="il">
    <w:name w:val="il"/>
    <w:basedOn w:val="Fuentedeprrafopredeter"/>
    <w:rsid w:val="00285010"/>
  </w:style>
  <w:style w:type="paragraph" w:customStyle="1" w:styleId="m928720907883366082msolistparagraph">
    <w:name w:val="m_928720907883366082msolistparagraph"/>
    <w:basedOn w:val="Normal"/>
    <w:rsid w:val="0028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CA63-3DDF-45F2-989B-D2092D05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Rogelio Alberto Ruiz Alemán</cp:lastModifiedBy>
  <cp:revision>3</cp:revision>
  <cp:lastPrinted>2020-05-14T22:24:00Z</cp:lastPrinted>
  <dcterms:created xsi:type="dcterms:W3CDTF">2021-05-13T12:47:00Z</dcterms:created>
  <dcterms:modified xsi:type="dcterms:W3CDTF">2021-05-13T12:47:00Z</dcterms:modified>
</cp:coreProperties>
</file>