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56" w:rsidRPr="00C35DE7" w:rsidRDefault="00111291" w:rsidP="00044356">
      <w:pPr>
        <w:spacing w:after="0" w:line="240" w:lineRule="atLeast"/>
        <w:jc w:val="right"/>
        <w:rPr>
          <w:rFonts w:ascii="Montserrat Light" w:eastAsia="Batang" w:hAnsi="Montserrat Light" w:cs="Arial"/>
        </w:rPr>
      </w:pPr>
      <w:bookmarkStart w:id="0" w:name="_GoBack"/>
      <w:bookmarkEnd w:id="0"/>
      <w:r>
        <w:rPr>
          <w:rFonts w:ascii="Montserrat Light" w:eastAsia="Batang" w:hAnsi="Montserrat Light" w:cs="Arial"/>
        </w:rPr>
        <w:t xml:space="preserve">Ciudad de México, </w:t>
      </w:r>
      <w:r w:rsidR="00BA4EFD">
        <w:rPr>
          <w:rFonts w:ascii="Montserrat Light" w:eastAsia="Batang" w:hAnsi="Montserrat Light" w:cs="Arial"/>
        </w:rPr>
        <w:t>miércoles 30</w:t>
      </w:r>
      <w:r>
        <w:rPr>
          <w:rFonts w:ascii="Montserrat Light" w:eastAsia="Batang" w:hAnsi="Montserrat Light" w:cs="Arial"/>
        </w:rPr>
        <w:t xml:space="preserve"> </w:t>
      </w:r>
      <w:r w:rsidR="00044356">
        <w:rPr>
          <w:rFonts w:ascii="Montserrat Light" w:eastAsia="Batang" w:hAnsi="Montserrat Light" w:cs="Arial"/>
        </w:rPr>
        <w:t xml:space="preserve">de </w:t>
      </w:r>
      <w:r w:rsidR="006338B8">
        <w:rPr>
          <w:rFonts w:ascii="Montserrat Light" w:eastAsia="Batang" w:hAnsi="Montserrat Light" w:cs="Arial"/>
        </w:rPr>
        <w:t>marzo</w:t>
      </w:r>
      <w:r w:rsidR="00044356">
        <w:rPr>
          <w:rFonts w:ascii="Montserrat Light" w:eastAsia="Batang" w:hAnsi="Montserrat Light" w:cs="Arial"/>
        </w:rPr>
        <w:t xml:space="preserve"> de</w:t>
      </w:r>
      <w:r w:rsidR="00044356" w:rsidRPr="00C35DE7">
        <w:rPr>
          <w:rFonts w:ascii="Montserrat Light" w:eastAsia="Batang" w:hAnsi="Montserrat Light" w:cs="Arial"/>
        </w:rPr>
        <w:t xml:space="preserve"> </w:t>
      </w:r>
      <w:r w:rsidR="00044356">
        <w:rPr>
          <w:rFonts w:ascii="Montserrat Light" w:eastAsia="Batang" w:hAnsi="Montserrat Light" w:cs="Arial"/>
        </w:rPr>
        <w:t>2022</w:t>
      </w:r>
    </w:p>
    <w:p w:rsidR="00044356" w:rsidRDefault="00044356" w:rsidP="00044356">
      <w:pPr>
        <w:spacing w:after="0" w:line="240" w:lineRule="atLeast"/>
        <w:jc w:val="right"/>
        <w:rPr>
          <w:rFonts w:ascii="Montserrat Light" w:hAnsi="Montserrat Light"/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BA4EFD">
        <w:rPr>
          <w:rFonts w:ascii="Montserrat Light" w:hAnsi="Montserrat Light"/>
          <w:color w:val="000000"/>
        </w:rPr>
        <w:t>153</w:t>
      </w:r>
      <w:r>
        <w:rPr>
          <w:rFonts w:ascii="Montserrat Light" w:hAnsi="Montserrat Light"/>
          <w:color w:val="000000"/>
        </w:rPr>
        <w:t>/2022</w:t>
      </w:r>
    </w:p>
    <w:p w:rsidR="00044356" w:rsidRDefault="00044356" w:rsidP="00044356">
      <w:pPr>
        <w:spacing w:after="0" w:line="240" w:lineRule="atLeast"/>
        <w:jc w:val="right"/>
        <w:rPr>
          <w:rFonts w:ascii="Montserrat Light" w:hAnsi="Montserrat Light"/>
          <w:color w:val="000000"/>
        </w:rPr>
      </w:pPr>
    </w:p>
    <w:p w:rsidR="00044356" w:rsidRDefault="00044356" w:rsidP="0004435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044356" w:rsidRPr="008606B5" w:rsidRDefault="00B65F7B" w:rsidP="00044356">
      <w:pPr>
        <w:spacing w:after="0" w:line="240" w:lineRule="atLeast"/>
        <w:jc w:val="center"/>
        <w:rPr>
          <w:rFonts w:ascii="Montserrat Light" w:eastAsia="Batang" w:hAnsi="Montserrat Light" w:cs="Arial"/>
          <w:b/>
          <w:szCs w:val="36"/>
        </w:rPr>
      </w:pPr>
      <w:r>
        <w:rPr>
          <w:rFonts w:ascii="Montserrat Light" w:eastAsia="Batang" w:hAnsi="Montserrat Light" w:cs="Arial"/>
          <w:b/>
          <w:szCs w:val="36"/>
        </w:rPr>
        <w:t xml:space="preserve"> </w:t>
      </w:r>
    </w:p>
    <w:p w:rsidR="002249CB" w:rsidRDefault="00754C94" w:rsidP="00F51A47">
      <w:pPr>
        <w:spacing w:after="0" w:line="240" w:lineRule="atLeast"/>
        <w:ind w:left="708" w:hanging="708"/>
        <w:jc w:val="center"/>
        <w:rPr>
          <w:rFonts w:ascii="Montserrat Light" w:eastAsia="Batang" w:hAnsi="Montserrat Light" w:cs="Arial"/>
          <w:b/>
          <w:sz w:val="28"/>
          <w:szCs w:val="36"/>
        </w:rPr>
      </w:pPr>
      <w:r>
        <w:rPr>
          <w:rFonts w:ascii="Montserrat Light" w:eastAsia="Batang" w:hAnsi="Montserrat Light" w:cs="Arial"/>
          <w:b/>
          <w:sz w:val="28"/>
          <w:szCs w:val="36"/>
        </w:rPr>
        <w:t xml:space="preserve">Avanza </w:t>
      </w:r>
      <w:r w:rsidR="00AD054A">
        <w:rPr>
          <w:rFonts w:ascii="Montserrat Light" w:eastAsia="Batang" w:hAnsi="Montserrat Light" w:cs="Arial"/>
          <w:b/>
          <w:sz w:val="28"/>
          <w:szCs w:val="36"/>
        </w:rPr>
        <w:t xml:space="preserve">el </w:t>
      </w:r>
      <w:r>
        <w:rPr>
          <w:rFonts w:ascii="Montserrat Light" w:eastAsia="Batang" w:hAnsi="Montserrat Light" w:cs="Arial"/>
          <w:b/>
          <w:sz w:val="28"/>
          <w:szCs w:val="36"/>
        </w:rPr>
        <w:t xml:space="preserve">acceso pleno </w:t>
      </w:r>
      <w:r w:rsidR="00DA4804">
        <w:rPr>
          <w:rFonts w:ascii="Montserrat Light" w:eastAsia="Batang" w:hAnsi="Montserrat Light" w:cs="Arial"/>
          <w:b/>
          <w:sz w:val="28"/>
          <w:szCs w:val="36"/>
        </w:rPr>
        <w:t>a</w:t>
      </w:r>
      <w:r>
        <w:rPr>
          <w:rFonts w:ascii="Montserrat Light" w:eastAsia="Batang" w:hAnsi="Montserrat Light" w:cs="Arial"/>
          <w:b/>
          <w:sz w:val="28"/>
          <w:szCs w:val="36"/>
        </w:rPr>
        <w:t xml:space="preserve"> los derechos de las personas trabajadoras del hogar</w:t>
      </w:r>
    </w:p>
    <w:p w:rsidR="00ED33F4" w:rsidRPr="00B0715F" w:rsidRDefault="00ED33F4" w:rsidP="00930B39">
      <w:pPr>
        <w:spacing w:after="0" w:line="240" w:lineRule="atLeast"/>
        <w:jc w:val="center"/>
        <w:rPr>
          <w:rFonts w:ascii="Montserrat Light" w:eastAsia="Batang" w:hAnsi="Montserrat Light"/>
          <w:b/>
          <w:sz w:val="16"/>
        </w:rPr>
      </w:pPr>
    </w:p>
    <w:p w:rsidR="00062E93" w:rsidRDefault="004C129A" w:rsidP="0065000E">
      <w:pPr>
        <w:pStyle w:val="Prrafodelista"/>
        <w:numPr>
          <w:ilvl w:val="0"/>
          <w:numId w:val="12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 xml:space="preserve">Con </w:t>
      </w:r>
      <w:r w:rsidR="0065000E" w:rsidRPr="0065000E">
        <w:rPr>
          <w:rFonts w:ascii="Montserrat Light" w:eastAsia="Batang" w:hAnsi="Montserrat Light"/>
          <w:b/>
        </w:rPr>
        <w:t xml:space="preserve">la prueba piloto </w:t>
      </w:r>
      <w:r w:rsidR="00062E93">
        <w:rPr>
          <w:rFonts w:ascii="Montserrat Light" w:eastAsia="Batang" w:hAnsi="Montserrat Light"/>
          <w:b/>
        </w:rPr>
        <w:t>para</w:t>
      </w:r>
      <w:r w:rsidR="004D676D">
        <w:rPr>
          <w:rFonts w:ascii="Montserrat Light" w:eastAsia="Batang" w:hAnsi="Montserrat Light"/>
          <w:b/>
        </w:rPr>
        <w:t xml:space="preserve"> las</w:t>
      </w:r>
      <w:r w:rsidR="00062E93">
        <w:rPr>
          <w:rFonts w:ascii="Montserrat Light" w:eastAsia="Batang" w:hAnsi="Montserrat Light"/>
          <w:b/>
        </w:rPr>
        <w:t xml:space="preserve"> </w:t>
      </w:r>
      <w:r w:rsidR="0065000E" w:rsidRPr="0065000E">
        <w:rPr>
          <w:rFonts w:ascii="Montserrat Light" w:eastAsia="Batang" w:hAnsi="Montserrat Light"/>
          <w:b/>
        </w:rPr>
        <w:t>Personas Trabajadoras del Hogar</w:t>
      </w:r>
      <w:r w:rsidR="00A14658">
        <w:rPr>
          <w:rFonts w:ascii="Montserrat Light" w:eastAsia="Batang" w:hAnsi="Montserrat Light"/>
          <w:b/>
        </w:rPr>
        <w:t>,</w:t>
      </w:r>
      <w:r w:rsidR="0065000E" w:rsidRPr="0065000E">
        <w:rPr>
          <w:rFonts w:ascii="Montserrat Light" w:eastAsia="Batang" w:hAnsi="Montserrat Light"/>
          <w:b/>
        </w:rPr>
        <w:t xml:space="preserve"> </w:t>
      </w:r>
      <w:r w:rsidR="00AD054A">
        <w:rPr>
          <w:rFonts w:ascii="Montserrat Light" w:eastAsia="Batang" w:hAnsi="Montserrat Light"/>
          <w:b/>
        </w:rPr>
        <w:t xml:space="preserve">se brinda acceso al esquema de seguridad social integral </w:t>
      </w:r>
      <w:r w:rsidR="0065000E" w:rsidRPr="0065000E">
        <w:rPr>
          <w:rFonts w:ascii="Montserrat Light" w:eastAsia="Batang" w:hAnsi="Montserrat Light"/>
          <w:b/>
        </w:rPr>
        <w:t xml:space="preserve">que </w:t>
      </w:r>
      <w:r w:rsidR="00062E93">
        <w:rPr>
          <w:rFonts w:ascii="Montserrat Light" w:eastAsia="Batang" w:hAnsi="Montserrat Light"/>
          <w:b/>
        </w:rPr>
        <w:t>otorga</w:t>
      </w:r>
      <w:r w:rsidR="0065000E" w:rsidRPr="0065000E">
        <w:rPr>
          <w:rFonts w:ascii="Montserrat Light" w:eastAsia="Batang" w:hAnsi="Montserrat Light"/>
          <w:b/>
        </w:rPr>
        <w:t xml:space="preserve"> el Instituto</w:t>
      </w:r>
      <w:r>
        <w:rPr>
          <w:rFonts w:ascii="Montserrat Light" w:eastAsia="Batang" w:hAnsi="Montserrat Light"/>
          <w:b/>
        </w:rPr>
        <w:t>.</w:t>
      </w:r>
    </w:p>
    <w:p w:rsidR="004C129A" w:rsidRPr="004C129A" w:rsidRDefault="004C129A" w:rsidP="004C129A">
      <w:pPr>
        <w:pStyle w:val="Prrafodelista"/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b/>
        </w:rPr>
      </w:pPr>
    </w:p>
    <w:p w:rsidR="001408A6" w:rsidRPr="0040619D" w:rsidRDefault="001408A6" w:rsidP="00F85515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lang w:val="es-ES"/>
        </w:rPr>
      </w:pPr>
    </w:p>
    <w:p w:rsidR="004D676D" w:rsidRDefault="00365879" w:rsidP="006F2C37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40619D">
        <w:rPr>
          <w:rFonts w:ascii="Montserrat Light" w:eastAsia="Batang" w:hAnsi="Montserrat Light"/>
        </w:rPr>
        <w:t xml:space="preserve">En el marco del Día Internacional de las Trabajadoras del Hogar, el </w:t>
      </w:r>
      <w:r w:rsidR="004D676D" w:rsidRPr="0040619D">
        <w:rPr>
          <w:rFonts w:ascii="Montserrat Light" w:eastAsia="Batang" w:hAnsi="Montserrat Light"/>
        </w:rPr>
        <w:t>Instituto Mexicano del Seguro Social (IMSS)</w:t>
      </w:r>
      <w:r w:rsidRPr="0040619D">
        <w:rPr>
          <w:rFonts w:ascii="Montserrat Light" w:eastAsia="Batang" w:hAnsi="Montserrat Light"/>
        </w:rPr>
        <w:t xml:space="preserve"> </w:t>
      </w:r>
      <w:r w:rsidR="004D676D">
        <w:rPr>
          <w:rFonts w:ascii="Montserrat Light" w:eastAsia="Batang" w:hAnsi="Montserrat Light"/>
        </w:rPr>
        <w:t xml:space="preserve">continúa trabajando para ampliar el acceso de la seguridad social a </w:t>
      </w:r>
      <w:r w:rsidR="004D676D" w:rsidRPr="0040619D">
        <w:rPr>
          <w:rFonts w:ascii="Montserrat Light" w:eastAsia="Batang" w:hAnsi="Montserrat Light"/>
        </w:rPr>
        <w:t>grupos vulnerables</w:t>
      </w:r>
      <w:r w:rsidR="004D676D">
        <w:rPr>
          <w:rFonts w:ascii="Montserrat Light" w:eastAsia="Batang" w:hAnsi="Montserrat Light"/>
        </w:rPr>
        <w:t xml:space="preserve"> </w:t>
      </w:r>
      <w:r w:rsidR="004D676D" w:rsidRPr="0040619D">
        <w:rPr>
          <w:rFonts w:ascii="Montserrat Light" w:eastAsia="Batang" w:hAnsi="Montserrat Light"/>
        </w:rPr>
        <w:t xml:space="preserve">tradicionalmente excluidos </w:t>
      </w:r>
      <w:r w:rsidR="004D676D">
        <w:rPr>
          <w:rFonts w:ascii="Montserrat Light" w:eastAsia="Batang" w:hAnsi="Montserrat Light"/>
        </w:rPr>
        <w:t>de</w:t>
      </w:r>
      <w:r w:rsidR="004D676D" w:rsidRPr="0040619D">
        <w:rPr>
          <w:rFonts w:ascii="Montserrat Light" w:eastAsia="Batang" w:hAnsi="Montserrat Light"/>
        </w:rPr>
        <w:t xml:space="preserve"> </w:t>
      </w:r>
      <w:r w:rsidR="004D676D">
        <w:rPr>
          <w:rFonts w:ascii="Montserrat Light" w:eastAsia="Batang" w:hAnsi="Montserrat Light"/>
        </w:rPr>
        <w:t xml:space="preserve">este derecho, como son </w:t>
      </w:r>
      <w:r w:rsidR="004D676D" w:rsidRPr="0040619D">
        <w:rPr>
          <w:rFonts w:ascii="Montserrat Light" w:eastAsia="Batang" w:hAnsi="Montserrat Light"/>
        </w:rPr>
        <w:t>las personas trabajadoras del hogar</w:t>
      </w:r>
    </w:p>
    <w:p w:rsidR="004D676D" w:rsidRDefault="004D676D" w:rsidP="006F2C37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:rsidR="004D676D" w:rsidRPr="00011B0A" w:rsidRDefault="004D676D" w:rsidP="004D676D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A</w:t>
      </w:r>
      <w:r w:rsidR="00393FC3" w:rsidRPr="0040619D">
        <w:rPr>
          <w:rFonts w:ascii="Montserrat Light" w:eastAsia="Batang" w:hAnsi="Montserrat Light"/>
        </w:rPr>
        <w:t xml:space="preserve"> dos años de implementarse </w:t>
      </w:r>
      <w:r w:rsidR="00547C21" w:rsidRPr="0040619D">
        <w:rPr>
          <w:rFonts w:ascii="Montserrat Light" w:eastAsia="Batang" w:hAnsi="Montserrat Light"/>
        </w:rPr>
        <w:t xml:space="preserve">la prueba piloto </w:t>
      </w:r>
      <w:r>
        <w:rPr>
          <w:rFonts w:ascii="Montserrat Light" w:eastAsia="Batang" w:hAnsi="Montserrat Light"/>
        </w:rPr>
        <w:t>para la</w:t>
      </w:r>
      <w:r w:rsidR="00393FC3" w:rsidRPr="0040619D">
        <w:rPr>
          <w:rFonts w:ascii="Montserrat Light" w:eastAsia="Batang" w:hAnsi="Montserrat Light"/>
        </w:rPr>
        <w:t xml:space="preserve"> incorporación de las Personas Trabajadoras del Hogar </w:t>
      </w:r>
      <w:r w:rsidR="005124D5" w:rsidRPr="0040619D">
        <w:rPr>
          <w:rFonts w:ascii="Montserrat Light" w:eastAsia="Batang" w:hAnsi="Montserrat Light"/>
        </w:rPr>
        <w:t>al Régimen Obligatorio</w:t>
      </w:r>
      <w:r w:rsidR="00905252" w:rsidRPr="00905252">
        <w:rPr>
          <w:rFonts w:ascii="Montserrat Light" w:eastAsia="Batang" w:hAnsi="Montserrat Light"/>
        </w:rPr>
        <w:t xml:space="preserve"> </w:t>
      </w:r>
      <w:r w:rsidR="00905252">
        <w:rPr>
          <w:rFonts w:ascii="Montserrat Light" w:eastAsia="Batang" w:hAnsi="Montserrat Light"/>
        </w:rPr>
        <w:t>de</w:t>
      </w:r>
      <w:r w:rsidR="00905252" w:rsidRPr="0040619D">
        <w:rPr>
          <w:rFonts w:ascii="Montserrat Light" w:eastAsia="Batang" w:hAnsi="Montserrat Light"/>
        </w:rPr>
        <w:t>l IMSS</w:t>
      </w:r>
      <w:r w:rsidR="005124D5" w:rsidRPr="0040619D">
        <w:rPr>
          <w:rFonts w:ascii="Montserrat Light" w:eastAsia="Batang" w:hAnsi="Montserrat Light"/>
        </w:rPr>
        <w:t xml:space="preserve">, se </w:t>
      </w:r>
      <w:r>
        <w:rPr>
          <w:rFonts w:ascii="Montserrat Light" w:eastAsia="Batang" w:hAnsi="Montserrat Light"/>
        </w:rPr>
        <w:t xml:space="preserve">han logrado buenos resultados: durante </w:t>
      </w:r>
      <w:r w:rsidRPr="0040619D">
        <w:rPr>
          <w:rFonts w:ascii="Montserrat Light" w:eastAsia="Batang" w:hAnsi="Montserrat Light"/>
          <w:lang w:val="es-ES"/>
        </w:rPr>
        <w:t xml:space="preserve">marzo de 2022 </w:t>
      </w:r>
      <w:r w:rsidRPr="0040619D">
        <w:rPr>
          <w:rFonts w:ascii="Montserrat Light" w:eastAsia="Batang" w:hAnsi="Montserrat Light"/>
        </w:rPr>
        <w:t xml:space="preserve">se </w:t>
      </w:r>
      <w:r>
        <w:rPr>
          <w:rFonts w:ascii="Montserrat Light" w:eastAsia="Batang" w:hAnsi="Montserrat Light"/>
        </w:rPr>
        <w:t xml:space="preserve">tiene una </w:t>
      </w:r>
      <w:r w:rsidRPr="0040619D">
        <w:rPr>
          <w:rFonts w:ascii="Montserrat Light" w:eastAsia="Batang" w:hAnsi="Montserrat Light"/>
        </w:rPr>
        <w:t xml:space="preserve">incorporación de </w:t>
      </w:r>
      <w:r w:rsidRPr="0040619D">
        <w:rPr>
          <w:rFonts w:ascii="Montserrat Light" w:eastAsia="Batang" w:hAnsi="Montserrat Light"/>
          <w:lang w:val="es-ES"/>
        </w:rPr>
        <w:t xml:space="preserve">43 mil 823 </w:t>
      </w:r>
      <w:r>
        <w:rPr>
          <w:rFonts w:ascii="Montserrat Light" w:eastAsia="Batang" w:hAnsi="Montserrat Light"/>
          <w:lang w:val="es-ES"/>
        </w:rPr>
        <w:t>personas afiliadas al programa</w:t>
      </w:r>
      <w:r w:rsidRPr="0040619D">
        <w:rPr>
          <w:rFonts w:ascii="Montserrat Light" w:eastAsia="Batang" w:hAnsi="Montserrat Light"/>
        </w:rPr>
        <w:t xml:space="preserve">, </w:t>
      </w:r>
      <w:r>
        <w:rPr>
          <w:rFonts w:ascii="Montserrat Light" w:eastAsia="Batang" w:hAnsi="Montserrat Light"/>
        </w:rPr>
        <w:t xml:space="preserve">con un </w:t>
      </w:r>
      <w:r w:rsidRPr="0040619D">
        <w:rPr>
          <w:rFonts w:ascii="Montserrat Light" w:eastAsia="Batang" w:hAnsi="Montserrat Light"/>
          <w:lang w:val="es-ES"/>
        </w:rPr>
        <w:t>salario promedio diario de 230.5 pesos</w:t>
      </w:r>
      <w:r>
        <w:rPr>
          <w:rFonts w:ascii="Montserrat Light" w:eastAsia="Batang" w:hAnsi="Montserrat Light"/>
          <w:lang w:val="es-ES"/>
        </w:rPr>
        <w:t xml:space="preserve">. El 66 por ciento de las personas afiliadas son mujeres y </w:t>
      </w:r>
      <w:r>
        <w:rPr>
          <w:rFonts w:ascii="Montserrat Light" w:eastAsia="Batang" w:hAnsi="Montserrat Light"/>
        </w:rPr>
        <w:t xml:space="preserve">el </w:t>
      </w:r>
      <w:r w:rsidRPr="00FC2D65">
        <w:rPr>
          <w:rFonts w:ascii="Montserrat Light" w:eastAsia="Batang" w:hAnsi="Montserrat Light"/>
        </w:rPr>
        <w:t xml:space="preserve">34 por ciento </w:t>
      </w:r>
      <w:r>
        <w:rPr>
          <w:rFonts w:ascii="Montserrat Light" w:eastAsia="Batang" w:hAnsi="Montserrat Light"/>
        </w:rPr>
        <w:t xml:space="preserve">son hombres, y </w:t>
      </w:r>
      <w:r w:rsidRPr="00011B0A">
        <w:rPr>
          <w:rFonts w:ascii="Montserrat Light" w:eastAsia="Batang" w:hAnsi="Montserrat Light"/>
        </w:rPr>
        <w:t xml:space="preserve">el 56 por ciento </w:t>
      </w:r>
      <w:r>
        <w:rPr>
          <w:rFonts w:ascii="Montserrat Light" w:eastAsia="Batang" w:hAnsi="Montserrat Light"/>
        </w:rPr>
        <w:t xml:space="preserve">se ubica en un rango de edad </w:t>
      </w:r>
      <w:r w:rsidRPr="00011B0A">
        <w:rPr>
          <w:rFonts w:ascii="Montserrat Light" w:eastAsia="Batang" w:hAnsi="Montserrat Light"/>
        </w:rPr>
        <w:t>entre 51 y 70 años</w:t>
      </w:r>
      <w:r>
        <w:rPr>
          <w:rFonts w:ascii="Montserrat Light" w:eastAsia="Batang" w:hAnsi="Montserrat Light"/>
        </w:rPr>
        <w:t>.</w:t>
      </w:r>
    </w:p>
    <w:p w:rsidR="004D676D" w:rsidRDefault="004D676D" w:rsidP="004D676D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:rsidR="00FF3F65" w:rsidRDefault="004D676D" w:rsidP="004D676D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Uno de los aspectos</w:t>
      </w:r>
      <w:r w:rsidR="00FF3F65">
        <w:rPr>
          <w:rFonts w:ascii="Montserrat Light" w:eastAsia="Batang" w:hAnsi="Montserrat Light"/>
        </w:rPr>
        <w:t xml:space="preserve"> más</w:t>
      </w:r>
      <w:r>
        <w:rPr>
          <w:rFonts w:ascii="Montserrat Light" w:eastAsia="Batang" w:hAnsi="Montserrat Light"/>
        </w:rPr>
        <w:t xml:space="preserve"> importantes de esta modalidad de aseguramiento es que también brinda acceso a la seguridad social al núcleo familiar de la persona asegurada, que en términos de la Ley del Seguro Social </w:t>
      </w:r>
      <w:r w:rsidR="00FF3F65">
        <w:rPr>
          <w:rFonts w:ascii="Montserrat Light" w:eastAsia="Batang" w:hAnsi="Montserrat Light"/>
        </w:rPr>
        <w:t xml:space="preserve">tiene la calidad de beneficiario. Así, </w:t>
      </w:r>
      <w:r>
        <w:rPr>
          <w:rFonts w:ascii="Montserrat Light" w:eastAsia="Batang" w:hAnsi="Montserrat Light"/>
        </w:rPr>
        <w:t xml:space="preserve">durante </w:t>
      </w:r>
      <w:r w:rsidR="00FF3F65">
        <w:rPr>
          <w:rFonts w:ascii="Montserrat Light" w:eastAsia="Batang" w:hAnsi="Montserrat Light"/>
        </w:rPr>
        <w:t xml:space="preserve">el citado mes de </w:t>
      </w:r>
      <w:r>
        <w:rPr>
          <w:rFonts w:ascii="Montserrat Light" w:eastAsia="Batang" w:hAnsi="Montserrat Light"/>
        </w:rPr>
        <w:t xml:space="preserve">marzo </w:t>
      </w:r>
      <w:r w:rsidR="00FF3F65">
        <w:rPr>
          <w:rFonts w:ascii="Montserrat Light" w:eastAsia="Batang" w:hAnsi="Montserrat Light"/>
        </w:rPr>
        <w:t>se registraron como</w:t>
      </w:r>
      <w:r w:rsidRPr="0040619D">
        <w:rPr>
          <w:rFonts w:ascii="Montserrat Light" w:eastAsia="Batang" w:hAnsi="Montserrat Light"/>
        </w:rPr>
        <w:t xml:space="preserve"> beneficiarios</w:t>
      </w:r>
      <w:r>
        <w:rPr>
          <w:rFonts w:ascii="Montserrat Light" w:eastAsia="Batang" w:hAnsi="Montserrat Light"/>
        </w:rPr>
        <w:t xml:space="preserve"> </w:t>
      </w:r>
      <w:r w:rsidRPr="0040619D">
        <w:rPr>
          <w:rFonts w:ascii="Montserrat Light" w:eastAsia="Batang" w:hAnsi="Montserrat Light"/>
        </w:rPr>
        <w:t>33 mil 288 hijos</w:t>
      </w:r>
      <w:r>
        <w:rPr>
          <w:rFonts w:ascii="Montserrat Light" w:eastAsia="Batang" w:hAnsi="Montserrat Light"/>
        </w:rPr>
        <w:t>(as)</w:t>
      </w:r>
      <w:r w:rsidRPr="0040619D">
        <w:rPr>
          <w:rFonts w:ascii="Montserrat Light" w:eastAsia="Batang" w:hAnsi="Montserrat Light"/>
        </w:rPr>
        <w:t xml:space="preserve">, 12 mil 369 </w:t>
      </w:r>
      <w:r w:rsidRPr="008B5464">
        <w:rPr>
          <w:rFonts w:ascii="Montserrat Light" w:eastAsia="Batang" w:hAnsi="Montserrat Light"/>
        </w:rPr>
        <w:t>cónyuges</w:t>
      </w:r>
      <w:r w:rsidRPr="0040619D">
        <w:rPr>
          <w:rFonts w:ascii="Montserrat Light" w:eastAsia="Batang" w:hAnsi="Montserrat Light"/>
        </w:rPr>
        <w:t xml:space="preserve">, concubina o concubinario y 7 mil 788 madre o padre. </w:t>
      </w:r>
    </w:p>
    <w:p w:rsidR="00FF3F65" w:rsidRDefault="00FF3F65" w:rsidP="004D676D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:rsidR="00393FC3" w:rsidRPr="0040619D" w:rsidRDefault="00FF3F65" w:rsidP="00152C9C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Si se considera tanto a las personas aseguradas como a la totalidad de sus beneficiarios potenciales, más de 115 mil personas se ven beneficiadas, a través de este programa, </w:t>
      </w:r>
      <w:r w:rsidR="00152C9C">
        <w:rPr>
          <w:rFonts w:ascii="Montserrat Light" w:eastAsia="Batang" w:hAnsi="Montserrat Light"/>
        </w:rPr>
        <w:t xml:space="preserve">que les otorga </w:t>
      </w:r>
      <w:r>
        <w:rPr>
          <w:rFonts w:ascii="Montserrat Light" w:eastAsia="Batang" w:hAnsi="Montserrat Light"/>
        </w:rPr>
        <w:t xml:space="preserve">el derecho a acceder a la </w:t>
      </w:r>
      <w:r w:rsidR="00A14658">
        <w:rPr>
          <w:rFonts w:ascii="Montserrat Light" w:eastAsia="Batang" w:hAnsi="Montserrat Light"/>
        </w:rPr>
        <w:t xml:space="preserve">cobertura </w:t>
      </w:r>
      <w:r w:rsidR="00152C9C">
        <w:rPr>
          <w:rFonts w:ascii="Montserrat Light" w:eastAsia="Batang" w:hAnsi="Montserrat Light"/>
        </w:rPr>
        <w:t xml:space="preserve">integral </w:t>
      </w:r>
      <w:r>
        <w:rPr>
          <w:rFonts w:ascii="Montserrat Light" w:eastAsia="Batang" w:hAnsi="Montserrat Light"/>
        </w:rPr>
        <w:t>que brinda el IMSS</w:t>
      </w:r>
      <w:r w:rsidR="004D676D" w:rsidRPr="0040619D">
        <w:rPr>
          <w:rFonts w:ascii="Montserrat Light" w:eastAsia="Batang" w:hAnsi="Montserrat Light"/>
        </w:rPr>
        <w:t>.</w:t>
      </w:r>
      <w:r w:rsidR="00152C9C">
        <w:rPr>
          <w:rFonts w:ascii="Montserrat Light" w:eastAsia="Batang" w:hAnsi="Montserrat Light"/>
        </w:rPr>
        <w:t xml:space="preserve"> Es decir, se cuenta con</w:t>
      </w:r>
      <w:r w:rsidR="00393FC3" w:rsidRPr="0040619D">
        <w:rPr>
          <w:rFonts w:ascii="Montserrat Light" w:eastAsia="Batang" w:hAnsi="Montserrat Light"/>
        </w:rPr>
        <w:t xml:space="preserve"> </w:t>
      </w:r>
      <w:r w:rsidR="0065000E" w:rsidRPr="0040619D">
        <w:rPr>
          <w:rFonts w:ascii="Montserrat Light" w:eastAsia="Batang" w:hAnsi="Montserrat Light"/>
        </w:rPr>
        <w:t xml:space="preserve">los </w:t>
      </w:r>
      <w:r w:rsidR="00393FC3" w:rsidRPr="0040619D">
        <w:rPr>
          <w:rFonts w:ascii="Montserrat Light" w:eastAsia="Batang" w:hAnsi="Montserrat Light"/>
        </w:rPr>
        <w:t xml:space="preserve">cinco seguros que </w:t>
      </w:r>
      <w:r w:rsidR="00905252">
        <w:rPr>
          <w:rFonts w:ascii="Montserrat Light" w:eastAsia="Batang" w:hAnsi="Montserrat Light"/>
        </w:rPr>
        <w:t>ofrece</w:t>
      </w:r>
      <w:r w:rsidR="00393FC3" w:rsidRPr="0040619D">
        <w:rPr>
          <w:rFonts w:ascii="Montserrat Light" w:eastAsia="Batang" w:hAnsi="Montserrat Light"/>
        </w:rPr>
        <w:t xml:space="preserve"> el Instituto: Enfermedades y Maternidad; Riesgos de Trabajo; Invalidez y Vida; Retiro, Cesantía en Edad Avanzada y Vejez; y Guarderías y Prestaciones Sociales.</w:t>
      </w:r>
    </w:p>
    <w:p w:rsidR="00393FC3" w:rsidRDefault="00393FC3" w:rsidP="00393FC3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:rsidR="00393FC3" w:rsidRDefault="00393FC3" w:rsidP="00393FC3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40619D">
        <w:rPr>
          <w:rFonts w:ascii="Montserrat Light" w:eastAsia="Batang" w:hAnsi="Montserrat Light"/>
        </w:rPr>
        <w:t>Con e</w:t>
      </w:r>
      <w:r w:rsidR="00A14658">
        <w:rPr>
          <w:rFonts w:ascii="Montserrat Light" w:eastAsia="Batang" w:hAnsi="Montserrat Light"/>
        </w:rPr>
        <w:t xml:space="preserve">llo, </w:t>
      </w:r>
      <w:r w:rsidR="004D676D">
        <w:rPr>
          <w:rFonts w:ascii="Montserrat Light" w:eastAsia="Batang" w:hAnsi="Montserrat Light"/>
        </w:rPr>
        <w:t xml:space="preserve">las personas trabajadoras del hogar </w:t>
      </w:r>
      <w:r w:rsidR="00152C9C">
        <w:rPr>
          <w:rFonts w:ascii="Montserrat Light" w:eastAsia="Batang" w:hAnsi="Montserrat Light"/>
        </w:rPr>
        <w:t xml:space="preserve">pueden </w:t>
      </w:r>
      <w:r w:rsidR="0086598D">
        <w:rPr>
          <w:rFonts w:ascii="Montserrat Light" w:eastAsia="Batang" w:hAnsi="Montserrat Light"/>
        </w:rPr>
        <w:t>contar con</w:t>
      </w:r>
      <w:r w:rsidR="00547C21" w:rsidRPr="0040619D">
        <w:rPr>
          <w:rFonts w:ascii="Montserrat Light" w:eastAsia="Batang" w:hAnsi="Montserrat Light"/>
        </w:rPr>
        <w:t xml:space="preserve"> </w:t>
      </w:r>
      <w:r w:rsidRPr="0040619D">
        <w:rPr>
          <w:rFonts w:ascii="Montserrat Light" w:eastAsia="Batang" w:hAnsi="Montserrat Light"/>
        </w:rPr>
        <w:t xml:space="preserve">atención médica, farmacéutica y hospitalaria; pago de incapacidades por enfermedad o riesgos de trabajo; generar ahorro para </w:t>
      </w:r>
      <w:r w:rsidR="00152C9C">
        <w:rPr>
          <w:rFonts w:ascii="Montserrat Light" w:eastAsia="Batang" w:hAnsi="Montserrat Light"/>
        </w:rPr>
        <w:t>su</w:t>
      </w:r>
      <w:r w:rsidR="00152C9C" w:rsidRPr="0040619D">
        <w:rPr>
          <w:rFonts w:ascii="Montserrat Light" w:eastAsia="Batang" w:hAnsi="Montserrat Light"/>
        </w:rPr>
        <w:t xml:space="preserve"> </w:t>
      </w:r>
      <w:r w:rsidRPr="0040619D">
        <w:rPr>
          <w:rFonts w:ascii="Montserrat Light" w:eastAsia="Batang" w:hAnsi="Montserrat Light"/>
        </w:rPr>
        <w:t xml:space="preserve">retiro o </w:t>
      </w:r>
      <w:r w:rsidR="007A0ED9">
        <w:rPr>
          <w:rFonts w:ascii="Montserrat Light" w:eastAsia="Batang" w:hAnsi="Montserrat Light"/>
        </w:rPr>
        <w:t xml:space="preserve">una </w:t>
      </w:r>
      <w:r w:rsidRPr="0040619D">
        <w:rPr>
          <w:rFonts w:ascii="Montserrat Light" w:eastAsia="Batang" w:hAnsi="Montserrat Light"/>
        </w:rPr>
        <w:t>pensión en caso de invalidez</w:t>
      </w:r>
      <w:r w:rsidR="0086598D">
        <w:rPr>
          <w:rFonts w:ascii="Montserrat Light" w:eastAsia="Batang" w:hAnsi="Montserrat Light"/>
        </w:rPr>
        <w:t>,</w:t>
      </w:r>
      <w:r w:rsidRPr="0040619D">
        <w:rPr>
          <w:rFonts w:ascii="Montserrat Light" w:eastAsia="Batang" w:hAnsi="Montserrat Light"/>
        </w:rPr>
        <w:t xml:space="preserve"> para el asegurado y sus beneficiarios legales; </w:t>
      </w:r>
      <w:r w:rsidR="007A0ED9">
        <w:rPr>
          <w:rFonts w:ascii="Montserrat Light" w:eastAsia="Batang" w:hAnsi="Montserrat Light"/>
        </w:rPr>
        <w:t xml:space="preserve">así como </w:t>
      </w:r>
      <w:r w:rsidR="00152C9C">
        <w:rPr>
          <w:rFonts w:ascii="Montserrat Light" w:eastAsia="Batang" w:hAnsi="Montserrat Light"/>
        </w:rPr>
        <w:t xml:space="preserve">el </w:t>
      </w:r>
      <w:r w:rsidR="007A0ED9">
        <w:rPr>
          <w:rFonts w:ascii="Montserrat Light" w:eastAsia="Batang" w:hAnsi="Montserrat Light"/>
        </w:rPr>
        <w:t>acceso a</w:t>
      </w:r>
      <w:r w:rsidRPr="0040619D">
        <w:rPr>
          <w:rFonts w:ascii="Montserrat Light" w:eastAsia="Batang" w:hAnsi="Montserrat Light"/>
        </w:rPr>
        <w:t xml:space="preserve"> estancias infantiles y actividades de esparcimiento.</w:t>
      </w:r>
      <w:r w:rsidR="004D676D">
        <w:rPr>
          <w:rFonts w:ascii="Montserrat Light" w:eastAsia="Batang" w:hAnsi="Montserrat Light"/>
        </w:rPr>
        <w:t xml:space="preserve"> </w:t>
      </w:r>
    </w:p>
    <w:p w:rsidR="00DA4804" w:rsidRDefault="00DA4804" w:rsidP="00393FC3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4A4918">
        <w:rPr>
          <w:rFonts w:ascii="Montserrat Light" w:eastAsia="Batang" w:hAnsi="Montserrat Light"/>
        </w:rPr>
        <w:lastRenderedPageBreak/>
        <w:t>Otro de los aspectos relevantes de la prueba piloto es la generación del derecho a contar con una pensión. A la fecha, del total de personas que han sido aseguradas en este programa, 6,300 ya están pensionadas</w:t>
      </w:r>
      <w:r w:rsidR="00BD55AB" w:rsidRPr="004A4918">
        <w:rPr>
          <w:rFonts w:ascii="Montserrat Light" w:eastAsia="Batang" w:hAnsi="Montserrat Light"/>
        </w:rPr>
        <w:t xml:space="preserve">; </w:t>
      </w:r>
      <w:r w:rsidRPr="004A4918">
        <w:rPr>
          <w:rFonts w:ascii="Montserrat Light" w:eastAsia="Batang" w:hAnsi="Montserrat Light"/>
        </w:rPr>
        <w:t xml:space="preserve">si se considera la edad promedio (50 años en mujeres y 54 en el caso de los hombres) y que </w:t>
      </w:r>
      <w:r w:rsidR="00B748EA" w:rsidRPr="004A4918">
        <w:rPr>
          <w:rFonts w:ascii="Montserrat Light" w:eastAsia="Batang" w:hAnsi="Montserrat Light"/>
        </w:rPr>
        <w:t xml:space="preserve">actualmente </w:t>
      </w:r>
      <w:r w:rsidRPr="004A4918">
        <w:rPr>
          <w:rFonts w:ascii="Montserrat Light" w:eastAsia="Batang" w:hAnsi="Montserrat Light"/>
        </w:rPr>
        <w:t xml:space="preserve">cerca de 35 mil personas </w:t>
      </w:r>
      <w:r w:rsidR="00BD55AB" w:rsidRPr="004A4918">
        <w:rPr>
          <w:rFonts w:ascii="Montserrat Light" w:eastAsia="Batang" w:hAnsi="Montserrat Light"/>
        </w:rPr>
        <w:t xml:space="preserve">que han sido </w:t>
      </w:r>
      <w:r w:rsidRPr="004A4918">
        <w:rPr>
          <w:rFonts w:ascii="Montserrat Light" w:eastAsia="Batang" w:hAnsi="Montserrat Light"/>
        </w:rPr>
        <w:t>aseguradas en este esquema c</w:t>
      </w:r>
      <w:r w:rsidR="00BD55AB" w:rsidRPr="004A4918">
        <w:rPr>
          <w:rFonts w:ascii="Montserrat Light" w:eastAsia="Batang" w:hAnsi="Montserrat Light"/>
        </w:rPr>
        <w:t xml:space="preserve">uentan </w:t>
      </w:r>
      <w:r w:rsidRPr="004A4918">
        <w:rPr>
          <w:rFonts w:ascii="Montserrat Light" w:eastAsia="Batang" w:hAnsi="Montserrat Light"/>
        </w:rPr>
        <w:t xml:space="preserve">con un promedio de 457 semanas de cotización, </w:t>
      </w:r>
      <w:r w:rsidR="00BD55AB" w:rsidRPr="004A4918">
        <w:rPr>
          <w:rFonts w:ascii="Montserrat Light" w:eastAsia="Batang" w:hAnsi="Montserrat Light"/>
        </w:rPr>
        <w:t>se espera que un mayor número de personas trabajadoras del hogar puedan contar en un futuro cercano con una pensión que las proteja en la vejez.</w:t>
      </w:r>
      <w:r>
        <w:rPr>
          <w:rFonts w:ascii="Montserrat Light" w:eastAsia="Batang" w:hAnsi="Montserrat Light"/>
        </w:rPr>
        <w:t xml:space="preserve"> </w:t>
      </w:r>
    </w:p>
    <w:p w:rsidR="00393FC3" w:rsidRPr="0040619D" w:rsidRDefault="00393FC3" w:rsidP="00393FC3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:rsidR="00100A53" w:rsidRDefault="00100A53" w:rsidP="00393FC3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Cabe destacar como un paso muy importante </w:t>
      </w:r>
      <w:r w:rsidRPr="0040619D">
        <w:rPr>
          <w:rFonts w:ascii="Montserrat Light" w:eastAsia="Batang" w:hAnsi="Montserrat Light"/>
        </w:rPr>
        <w:t>la reciente aprobación</w:t>
      </w:r>
      <w:r w:rsidR="00066328">
        <w:rPr>
          <w:rFonts w:ascii="Montserrat Light" w:eastAsia="Batang" w:hAnsi="Montserrat Light"/>
        </w:rPr>
        <w:t xml:space="preserve"> por unanimidad</w:t>
      </w:r>
      <w:r>
        <w:rPr>
          <w:rFonts w:ascii="Montserrat Light" w:eastAsia="Batang" w:hAnsi="Montserrat Light"/>
        </w:rPr>
        <w:t>,</w:t>
      </w:r>
      <w:r w:rsidRPr="0040619D">
        <w:rPr>
          <w:rFonts w:ascii="Montserrat Light" w:eastAsia="Batang" w:hAnsi="Montserrat Light"/>
        </w:rPr>
        <w:t xml:space="preserve"> en el pleno del Senado de la República</w:t>
      </w:r>
      <w:r>
        <w:rPr>
          <w:rFonts w:ascii="Montserrat Light" w:eastAsia="Batang" w:hAnsi="Montserrat Light"/>
        </w:rPr>
        <w:t>,</w:t>
      </w:r>
      <w:r w:rsidRPr="0040619D">
        <w:rPr>
          <w:rFonts w:ascii="Montserrat Light" w:eastAsia="Batang" w:hAnsi="Montserrat Light"/>
        </w:rPr>
        <w:t xml:space="preserve"> de la reforma a la Ley del Seguro Social para reconocer de forma plena los derechos y laborales de </w:t>
      </w:r>
      <w:r>
        <w:rPr>
          <w:rFonts w:ascii="Montserrat Light" w:eastAsia="Batang" w:hAnsi="Montserrat Light"/>
        </w:rPr>
        <w:t>este importante sector de la población</w:t>
      </w:r>
      <w:r w:rsidR="00A14658">
        <w:rPr>
          <w:rFonts w:ascii="Montserrat Light" w:eastAsia="Batang" w:hAnsi="Montserrat Light"/>
        </w:rPr>
        <w:t xml:space="preserve">, al incluir </w:t>
      </w:r>
      <w:r>
        <w:rPr>
          <w:rFonts w:ascii="Montserrat Light" w:eastAsia="Batang" w:hAnsi="Montserrat Light"/>
        </w:rPr>
        <w:t xml:space="preserve">a </w:t>
      </w:r>
      <w:r w:rsidRPr="0040619D">
        <w:rPr>
          <w:rFonts w:ascii="Montserrat Light" w:eastAsia="Batang" w:hAnsi="Montserrat Light"/>
        </w:rPr>
        <w:t>las personas tra</w:t>
      </w:r>
      <w:r>
        <w:rPr>
          <w:rFonts w:ascii="Montserrat Light" w:eastAsia="Batang" w:hAnsi="Montserrat Light"/>
        </w:rPr>
        <w:t xml:space="preserve">bajadoras del hogar </w:t>
      </w:r>
      <w:r w:rsidRPr="0040619D">
        <w:rPr>
          <w:rFonts w:ascii="Montserrat Light" w:eastAsia="Batang" w:hAnsi="Montserrat Light"/>
        </w:rPr>
        <w:t>como sujetos de aseguramiento al Régimen Obligatorio</w:t>
      </w:r>
      <w:r w:rsidR="00A14658">
        <w:rPr>
          <w:rFonts w:ascii="Montserrat Light" w:eastAsia="Batang" w:hAnsi="Montserrat Light"/>
        </w:rPr>
        <w:t xml:space="preserve">. </w:t>
      </w:r>
    </w:p>
    <w:p w:rsidR="00A14658" w:rsidRDefault="00A14658" w:rsidP="00393FC3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:rsidR="00A14658" w:rsidRDefault="00A14658" w:rsidP="00393FC3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El Instituto Mexicano del Seguro Social continuará trabajando, en el ámbito de sus atribuciones, para materializar el derecho de las personas trabajadoras del hogar a contar con protección integral en materia de seguridad social.</w:t>
      </w:r>
    </w:p>
    <w:p w:rsidR="00A14658" w:rsidRDefault="00A14658" w:rsidP="00393FC3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:rsidR="00100A53" w:rsidRDefault="00A14658" w:rsidP="00393FC3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Para recibir orientación sobre este esquema, pueden</w:t>
      </w:r>
      <w:r w:rsidR="00CF64C0">
        <w:rPr>
          <w:rFonts w:ascii="Montserrat Light" w:eastAsia="Batang" w:hAnsi="Montserrat Light"/>
        </w:rPr>
        <w:t xml:space="preserve"> llamar al 800 623 23 23 o visitar el </w:t>
      </w:r>
      <w:proofErr w:type="spellStart"/>
      <w:r w:rsidR="00CF64C0">
        <w:rPr>
          <w:rFonts w:ascii="Montserrat Light" w:eastAsia="Batang" w:hAnsi="Montserrat Light"/>
        </w:rPr>
        <w:t>micrositio</w:t>
      </w:r>
      <w:proofErr w:type="spellEnd"/>
      <w:r w:rsidR="00CF64C0">
        <w:rPr>
          <w:rFonts w:ascii="Montserrat Light" w:eastAsia="Batang" w:hAnsi="Montserrat Light"/>
        </w:rPr>
        <w:t xml:space="preserve"> </w:t>
      </w:r>
      <w:hyperlink r:id="rId9" w:history="1">
        <w:r w:rsidR="00CF64C0" w:rsidRPr="004505B2">
          <w:rPr>
            <w:rStyle w:val="Hipervnculo"/>
            <w:rFonts w:ascii="Montserrat Light" w:eastAsia="Batang" w:hAnsi="Montserrat Light"/>
          </w:rPr>
          <w:t>www.imss.gob.mx/personas-trabajadoras-hogar</w:t>
        </w:r>
      </w:hyperlink>
      <w:r w:rsidR="00CF64C0">
        <w:rPr>
          <w:rFonts w:ascii="Montserrat Light" w:eastAsia="Batang" w:hAnsi="Montserrat Light"/>
        </w:rPr>
        <w:t xml:space="preserve">. </w:t>
      </w:r>
    </w:p>
    <w:p w:rsidR="004C129A" w:rsidRPr="0040619D" w:rsidRDefault="002265B0" w:rsidP="004C129A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40619D">
        <w:rPr>
          <w:rFonts w:ascii="Montserrat Light" w:eastAsia="Batang" w:hAnsi="Montserrat Light"/>
        </w:rPr>
        <w:t xml:space="preserve"> </w:t>
      </w:r>
    </w:p>
    <w:p w:rsidR="0040619D" w:rsidRPr="0040619D" w:rsidRDefault="0040619D" w:rsidP="004C129A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:rsidR="00E26948" w:rsidRDefault="00044356" w:rsidP="002D471E">
      <w:pPr>
        <w:tabs>
          <w:tab w:val="left" w:pos="5966"/>
        </w:tabs>
        <w:spacing w:after="0" w:line="240" w:lineRule="atLeast"/>
        <w:jc w:val="center"/>
        <w:rPr>
          <w:rFonts w:ascii="Montserrat Light" w:eastAsia="Batang" w:hAnsi="Montserrat Light"/>
          <w:b/>
        </w:rPr>
      </w:pPr>
      <w:r w:rsidRPr="00D047D8">
        <w:rPr>
          <w:rFonts w:ascii="Montserrat Light" w:eastAsia="Batang" w:hAnsi="Montserrat Light"/>
          <w:b/>
        </w:rPr>
        <w:t>---o0o---</w:t>
      </w:r>
    </w:p>
    <w:sectPr w:rsidR="00E26948" w:rsidSect="006C5120">
      <w:headerReference w:type="default" r:id="rId10"/>
      <w:footerReference w:type="default" r:id="rId11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10" w:rsidRDefault="00566B10" w:rsidP="00B24F05">
      <w:pPr>
        <w:spacing w:after="0" w:line="240" w:lineRule="auto"/>
      </w:pPr>
      <w:r>
        <w:separator/>
      </w:r>
    </w:p>
  </w:endnote>
  <w:endnote w:type="continuationSeparator" w:id="0">
    <w:p w:rsidR="00566B10" w:rsidRDefault="00566B10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3F" w:rsidRDefault="00A27A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10" w:rsidRDefault="00566B10" w:rsidP="00B24F05">
      <w:pPr>
        <w:spacing w:after="0" w:line="240" w:lineRule="auto"/>
      </w:pPr>
      <w:r>
        <w:separator/>
      </w:r>
    </w:p>
  </w:footnote>
  <w:footnote w:type="continuationSeparator" w:id="0">
    <w:p w:rsidR="00566B10" w:rsidRDefault="00566B10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3F" w:rsidRPr="00AB4940" w:rsidRDefault="00A27A3F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B6439"/>
    <w:multiLevelType w:val="hybridMultilevel"/>
    <w:tmpl w:val="689C834C"/>
    <w:lvl w:ilvl="0" w:tplc="080A000D">
      <w:start w:val="1"/>
      <w:numFmt w:val="bullet"/>
      <w:lvlText w:val=""/>
      <w:lvlJc w:val="left"/>
      <w:pPr>
        <w:ind w:left="30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28" w:hanging="360"/>
      </w:pPr>
    </w:lvl>
    <w:lvl w:ilvl="2" w:tplc="FFFFFFFF" w:tentative="1">
      <w:start w:val="1"/>
      <w:numFmt w:val="lowerRoman"/>
      <w:lvlText w:val="%3."/>
      <w:lvlJc w:val="right"/>
      <w:pPr>
        <w:ind w:left="1748" w:hanging="180"/>
      </w:pPr>
    </w:lvl>
    <w:lvl w:ilvl="3" w:tplc="FFFFFFFF" w:tentative="1">
      <w:start w:val="1"/>
      <w:numFmt w:val="decimal"/>
      <w:lvlText w:val="%4."/>
      <w:lvlJc w:val="left"/>
      <w:pPr>
        <w:ind w:left="2468" w:hanging="360"/>
      </w:pPr>
    </w:lvl>
    <w:lvl w:ilvl="4" w:tplc="FFFFFFFF" w:tentative="1">
      <w:start w:val="1"/>
      <w:numFmt w:val="lowerLetter"/>
      <w:lvlText w:val="%5."/>
      <w:lvlJc w:val="left"/>
      <w:pPr>
        <w:ind w:left="3188" w:hanging="360"/>
      </w:pPr>
    </w:lvl>
    <w:lvl w:ilvl="5" w:tplc="FFFFFFFF" w:tentative="1">
      <w:start w:val="1"/>
      <w:numFmt w:val="lowerRoman"/>
      <w:lvlText w:val="%6."/>
      <w:lvlJc w:val="right"/>
      <w:pPr>
        <w:ind w:left="3908" w:hanging="180"/>
      </w:pPr>
    </w:lvl>
    <w:lvl w:ilvl="6" w:tplc="FFFFFFFF" w:tentative="1">
      <w:start w:val="1"/>
      <w:numFmt w:val="decimal"/>
      <w:lvlText w:val="%7."/>
      <w:lvlJc w:val="left"/>
      <w:pPr>
        <w:ind w:left="4628" w:hanging="360"/>
      </w:pPr>
    </w:lvl>
    <w:lvl w:ilvl="7" w:tplc="FFFFFFFF" w:tentative="1">
      <w:start w:val="1"/>
      <w:numFmt w:val="lowerLetter"/>
      <w:lvlText w:val="%8."/>
      <w:lvlJc w:val="left"/>
      <w:pPr>
        <w:ind w:left="5348" w:hanging="360"/>
      </w:pPr>
    </w:lvl>
    <w:lvl w:ilvl="8" w:tplc="FFFFFFFF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259E5"/>
    <w:multiLevelType w:val="hybridMultilevel"/>
    <w:tmpl w:val="CBD2C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970F8"/>
    <w:multiLevelType w:val="hybridMultilevel"/>
    <w:tmpl w:val="3288E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C61E4"/>
    <w:multiLevelType w:val="hybridMultilevel"/>
    <w:tmpl w:val="5C908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11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lar Buerba">
    <w15:presenceInfo w15:providerId="Windows Live" w15:userId="ba3d89181f73e3e6"/>
  </w15:person>
  <w15:person w15:author="Adriana Alejandra Pedroza Marquez">
    <w15:presenceInfo w15:providerId="AD" w15:userId="S::adriana.pedroza@imss.gob.mx::e2ebcb64-e614-460e-9081-65b1ae6c51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318B3"/>
    <w:rsid w:val="00044356"/>
    <w:rsid w:val="00044706"/>
    <w:rsid w:val="00056ECD"/>
    <w:rsid w:val="00062E93"/>
    <w:rsid w:val="00066328"/>
    <w:rsid w:val="0007214D"/>
    <w:rsid w:val="000825DC"/>
    <w:rsid w:val="0009093C"/>
    <w:rsid w:val="00095815"/>
    <w:rsid w:val="000A2828"/>
    <w:rsid w:val="000A5494"/>
    <w:rsid w:val="000A7557"/>
    <w:rsid w:val="000C59F7"/>
    <w:rsid w:val="000D152A"/>
    <w:rsid w:val="000D6B51"/>
    <w:rsid w:val="000D6C7C"/>
    <w:rsid w:val="000D70E7"/>
    <w:rsid w:val="000E4E92"/>
    <w:rsid w:val="000E52D7"/>
    <w:rsid w:val="000E76E5"/>
    <w:rsid w:val="000E7D40"/>
    <w:rsid w:val="000F1978"/>
    <w:rsid w:val="000F26AD"/>
    <w:rsid w:val="00100A53"/>
    <w:rsid w:val="00111291"/>
    <w:rsid w:val="0012540E"/>
    <w:rsid w:val="0013359D"/>
    <w:rsid w:val="0013427C"/>
    <w:rsid w:val="001408A6"/>
    <w:rsid w:val="00143C14"/>
    <w:rsid w:val="00152C9C"/>
    <w:rsid w:val="0015390C"/>
    <w:rsid w:val="00155FE0"/>
    <w:rsid w:val="00171FA5"/>
    <w:rsid w:val="00180805"/>
    <w:rsid w:val="00196F41"/>
    <w:rsid w:val="001A356B"/>
    <w:rsid w:val="001A4C70"/>
    <w:rsid w:val="001B3A1C"/>
    <w:rsid w:val="001B3D5A"/>
    <w:rsid w:val="001C011D"/>
    <w:rsid w:val="001C2049"/>
    <w:rsid w:val="001C2AF3"/>
    <w:rsid w:val="001C3210"/>
    <w:rsid w:val="001D683F"/>
    <w:rsid w:val="00200DEF"/>
    <w:rsid w:val="002016E7"/>
    <w:rsid w:val="00210FAF"/>
    <w:rsid w:val="00211C45"/>
    <w:rsid w:val="002249CB"/>
    <w:rsid w:val="002265B0"/>
    <w:rsid w:val="0023350F"/>
    <w:rsid w:val="00234A78"/>
    <w:rsid w:val="0023516E"/>
    <w:rsid w:val="00246CB6"/>
    <w:rsid w:val="002603D7"/>
    <w:rsid w:val="00265CBA"/>
    <w:rsid w:val="0029106A"/>
    <w:rsid w:val="002922E1"/>
    <w:rsid w:val="002A3B01"/>
    <w:rsid w:val="002B2601"/>
    <w:rsid w:val="002B2746"/>
    <w:rsid w:val="002B3243"/>
    <w:rsid w:val="002C3E9C"/>
    <w:rsid w:val="002D471E"/>
    <w:rsid w:val="002D693F"/>
    <w:rsid w:val="002E29A3"/>
    <w:rsid w:val="002F531A"/>
    <w:rsid w:val="00306170"/>
    <w:rsid w:val="003061F2"/>
    <w:rsid w:val="003063C8"/>
    <w:rsid w:val="00315C60"/>
    <w:rsid w:val="00325CBC"/>
    <w:rsid w:val="00327C78"/>
    <w:rsid w:val="003527CF"/>
    <w:rsid w:val="0036403C"/>
    <w:rsid w:val="003640DF"/>
    <w:rsid w:val="00365879"/>
    <w:rsid w:val="00366867"/>
    <w:rsid w:val="003818A8"/>
    <w:rsid w:val="003825B2"/>
    <w:rsid w:val="00393FC3"/>
    <w:rsid w:val="0039554E"/>
    <w:rsid w:val="003A35C2"/>
    <w:rsid w:val="003A4852"/>
    <w:rsid w:val="003B47E7"/>
    <w:rsid w:val="003B7444"/>
    <w:rsid w:val="003C1BD5"/>
    <w:rsid w:val="003D59B7"/>
    <w:rsid w:val="00401E1E"/>
    <w:rsid w:val="0040619D"/>
    <w:rsid w:val="004077BC"/>
    <w:rsid w:val="00410E13"/>
    <w:rsid w:val="00417278"/>
    <w:rsid w:val="00420C36"/>
    <w:rsid w:val="00423288"/>
    <w:rsid w:val="00425304"/>
    <w:rsid w:val="004325D6"/>
    <w:rsid w:val="00443541"/>
    <w:rsid w:val="00451751"/>
    <w:rsid w:val="0046538D"/>
    <w:rsid w:val="00467062"/>
    <w:rsid w:val="00486372"/>
    <w:rsid w:val="00487FCC"/>
    <w:rsid w:val="004902E8"/>
    <w:rsid w:val="004A03E1"/>
    <w:rsid w:val="004A4918"/>
    <w:rsid w:val="004A6073"/>
    <w:rsid w:val="004C129A"/>
    <w:rsid w:val="004C43D2"/>
    <w:rsid w:val="004D1218"/>
    <w:rsid w:val="004D676D"/>
    <w:rsid w:val="004E3985"/>
    <w:rsid w:val="00502FBE"/>
    <w:rsid w:val="00503F15"/>
    <w:rsid w:val="00506308"/>
    <w:rsid w:val="00507102"/>
    <w:rsid w:val="00510344"/>
    <w:rsid w:val="00510D8F"/>
    <w:rsid w:val="005124D5"/>
    <w:rsid w:val="0052008C"/>
    <w:rsid w:val="005357C5"/>
    <w:rsid w:val="00535CB1"/>
    <w:rsid w:val="00540E31"/>
    <w:rsid w:val="00545F87"/>
    <w:rsid w:val="00547C21"/>
    <w:rsid w:val="00550743"/>
    <w:rsid w:val="00557F52"/>
    <w:rsid w:val="00561CA0"/>
    <w:rsid w:val="00566B10"/>
    <w:rsid w:val="005802D0"/>
    <w:rsid w:val="00586780"/>
    <w:rsid w:val="00597980"/>
    <w:rsid w:val="00597A11"/>
    <w:rsid w:val="005A27BD"/>
    <w:rsid w:val="005A31A1"/>
    <w:rsid w:val="005A38F8"/>
    <w:rsid w:val="005A4FE6"/>
    <w:rsid w:val="005A54F1"/>
    <w:rsid w:val="005A7928"/>
    <w:rsid w:val="005B2298"/>
    <w:rsid w:val="005C451C"/>
    <w:rsid w:val="005C5CE5"/>
    <w:rsid w:val="005C6818"/>
    <w:rsid w:val="005C7820"/>
    <w:rsid w:val="005D202C"/>
    <w:rsid w:val="005D2C1E"/>
    <w:rsid w:val="005D3EAF"/>
    <w:rsid w:val="005D47FB"/>
    <w:rsid w:val="005D6DA4"/>
    <w:rsid w:val="005E504B"/>
    <w:rsid w:val="005F0853"/>
    <w:rsid w:val="005F66FE"/>
    <w:rsid w:val="006277F6"/>
    <w:rsid w:val="00633649"/>
    <w:rsid w:val="006338B8"/>
    <w:rsid w:val="0063392B"/>
    <w:rsid w:val="006362DA"/>
    <w:rsid w:val="006377C4"/>
    <w:rsid w:val="00646DAA"/>
    <w:rsid w:val="0065000E"/>
    <w:rsid w:val="00661613"/>
    <w:rsid w:val="00663AF0"/>
    <w:rsid w:val="00665AB0"/>
    <w:rsid w:val="006717AE"/>
    <w:rsid w:val="006777DA"/>
    <w:rsid w:val="0068628C"/>
    <w:rsid w:val="00690DC5"/>
    <w:rsid w:val="006A0D56"/>
    <w:rsid w:val="006A7AFA"/>
    <w:rsid w:val="006C3D69"/>
    <w:rsid w:val="006C5120"/>
    <w:rsid w:val="006C7EC5"/>
    <w:rsid w:val="006D5486"/>
    <w:rsid w:val="006E174E"/>
    <w:rsid w:val="006E2E1E"/>
    <w:rsid w:val="006E7FFC"/>
    <w:rsid w:val="006F1D0D"/>
    <w:rsid w:val="006F2C37"/>
    <w:rsid w:val="006F611E"/>
    <w:rsid w:val="006F7683"/>
    <w:rsid w:val="0070446C"/>
    <w:rsid w:val="00705C25"/>
    <w:rsid w:val="00706E36"/>
    <w:rsid w:val="00711EA6"/>
    <w:rsid w:val="00717178"/>
    <w:rsid w:val="00736A02"/>
    <w:rsid w:val="00747641"/>
    <w:rsid w:val="0075345F"/>
    <w:rsid w:val="00754C94"/>
    <w:rsid w:val="007556A7"/>
    <w:rsid w:val="00756E94"/>
    <w:rsid w:val="00760D6E"/>
    <w:rsid w:val="00761FB6"/>
    <w:rsid w:val="00763FBF"/>
    <w:rsid w:val="007723DD"/>
    <w:rsid w:val="007726D9"/>
    <w:rsid w:val="007817C9"/>
    <w:rsid w:val="00792A82"/>
    <w:rsid w:val="007A0ED9"/>
    <w:rsid w:val="007B7677"/>
    <w:rsid w:val="007C7B12"/>
    <w:rsid w:val="007D6E26"/>
    <w:rsid w:val="007E288B"/>
    <w:rsid w:val="007E6208"/>
    <w:rsid w:val="007F025E"/>
    <w:rsid w:val="007F09E0"/>
    <w:rsid w:val="007F2032"/>
    <w:rsid w:val="00814E54"/>
    <w:rsid w:val="0081564F"/>
    <w:rsid w:val="0081582E"/>
    <w:rsid w:val="00820BF9"/>
    <w:rsid w:val="0083556C"/>
    <w:rsid w:val="0084572B"/>
    <w:rsid w:val="00850F0E"/>
    <w:rsid w:val="0085245A"/>
    <w:rsid w:val="00864E92"/>
    <w:rsid w:val="0086598D"/>
    <w:rsid w:val="00870148"/>
    <w:rsid w:val="0087323D"/>
    <w:rsid w:val="00874D53"/>
    <w:rsid w:val="00880756"/>
    <w:rsid w:val="008855F7"/>
    <w:rsid w:val="00890888"/>
    <w:rsid w:val="00890C97"/>
    <w:rsid w:val="008A6DC1"/>
    <w:rsid w:val="008B5464"/>
    <w:rsid w:val="008C06B9"/>
    <w:rsid w:val="008C1C9B"/>
    <w:rsid w:val="008D423E"/>
    <w:rsid w:val="008D4ABD"/>
    <w:rsid w:val="008E6D86"/>
    <w:rsid w:val="008F670F"/>
    <w:rsid w:val="00905252"/>
    <w:rsid w:val="009106CD"/>
    <w:rsid w:val="00911842"/>
    <w:rsid w:val="00922BD4"/>
    <w:rsid w:val="00924B9E"/>
    <w:rsid w:val="00924D33"/>
    <w:rsid w:val="00925D8C"/>
    <w:rsid w:val="00930B39"/>
    <w:rsid w:val="00954F13"/>
    <w:rsid w:val="00955F23"/>
    <w:rsid w:val="00960041"/>
    <w:rsid w:val="00962AB1"/>
    <w:rsid w:val="009675A7"/>
    <w:rsid w:val="009703D6"/>
    <w:rsid w:val="00970C45"/>
    <w:rsid w:val="00976F6C"/>
    <w:rsid w:val="0098410A"/>
    <w:rsid w:val="00993E89"/>
    <w:rsid w:val="009A577A"/>
    <w:rsid w:val="009B2D46"/>
    <w:rsid w:val="009C105A"/>
    <w:rsid w:val="009C2A70"/>
    <w:rsid w:val="009C545C"/>
    <w:rsid w:val="009C77EA"/>
    <w:rsid w:val="009D6238"/>
    <w:rsid w:val="009E4D99"/>
    <w:rsid w:val="009F7866"/>
    <w:rsid w:val="00A05AB9"/>
    <w:rsid w:val="00A107EC"/>
    <w:rsid w:val="00A14658"/>
    <w:rsid w:val="00A15871"/>
    <w:rsid w:val="00A24920"/>
    <w:rsid w:val="00A27A3F"/>
    <w:rsid w:val="00A435FD"/>
    <w:rsid w:val="00A43D76"/>
    <w:rsid w:val="00A512BA"/>
    <w:rsid w:val="00A62EC5"/>
    <w:rsid w:val="00A72B14"/>
    <w:rsid w:val="00A75F07"/>
    <w:rsid w:val="00A82EF1"/>
    <w:rsid w:val="00A8409F"/>
    <w:rsid w:val="00A862C5"/>
    <w:rsid w:val="00A875B6"/>
    <w:rsid w:val="00A92A55"/>
    <w:rsid w:val="00A92DD1"/>
    <w:rsid w:val="00AA102E"/>
    <w:rsid w:val="00AA2497"/>
    <w:rsid w:val="00AA5AB3"/>
    <w:rsid w:val="00AA7B76"/>
    <w:rsid w:val="00AB0FAB"/>
    <w:rsid w:val="00AB4940"/>
    <w:rsid w:val="00AC0130"/>
    <w:rsid w:val="00AC6EB3"/>
    <w:rsid w:val="00AD054A"/>
    <w:rsid w:val="00AF3131"/>
    <w:rsid w:val="00AF55FB"/>
    <w:rsid w:val="00B04043"/>
    <w:rsid w:val="00B0438C"/>
    <w:rsid w:val="00B0715F"/>
    <w:rsid w:val="00B1041C"/>
    <w:rsid w:val="00B236D5"/>
    <w:rsid w:val="00B24F05"/>
    <w:rsid w:val="00B3190E"/>
    <w:rsid w:val="00B41D58"/>
    <w:rsid w:val="00B638C1"/>
    <w:rsid w:val="00B6522F"/>
    <w:rsid w:val="00B65F7B"/>
    <w:rsid w:val="00B748EA"/>
    <w:rsid w:val="00B85C72"/>
    <w:rsid w:val="00B8783A"/>
    <w:rsid w:val="00BA4EFD"/>
    <w:rsid w:val="00BA7F84"/>
    <w:rsid w:val="00BB0410"/>
    <w:rsid w:val="00BD55AB"/>
    <w:rsid w:val="00BE4A2A"/>
    <w:rsid w:val="00BF379F"/>
    <w:rsid w:val="00BF397C"/>
    <w:rsid w:val="00BF58B3"/>
    <w:rsid w:val="00BF6641"/>
    <w:rsid w:val="00C02585"/>
    <w:rsid w:val="00C11E98"/>
    <w:rsid w:val="00C12716"/>
    <w:rsid w:val="00C140F3"/>
    <w:rsid w:val="00C21AD2"/>
    <w:rsid w:val="00C30E8A"/>
    <w:rsid w:val="00C34BB1"/>
    <w:rsid w:val="00C355A8"/>
    <w:rsid w:val="00C37359"/>
    <w:rsid w:val="00C44D44"/>
    <w:rsid w:val="00C548D1"/>
    <w:rsid w:val="00C55B47"/>
    <w:rsid w:val="00C928FD"/>
    <w:rsid w:val="00CB088F"/>
    <w:rsid w:val="00CB0D25"/>
    <w:rsid w:val="00CB2668"/>
    <w:rsid w:val="00CC3BD6"/>
    <w:rsid w:val="00CD218F"/>
    <w:rsid w:val="00CD244A"/>
    <w:rsid w:val="00CF1D9A"/>
    <w:rsid w:val="00CF64C0"/>
    <w:rsid w:val="00D01624"/>
    <w:rsid w:val="00D04CF4"/>
    <w:rsid w:val="00D11650"/>
    <w:rsid w:val="00D12E4A"/>
    <w:rsid w:val="00D7465C"/>
    <w:rsid w:val="00D915E2"/>
    <w:rsid w:val="00D93C03"/>
    <w:rsid w:val="00D95233"/>
    <w:rsid w:val="00DA4804"/>
    <w:rsid w:val="00DB051F"/>
    <w:rsid w:val="00DC3851"/>
    <w:rsid w:val="00DC7A89"/>
    <w:rsid w:val="00DD5EDD"/>
    <w:rsid w:val="00DE3C5D"/>
    <w:rsid w:val="00DE4A9E"/>
    <w:rsid w:val="00DF2481"/>
    <w:rsid w:val="00DF308E"/>
    <w:rsid w:val="00DF3F31"/>
    <w:rsid w:val="00E004CD"/>
    <w:rsid w:val="00E01CB3"/>
    <w:rsid w:val="00E137F5"/>
    <w:rsid w:val="00E2194A"/>
    <w:rsid w:val="00E26948"/>
    <w:rsid w:val="00E26B4D"/>
    <w:rsid w:val="00E312C0"/>
    <w:rsid w:val="00E34800"/>
    <w:rsid w:val="00E35964"/>
    <w:rsid w:val="00E35B72"/>
    <w:rsid w:val="00E56FF2"/>
    <w:rsid w:val="00E628A2"/>
    <w:rsid w:val="00E63641"/>
    <w:rsid w:val="00E66D3C"/>
    <w:rsid w:val="00E67D10"/>
    <w:rsid w:val="00E70E03"/>
    <w:rsid w:val="00E85698"/>
    <w:rsid w:val="00E85F9F"/>
    <w:rsid w:val="00E8748D"/>
    <w:rsid w:val="00E876FD"/>
    <w:rsid w:val="00E95B36"/>
    <w:rsid w:val="00E97F14"/>
    <w:rsid w:val="00EA12FE"/>
    <w:rsid w:val="00EA348B"/>
    <w:rsid w:val="00EA4C0F"/>
    <w:rsid w:val="00EB1043"/>
    <w:rsid w:val="00EC0A9F"/>
    <w:rsid w:val="00ED0985"/>
    <w:rsid w:val="00ED33F4"/>
    <w:rsid w:val="00ED5C88"/>
    <w:rsid w:val="00ED7F65"/>
    <w:rsid w:val="00EE0F6E"/>
    <w:rsid w:val="00EE4D2D"/>
    <w:rsid w:val="00EE6CA0"/>
    <w:rsid w:val="00F036FB"/>
    <w:rsid w:val="00F15D5C"/>
    <w:rsid w:val="00F3642F"/>
    <w:rsid w:val="00F51A47"/>
    <w:rsid w:val="00F5260E"/>
    <w:rsid w:val="00F74D3F"/>
    <w:rsid w:val="00F768A5"/>
    <w:rsid w:val="00F76A1B"/>
    <w:rsid w:val="00F819F9"/>
    <w:rsid w:val="00F85515"/>
    <w:rsid w:val="00F87D85"/>
    <w:rsid w:val="00FA4104"/>
    <w:rsid w:val="00FA5BA5"/>
    <w:rsid w:val="00FA79E6"/>
    <w:rsid w:val="00FB1106"/>
    <w:rsid w:val="00FB2652"/>
    <w:rsid w:val="00FB4DAE"/>
    <w:rsid w:val="00FC121A"/>
    <w:rsid w:val="00FD1C36"/>
    <w:rsid w:val="00FD2870"/>
    <w:rsid w:val="00FE6E9F"/>
    <w:rsid w:val="00FE7700"/>
    <w:rsid w:val="00FF3F65"/>
    <w:rsid w:val="00FF42CC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  <w:style w:type="paragraph" w:styleId="Revisin">
    <w:name w:val="Revision"/>
    <w:hidden/>
    <w:uiPriority w:val="99"/>
    <w:semiHidden/>
    <w:rsid w:val="00CF64C0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F64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  <w:style w:type="paragraph" w:styleId="Revisin">
    <w:name w:val="Revision"/>
    <w:hidden/>
    <w:uiPriority w:val="99"/>
    <w:semiHidden/>
    <w:rsid w:val="00CF64C0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F6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mss.gob.mx/personas-trabajadoras-hogar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1C77-7D65-49D7-8490-D0D572FF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2021-03-31T20:11:00Z</cp:lastPrinted>
  <dcterms:created xsi:type="dcterms:W3CDTF">2022-03-30T16:18:00Z</dcterms:created>
  <dcterms:modified xsi:type="dcterms:W3CDTF">2022-03-30T16:18:00Z</dcterms:modified>
</cp:coreProperties>
</file>