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E81AB" w14:textId="2743329F" w:rsidR="00234A78" w:rsidRPr="00306170" w:rsidRDefault="00551543" w:rsidP="00306170">
      <w:pPr>
        <w:spacing w:after="0" w:line="240" w:lineRule="atLeast"/>
        <w:jc w:val="right"/>
        <w:rPr>
          <w:rFonts w:ascii="Montserrat Light" w:eastAsia="Batang" w:hAnsi="Montserrat Light" w:cs="Arial"/>
          <w:sz w:val="24"/>
        </w:rPr>
      </w:pPr>
      <w:bookmarkStart w:id="0" w:name="_GoBack"/>
      <w:bookmarkEnd w:id="0"/>
      <w:r>
        <w:rPr>
          <w:rFonts w:ascii="Montserrat Light" w:eastAsia="Batang" w:hAnsi="Montserrat Light" w:cs="Arial"/>
          <w:sz w:val="24"/>
        </w:rPr>
        <w:t xml:space="preserve">Ciudad de México, </w:t>
      </w:r>
      <w:r w:rsidR="00ED194C">
        <w:rPr>
          <w:rFonts w:ascii="Montserrat Light" w:eastAsia="Batang" w:hAnsi="Montserrat Light" w:cs="Arial"/>
          <w:sz w:val="24"/>
        </w:rPr>
        <w:t>jueves 24</w:t>
      </w:r>
      <w:r w:rsidR="00F04C1D">
        <w:rPr>
          <w:rFonts w:ascii="Montserrat Light" w:eastAsia="Batang" w:hAnsi="Montserrat Light" w:cs="Arial"/>
          <w:sz w:val="24"/>
        </w:rPr>
        <w:t xml:space="preserve"> de </w:t>
      </w:r>
      <w:r w:rsidR="002B3287">
        <w:rPr>
          <w:rFonts w:ascii="Montserrat Light" w:eastAsia="Batang" w:hAnsi="Montserrat Light" w:cs="Arial"/>
          <w:sz w:val="24"/>
        </w:rPr>
        <w:t>marzo</w:t>
      </w:r>
      <w:r>
        <w:rPr>
          <w:rFonts w:ascii="Montserrat Light" w:eastAsia="Batang" w:hAnsi="Montserrat Light" w:cs="Arial"/>
          <w:sz w:val="24"/>
        </w:rPr>
        <w:t xml:space="preserve"> </w:t>
      </w:r>
      <w:r w:rsidR="00306170" w:rsidRPr="00306170">
        <w:rPr>
          <w:rFonts w:ascii="Montserrat Light" w:eastAsia="Batang" w:hAnsi="Montserrat Light" w:cs="Arial"/>
          <w:sz w:val="24"/>
        </w:rPr>
        <w:t>de 2022</w:t>
      </w:r>
    </w:p>
    <w:p w14:paraId="260FE682" w14:textId="42EB0A74" w:rsidR="00306170" w:rsidRPr="000638B4" w:rsidRDefault="00306170" w:rsidP="00306170">
      <w:pPr>
        <w:spacing w:after="0" w:line="240" w:lineRule="atLeast"/>
        <w:jc w:val="right"/>
        <w:rPr>
          <w:color w:val="000000"/>
          <w:sz w:val="24"/>
        </w:rPr>
      </w:pPr>
      <w:r w:rsidRPr="000638B4">
        <w:rPr>
          <w:rFonts w:ascii="Montserrat Light" w:hAnsi="Montserrat Light"/>
          <w:color w:val="000000"/>
          <w:sz w:val="24"/>
          <w:lang w:val="es-ES"/>
        </w:rPr>
        <w:t xml:space="preserve">No. </w:t>
      </w:r>
      <w:r w:rsidR="005E371E">
        <w:rPr>
          <w:rFonts w:ascii="Montserrat Light" w:hAnsi="Montserrat Light"/>
          <w:color w:val="000000"/>
          <w:sz w:val="24"/>
          <w:lang w:val="es-ES"/>
        </w:rPr>
        <w:t>144</w:t>
      </w:r>
      <w:r w:rsidRPr="000638B4">
        <w:rPr>
          <w:rFonts w:ascii="Montserrat Light" w:hAnsi="Montserrat Light"/>
          <w:color w:val="000000"/>
          <w:sz w:val="24"/>
          <w:lang w:val="es-ES"/>
        </w:rPr>
        <w:t>/2022</w:t>
      </w:r>
    </w:p>
    <w:p w14:paraId="475CCE95" w14:textId="77777777" w:rsidR="00306170" w:rsidRDefault="00306170" w:rsidP="00306170">
      <w:pPr>
        <w:spacing w:after="0" w:line="240" w:lineRule="atLeast"/>
        <w:jc w:val="center"/>
        <w:rPr>
          <w:rFonts w:ascii="Montserrat Light" w:eastAsia="Batang" w:hAnsi="Montserrat Light" w:cs="Arial"/>
          <w:b/>
          <w:sz w:val="24"/>
        </w:rPr>
      </w:pPr>
    </w:p>
    <w:p w14:paraId="5321E077" w14:textId="77777777" w:rsidR="00374FF8" w:rsidRPr="00374FF8" w:rsidRDefault="00374FF8" w:rsidP="00374FF8">
      <w:pPr>
        <w:shd w:val="clear" w:color="auto" w:fill="FFFFFF"/>
        <w:spacing w:after="0" w:line="240" w:lineRule="auto"/>
        <w:jc w:val="center"/>
        <w:rPr>
          <w:rFonts w:ascii="Times New Roman" w:eastAsia="Times New Roman" w:hAnsi="Times New Roman" w:cs="Times New Roman"/>
          <w:color w:val="222222"/>
          <w:sz w:val="24"/>
          <w:szCs w:val="24"/>
          <w:lang w:eastAsia="es-MX"/>
        </w:rPr>
      </w:pPr>
      <w:r w:rsidRPr="00374FF8">
        <w:rPr>
          <w:rFonts w:ascii="Montserrat Light" w:eastAsia="Times New Roman" w:hAnsi="Montserrat Light" w:cs="Times New Roman"/>
          <w:b/>
          <w:bCs/>
          <w:color w:val="000000"/>
          <w:sz w:val="36"/>
          <w:szCs w:val="36"/>
          <w:lang w:eastAsia="es-MX"/>
        </w:rPr>
        <w:t>BOLETÍN DE PRENSA</w:t>
      </w:r>
    </w:p>
    <w:p w14:paraId="55AD1FED" w14:textId="77777777" w:rsidR="00374FF8" w:rsidRPr="00374FF8" w:rsidRDefault="00374FF8" w:rsidP="00374FF8">
      <w:pPr>
        <w:shd w:val="clear" w:color="auto" w:fill="FFFFFF"/>
        <w:spacing w:after="0" w:line="240" w:lineRule="atLeast"/>
        <w:jc w:val="center"/>
        <w:rPr>
          <w:rFonts w:ascii="Times New Roman" w:eastAsia="Times New Roman" w:hAnsi="Times New Roman" w:cs="Times New Roman"/>
          <w:color w:val="222222"/>
          <w:sz w:val="24"/>
          <w:szCs w:val="24"/>
          <w:lang w:eastAsia="es-MX"/>
        </w:rPr>
      </w:pPr>
      <w:r w:rsidRPr="00374FF8">
        <w:rPr>
          <w:rFonts w:ascii="Montserrat Light" w:eastAsia="Times New Roman" w:hAnsi="Montserrat Light" w:cs="Times New Roman"/>
          <w:b/>
          <w:bCs/>
          <w:color w:val="000000"/>
          <w:sz w:val="24"/>
          <w:szCs w:val="24"/>
          <w:lang w:eastAsia="es-MX"/>
        </w:rPr>
        <w:t> </w:t>
      </w:r>
    </w:p>
    <w:p w14:paraId="6326BD67" w14:textId="000F8187" w:rsidR="00374FF8" w:rsidRPr="00374FF8" w:rsidRDefault="000468B0" w:rsidP="00374FF8">
      <w:pPr>
        <w:shd w:val="clear" w:color="auto" w:fill="FFFFFF"/>
        <w:spacing w:after="0" w:line="240" w:lineRule="auto"/>
        <w:ind w:left="708"/>
        <w:jc w:val="center"/>
        <w:rPr>
          <w:rFonts w:ascii="Times New Roman" w:eastAsia="Times New Roman" w:hAnsi="Times New Roman" w:cs="Times New Roman"/>
          <w:color w:val="222222"/>
          <w:sz w:val="24"/>
          <w:szCs w:val="24"/>
          <w:lang w:eastAsia="es-MX"/>
        </w:rPr>
      </w:pPr>
      <w:r>
        <w:rPr>
          <w:rFonts w:ascii="Montserrat Light" w:eastAsia="Times New Roman" w:hAnsi="Montserrat Light" w:cs="Times New Roman"/>
          <w:b/>
          <w:bCs/>
          <w:color w:val="000000"/>
          <w:sz w:val="28"/>
          <w:szCs w:val="28"/>
          <w:lang w:eastAsia="es-MX"/>
        </w:rPr>
        <w:t xml:space="preserve">La </w:t>
      </w:r>
      <w:r w:rsidR="00ED194C">
        <w:rPr>
          <w:rFonts w:ascii="Montserrat Light" w:eastAsia="Times New Roman" w:hAnsi="Montserrat Light" w:cs="Times New Roman"/>
          <w:b/>
          <w:bCs/>
          <w:color w:val="000000"/>
          <w:sz w:val="28"/>
          <w:szCs w:val="28"/>
          <w:lang w:eastAsia="es-MX"/>
        </w:rPr>
        <w:t>tuberculosis</w:t>
      </w:r>
      <w:r>
        <w:rPr>
          <w:rFonts w:ascii="Montserrat Light" w:eastAsia="Times New Roman" w:hAnsi="Montserrat Light" w:cs="Times New Roman"/>
          <w:b/>
          <w:bCs/>
          <w:color w:val="000000"/>
          <w:sz w:val="28"/>
          <w:szCs w:val="28"/>
          <w:lang w:eastAsia="es-MX"/>
        </w:rPr>
        <w:t xml:space="preserve"> es curable si se detecta a tiempo</w:t>
      </w:r>
      <w:r w:rsidR="005C3905">
        <w:rPr>
          <w:rFonts w:ascii="Montserrat Light" w:eastAsia="Times New Roman" w:hAnsi="Montserrat Light" w:cs="Times New Roman"/>
          <w:b/>
          <w:bCs/>
          <w:color w:val="000000"/>
          <w:sz w:val="28"/>
          <w:szCs w:val="28"/>
          <w:lang w:eastAsia="es-MX"/>
        </w:rPr>
        <w:t xml:space="preserve">; </w:t>
      </w:r>
      <w:r>
        <w:rPr>
          <w:rFonts w:ascii="Montserrat Light" w:eastAsia="Times New Roman" w:hAnsi="Montserrat Light" w:cs="Times New Roman"/>
          <w:b/>
          <w:bCs/>
          <w:color w:val="000000"/>
          <w:sz w:val="28"/>
          <w:szCs w:val="28"/>
          <w:lang w:eastAsia="es-MX"/>
        </w:rPr>
        <w:t>hay diversas formas para prevenir su aparición: IMSS</w:t>
      </w:r>
    </w:p>
    <w:p w14:paraId="603D14B9" w14:textId="77777777" w:rsidR="00374FF8" w:rsidRPr="00374FF8" w:rsidRDefault="00374FF8" w:rsidP="00374FF8">
      <w:pPr>
        <w:shd w:val="clear" w:color="auto" w:fill="FFFFFF"/>
        <w:spacing w:after="0" w:line="240" w:lineRule="auto"/>
        <w:ind w:left="708"/>
        <w:rPr>
          <w:rFonts w:ascii="Times New Roman" w:eastAsia="Times New Roman" w:hAnsi="Times New Roman" w:cs="Times New Roman"/>
          <w:color w:val="222222"/>
          <w:sz w:val="24"/>
          <w:szCs w:val="24"/>
          <w:lang w:eastAsia="es-MX"/>
        </w:rPr>
      </w:pPr>
      <w:r w:rsidRPr="00374FF8">
        <w:rPr>
          <w:rFonts w:ascii="Montserrat Light" w:eastAsia="Times New Roman" w:hAnsi="Montserrat Light" w:cs="Times New Roman"/>
          <w:b/>
          <w:bCs/>
          <w:color w:val="000000"/>
          <w:sz w:val="28"/>
          <w:szCs w:val="28"/>
          <w:lang w:eastAsia="es-MX"/>
        </w:rPr>
        <w:t> </w:t>
      </w:r>
    </w:p>
    <w:p w14:paraId="144DC267" w14:textId="1065BA7E" w:rsidR="00374FF8" w:rsidRPr="00895775" w:rsidRDefault="00ED194C" w:rsidP="00ED194C">
      <w:pPr>
        <w:numPr>
          <w:ilvl w:val="0"/>
          <w:numId w:val="10"/>
        </w:numPr>
        <w:shd w:val="clear" w:color="auto" w:fill="FFFFFF"/>
        <w:spacing w:after="0" w:line="240" w:lineRule="auto"/>
        <w:jc w:val="both"/>
        <w:rPr>
          <w:rFonts w:ascii="Times New Roman" w:eastAsia="Times New Roman" w:hAnsi="Times New Roman" w:cs="Times New Roman"/>
          <w:color w:val="000000"/>
          <w:lang w:eastAsia="es-MX"/>
        </w:rPr>
      </w:pPr>
      <w:r w:rsidRPr="00895775">
        <w:rPr>
          <w:rFonts w:ascii="Montserrat Light" w:eastAsia="Times New Roman" w:hAnsi="Montserrat Light" w:cs="Times New Roman"/>
          <w:b/>
          <w:bCs/>
          <w:color w:val="000000"/>
          <w:lang w:eastAsia="es-MX"/>
        </w:rPr>
        <w:t xml:space="preserve">Con motivo del Día Mundial de la Tuberculosis se realizó una sesión en vivo con la participación de tres especialistas </w:t>
      </w:r>
      <w:r w:rsidR="00ED50BB" w:rsidRPr="00895775">
        <w:rPr>
          <w:rFonts w:ascii="Montserrat Light" w:eastAsia="Times New Roman" w:hAnsi="Montserrat Light" w:cs="Times New Roman"/>
          <w:b/>
          <w:bCs/>
          <w:color w:val="000000"/>
          <w:lang w:eastAsia="es-MX"/>
        </w:rPr>
        <w:t>del Seguro Social</w:t>
      </w:r>
      <w:r w:rsidRPr="00895775">
        <w:rPr>
          <w:rFonts w:ascii="Montserrat Light" w:eastAsia="Times New Roman" w:hAnsi="Montserrat Light" w:cs="Times New Roman"/>
          <w:b/>
          <w:bCs/>
          <w:color w:val="000000"/>
          <w:lang w:eastAsia="es-MX"/>
        </w:rPr>
        <w:t>.</w:t>
      </w:r>
    </w:p>
    <w:p w14:paraId="0627A42A" w14:textId="77777777" w:rsidR="00374FF8" w:rsidRPr="00374FF8" w:rsidRDefault="00374FF8" w:rsidP="00374FF8">
      <w:pPr>
        <w:shd w:val="clear" w:color="auto" w:fill="FFFFFF"/>
        <w:spacing w:after="0" w:line="240" w:lineRule="auto"/>
        <w:rPr>
          <w:rFonts w:ascii="Times New Roman" w:eastAsia="Times New Roman" w:hAnsi="Times New Roman" w:cs="Times New Roman"/>
          <w:color w:val="222222"/>
          <w:sz w:val="24"/>
          <w:szCs w:val="24"/>
          <w:lang w:eastAsia="es-MX"/>
        </w:rPr>
      </w:pPr>
      <w:r w:rsidRPr="00374FF8">
        <w:rPr>
          <w:rFonts w:ascii="Montserrat Light" w:eastAsia="Times New Roman" w:hAnsi="Montserrat Light" w:cs="Times New Roman"/>
          <w:color w:val="000000"/>
          <w:sz w:val="28"/>
          <w:szCs w:val="28"/>
          <w:lang w:eastAsia="es-MX"/>
        </w:rPr>
        <w:t> </w:t>
      </w:r>
    </w:p>
    <w:p w14:paraId="108582AE" w14:textId="77777777" w:rsidR="004D2819" w:rsidRDefault="004D2819" w:rsidP="00ED194C">
      <w:pPr>
        <w:shd w:val="clear" w:color="auto" w:fill="FFFFFF"/>
        <w:spacing w:after="0" w:line="240" w:lineRule="atLeast"/>
        <w:jc w:val="both"/>
        <w:rPr>
          <w:rFonts w:ascii="Montserrat Light" w:eastAsia="Times New Roman" w:hAnsi="Montserrat Light" w:cs="Times New Roman"/>
          <w:color w:val="000000"/>
          <w:sz w:val="24"/>
          <w:szCs w:val="24"/>
          <w:lang w:eastAsia="es-MX"/>
        </w:rPr>
      </w:pPr>
      <w:r>
        <w:rPr>
          <w:rFonts w:ascii="Montserrat Light" w:eastAsia="Times New Roman" w:hAnsi="Montserrat Light" w:cs="Times New Roman"/>
          <w:color w:val="000000"/>
          <w:sz w:val="24"/>
          <w:szCs w:val="24"/>
          <w:lang w:eastAsia="es-MX"/>
        </w:rPr>
        <w:t>La tuberculosis es una enfermedad prevenible mediante la vacuna BCG que se aplica a recién nacidos, y es curable con diagnóstico oportuno, tratamiento y el estricto seguimiento de las indicaciones médicas, afirmaron e</w:t>
      </w:r>
      <w:r w:rsidR="00F648B9">
        <w:rPr>
          <w:rFonts w:ascii="Montserrat Light" w:eastAsia="Times New Roman" w:hAnsi="Montserrat Light" w:cs="Times New Roman"/>
          <w:color w:val="000000"/>
          <w:sz w:val="24"/>
          <w:szCs w:val="24"/>
          <w:lang w:eastAsia="es-MX"/>
        </w:rPr>
        <w:t>specialistas de</w:t>
      </w:r>
      <w:r w:rsidR="00374FF8" w:rsidRPr="00374FF8">
        <w:rPr>
          <w:rFonts w:ascii="Montserrat Light" w:eastAsia="Times New Roman" w:hAnsi="Montserrat Light" w:cs="Times New Roman"/>
          <w:color w:val="000000"/>
          <w:sz w:val="24"/>
          <w:szCs w:val="24"/>
          <w:lang w:eastAsia="es-MX"/>
        </w:rPr>
        <w:t>l Instituto Mexicano del Seguro Social (IMSS)</w:t>
      </w:r>
      <w:r>
        <w:rPr>
          <w:rFonts w:ascii="Montserrat Light" w:eastAsia="Times New Roman" w:hAnsi="Montserrat Light" w:cs="Times New Roman"/>
          <w:color w:val="000000"/>
          <w:sz w:val="24"/>
          <w:szCs w:val="24"/>
          <w:lang w:eastAsia="es-MX"/>
        </w:rPr>
        <w:t>.</w:t>
      </w:r>
    </w:p>
    <w:p w14:paraId="434E3C03" w14:textId="77777777" w:rsidR="004D2819" w:rsidRDefault="004D2819" w:rsidP="00ED194C">
      <w:pPr>
        <w:shd w:val="clear" w:color="auto" w:fill="FFFFFF"/>
        <w:spacing w:after="0" w:line="240" w:lineRule="atLeast"/>
        <w:jc w:val="both"/>
        <w:rPr>
          <w:rFonts w:ascii="Montserrat Light" w:eastAsia="Times New Roman" w:hAnsi="Montserrat Light" w:cs="Times New Roman"/>
          <w:color w:val="000000"/>
          <w:sz w:val="24"/>
          <w:szCs w:val="24"/>
          <w:lang w:eastAsia="es-MX"/>
        </w:rPr>
      </w:pPr>
    </w:p>
    <w:p w14:paraId="3CA7789D" w14:textId="32C7687A" w:rsidR="004D2819" w:rsidRDefault="004D2819" w:rsidP="004D2819">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Pr>
          <w:rFonts w:ascii="Montserrat Light" w:eastAsia="Times New Roman" w:hAnsi="Montserrat Light" w:cs="Times New Roman"/>
          <w:color w:val="000000"/>
          <w:sz w:val="24"/>
          <w:szCs w:val="24"/>
          <w:lang w:eastAsia="es-MX"/>
        </w:rPr>
        <w:t xml:space="preserve">Durante la sesión en vivo transmitida por las redes sociales del IMSS </w:t>
      </w:r>
      <w:hyperlink r:id="rId9" w:history="1">
        <w:r w:rsidRPr="007B01D7">
          <w:rPr>
            <w:rStyle w:val="Hipervnculo"/>
            <w:rFonts w:ascii="Montserrat Light" w:eastAsia="Times New Roman" w:hAnsi="Montserrat Light" w:cs="Times New Roman"/>
            <w:sz w:val="24"/>
            <w:szCs w:val="24"/>
            <w:lang w:eastAsia="es-MX"/>
          </w:rPr>
          <w:t>https://www.youtube.com/watch?v=ZthRDyX4l9Y</w:t>
        </w:r>
      </w:hyperlink>
      <w:r>
        <w:rPr>
          <w:rFonts w:ascii="Montserrat Light" w:eastAsia="Times New Roman" w:hAnsi="Montserrat Light" w:cs="Times New Roman"/>
          <w:color w:val="000000"/>
          <w:sz w:val="24"/>
          <w:szCs w:val="24"/>
          <w:lang w:eastAsia="es-MX"/>
        </w:rPr>
        <w:t xml:space="preserve"> </w:t>
      </w:r>
      <w:r>
        <w:rPr>
          <w:rFonts w:ascii="Montserrat Light" w:eastAsia="Times New Roman" w:hAnsi="Montserrat Light" w:cs="Times New Roman"/>
          <w:color w:val="222222"/>
          <w:sz w:val="24"/>
          <w:szCs w:val="24"/>
          <w:lang w:eastAsia="es-MX"/>
        </w:rPr>
        <w:t xml:space="preserve">con motivo del Día Mundial de la Tuberculosis que se conmemora este 24 de marzo, tres especialistas del Seguro Social brindaron información sobre las estrategias para el combate de este padecimiento infeccioso causado por una bacteria que afecta cualquier órgano del cuerpo, principalmente los pulmones. </w:t>
      </w:r>
    </w:p>
    <w:p w14:paraId="394DEE51" w14:textId="77777777" w:rsidR="004D2819" w:rsidRDefault="004D2819" w:rsidP="004D2819">
      <w:pPr>
        <w:shd w:val="clear" w:color="auto" w:fill="FFFFFF"/>
        <w:spacing w:after="0" w:line="240" w:lineRule="atLeast"/>
        <w:jc w:val="both"/>
        <w:rPr>
          <w:rFonts w:ascii="Montserrat Light" w:eastAsia="Times New Roman" w:hAnsi="Montserrat Light" w:cs="Times New Roman"/>
          <w:color w:val="222222"/>
          <w:sz w:val="24"/>
          <w:szCs w:val="24"/>
          <w:lang w:eastAsia="es-MX"/>
        </w:rPr>
      </w:pPr>
    </w:p>
    <w:p w14:paraId="52749343" w14:textId="0E98BD00" w:rsidR="00ED50BB" w:rsidRDefault="00ED50BB"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sidRPr="00004ECD">
        <w:rPr>
          <w:rFonts w:ascii="Montserrat Light" w:eastAsia="Times New Roman" w:hAnsi="Montserrat Light" w:cs="Times New Roman"/>
          <w:color w:val="222222"/>
          <w:sz w:val="24"/>
          <w:szCs w:val="24"/>
          <w:lang w:eastAsia="es-MX"/>
        </w:rPr>
        <w:t xml:space="preserve">El doctor Gabriel Valle Alvarado, coordinador de Programas Médicos de la Coordinación de Vigilancia Epidemiológica, destacó </w:t>
      </w:r>
      <w:r w:rsidR="00004ECD" w:rsidRPr="00004ECD">
        <w:rPr>
          <w:rFonts w:ascii="Montserrat Light" w:eastAsia="Times New Roman" w:hAnsi="Montserrat Light" w:cs="Times New Roman"/>
          <w:color w:val="222222"/>
          <w:sz w:val="24"/>
          <w:szCs w:val="24"/>
          <w:lang w:eastAsia="es-MX"/>
        </w:rPr>
        <w:t>la importancia del diagnóstico precoz de esta enfermedad</w:t>
      </w:r>
      <w:r w:rsidR="00E46C53">
        <w:rPr>
          <w:rFonts w:ascii="Montserrat Light" w:eastAsia="Times New Roman" w:hAnsi="Montserrat Light" w:cs="Times New Roman"/>
          <w:color w:val="222222"/>
          <w:sz w:val="24"/>
          <w:szCs w:val="24"/>
          <w:lang w:eastAsia="es-MX"/>
        </w:rPr>
        <w:t xml:space="preserve"> y dijo que</w:t>
      </w:r>
      <w:r w:rsidR="00004ECD" w:rsidRPr="00004ECD">
        <w:rPr>
          <w:rFonts w:ascii="Montserrat Light" w:eastAsia="Times New Roman" w:hAnsi="Montserrat Light" w:cs="Times New Roman"/>
          <w:color w:val="222222"/>
          <w:sz w:val="24"/>
          <w:szCs w:val="24"/>
          <w:lang w:eastAsia="es-MX"/>
        </w:rPr>
        <w:t xml:space="preserve"> “ante cualquier contacto con una persona que tosa</w:t>
      </w:r>
      <w:r w:rsidR="00004ECD">
        <w:rPr>
          <w:rFonts w:ascii="Montserrat Light" w:eastAsia="Times New Roman" w:hAnsi="Montserrat Light" w:cs="Times New Roman"/>
          <w:color w:val="222222"/>
          <w:sz w:val="24"/>
          <w:szCs w:val="24"/>
          <w:lang w:eastAsia="es-MX"/>
        </w:rPr>
        <w:t xml:space="preserve"> por más de 15 días, es importante acudir a las unidades médicas y no </w:t>
      </w:r>
      <w:proofErr w:type="spellStart"/>
      <w:r w:rsidR="00004ECD">
        <w:rPr>
          <w:rFonts w:ascii="Montserrat Light" w:eastAsia="Times New Roman" w:hAnsi="Montserrat Light" w:cs="Times New Roman"/>
          <w:color w:val="222222"/>
          <w:sz w:val="24"/>
          <w:szCs w:val="24"/>
          <w:lang w:eastAsia="es-MX"/>
        </w:rPr>
        <w:t>automedicarse</w:t>
      </w:r>
      <w:proofErr w:type="spellEnd"/>
      <w:r w:rsidR="00004ECD">
        <w:rPr>
          <w:rFonts w:ascii="Montserrat Light" w:eastAsia="Times New Roman" w:hAnsi="Montserrat Light" w:cs="Times New Roman"/>
          <w:color w:val="222222"/>
          <w:sz w:val="24"/>
          <w:szCs w:val="24"/>
          <w:lang w:eastAsia="es-MX"/>
        </w:rPr>
        <w:t>”.</w:t>
      </w:r>
    </w:p>
    <w:p w14:paraId="54F58E08" w14:textId="77777777" w:rsidR="00004ECD" w:rsidRDefault="00004ECD"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p>
    <w:p w14:paraId="78E46611" w14:textId="01B7CF72" w:rsidR="00004ECD" w:rsidRDefault="00004ECD"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Pr>
          <w:rFonts w:ascii="Montserrat Light" w:eastAsia="Times New Roman" w:hAnsi="Montserrat Light" w:cs="Times New Roman"/>
          <w:color w:val="222222"/>
          <w:sz w:val="24"/>
          <w:szCs w:val="24"/>
          <w:lang w:eastAsia="es-MX"/>
        </w:rPr>
        <w:t xml:space="preserve">Señaló que el Seguro Social trabaja de manera conjunta con la Secretaría de Salud y las distintas instituciones del sector para notificar los casos, diagnosticarlos y brindar el </w:t>
      </w:r>
      <w:r w:rsidR="00E46C53">
        <w:rPr>
          <w:rFonts w:ascii="Montserrat Light" w:eastAsia="Times New Roman" w:hAnsi="Montserrat Light" w:cs="Times New Roman"/>
          <w:color w:val="222222"/>
          <w:sz w:val="24"/>
          <w:szCs w:val="24"/>
          <w:lang w:eastAsia="es-MX"/>
        </w:rPr>
        <w:t>tratamiento de manera oportuna.</w:t>
      </w:r>
    </w:p>
    <w:p w14:paraId="16F248C1" w14:textId="77777777" w:rsidR="00004ECD" w:rsidRDefault="00004ECD"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p>
    <w:p w14:paraId="457CB2C5" w14:textId="46E2A576" w:rsidR="00004ECD" w:rsidRDefault="00004ECD"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Pr>
          <w:rFonts w:ascii="Montserrat Light" w:eastAsia="Times New Roman" w:hAnsi="Montserrat Light" w:cs="Times New Roman"/>
          <w:color w:val="222222"/>
          <w:sz w:val="24"/>
          <w:szCs w:val="24"/>
          <w:lang w:eastAsia="es-MX"/>
        </w:rPr>
        <w:t>El doctor Valle Alvarado dijo que la intención de conmemorar el Día Mundial de la Tuberculosis es concientizar a la población sobre los devastadores efectos sanitarios, sociales y económicos que tiene la tuberculosis, y los esfuerzos de las instituciones para acabar con esta epidemia mundial.</w:t>
      </w:r>
    </w:p>
    <w:p w14:paraId="294559A3" w14:textId="77777777" w:rsidR="00004ECD" w:rsidRDefault="00004ECD"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p>
    <w:p w14:paraId="67DDBFF2" w14:textId="32D3E8A7" w:rsidR="00004ECD" w:rsidRPr="00004ECD" w:rsidRDefault="00004ECD"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Pr>
          <w:rFonts w:ascii="Montserrat Light" w:eastAsia="Times New Roman" w:hAnsi="Montserrat Light" w:cs="Times New Roman"/>
          <w:color w:val="222222"/>
          <w:sz w:val="24"/>
          <w:szCs w:val="24"/>
          <w:lang w:eastAsia="es-MX"/>
        </w:rPr>
        <w:t xml:space="preserve">Indicó que la Organización Mundial de la Salud estima que hay 9.9 </w:t>
      </w:r>
      <w:r w:rsidR="006F35F5">
        <w:rPr>
          <w:rFonts w:ascii="Montserrat Light" w:eastAsia="Times New Roman" w:hAnsi="Montserrat Light" w:cs="Times New Roman"/>
          <w:color w:val="222222"/>
          <w:sz w:val="24"/>
          <w:szCs w:val="24"/>
          <w:lang w:eastAsia="es-MX"/>
        </w:rPr>
        <w:t xml:space="preserve">millones de personas afectadas, en un año una persona que presenta la enfermedad puede contagiar de 10 a 15 personas, “en el país se actúa de manera conjunta, la </w:t>
      </w:r>
      <w:r w:rsidR="006F35F5">
        <w:rPr>
          <w:rFonts w:ascii="Montserrat Light" w:eastAsia="Times New Roman" w:hAnsi="Montserrat Light" w:cs="Times New Roman"/>
          <w:color w:val="222222"/>
          <w:sz w:val="24"/>
          <w:szCs w:val="24"/>
          <w:lang w:eastAsia="es-MX"/>
        </w:rPr>
        <w:lastRenderedPageBreak/>
        <w:t>Secretaría de Salud para 2021 realiz</w:t>
      </w:r>
      <w:r w:rsidR="004D2819">
        <w:rPr>
          <w:rFonts w:ascii="Montserrat Light" w:eastAsia="Times New Roman" w:hAnsi="Montserrat Light" w:cs="Times New Roman"/>
          <w:color w:val="222222"/>
          <w:sz w:val="24"/>
          <w:szCs w:val="24"/>
          <w:lang w:eastAsia="es-MX"/>
        </w:rPr>
        <w:t>ó</w:t>
      </w:r>
      <w:r w:rsidR="006F35F5">
        <w:rPr>
          <w:rFonts w:ascii="Montserrat Light" w:eastAsia="Times New Roman" w:hAnsi="Montserrat Light" w:cs="Times New Roman"/>
          <w:color w:val="222222"/>
          <w:sz w:val="24"/>
          <w:szCs w:val="24"/>
          <w:lang w:eastAsia="es-MX"/>
        </w:rPr>
        <w:t xml:space="preserve"> un diagnóstico de 15 mil 670 casos, dentro de los cuales el IMSS ha colaborado con el diagnóstico </w:t>
      </w:r>
      <w:r w:rsidR="004D2819">
        <w:rPr>
          <w:rFonts w:ascii="Montserrat Light" w:eastAsia="Times New Roman" w:hAnsi="Montserrat Light" w:cs="Times New Roman"/>
          <w:color w:val="222222"/>
          <w:sz w:val="24"/>
          <w:szCs w:val="24"/>
          <w:lang w:eastAsia="es-MX"/>
        </w:rPr>
        <w:t>de</w:t>
      </w:r>
      <w:r w:rsidR="006F35F5">
        <w:rPr>
          <w:rFonts w:ascii="Montserrat Light" w:eastAsia="Times New Roman" w:hAnsi="Montserrat Light" w:cs="Times New Roman"/>
          <w:color w:val="222222"/>
          <w:sz w:val="24"/>
          <w:szCs w:val="24"/>
          <w:lang w:eastAsia="es-MX"/>
        </w:rPr>
        <w:t xml:space="preserve"> cinco mil 759”.</w:t>
      </w:r>
    </w:p>
    <w:p w14:paraId="4D641CB7" w14:textId="77777777" w:rsidR="00ED50BB" w:rsidRDefault="00ED50BB"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p>
    <w:p w14:paraId="06360501" w14:textId="1D350863" w:rsidR="00ED50BB" w:rsidRDefault="00ED50BB" w:rsidP="00F648B9">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Pr>
          <w:rFonts w:ascii="Montserrat Light" w:eastAsia="Times New Roman" w:hAnsi="Montserrat Light" w:cs="Times New Roman"/>
          <w:color w:val="222222"/>
          <w:sz w:val="24"/>
          <w:szCs w:val="24"/>
          <w:lang w:eastAsia="es-MX"/>
        </w:rPr>
        <w:t xml:space="preserve">Por su parte, la maestra Rosalinda Ramos López, jefa de área de la Coordinación Técnica de Enfermería, </w:t>
      </w:r>
      <w:r w:rsidR="00F648B9">
        <w:rPr>
          <w:rFonts w:ascii="Montserrat Light" w:eastAsia="Times New Roman" w:hAnsi="Montserrat Light" w:cs="Times New Roman"/>
          <w:color w:val="222222"/>
          <w:sz w:val="24"/>
          <w:szCs w:val="24"/>
          <w:lang w:eastAsia="es-MX"/>
        </w:rPr>
        <w:t>explicó que toda la población está</w:t>
      </w:r>
      <w:r w:rsidR="00F648B9" w:rsidRPr="00F648B9">
        <w:rPr>
          <w:rFonts w:ascii="Montserrat Light" w:eastAsia="Times New Roman" w:hAnsi="Montserrat Light" w:cs="Times New Roman"/>
          <w:color w:val="222222"/>
          <w:sz w:val="24"/>
          <w:szCs w:val="24"/>
          <w:lang w:eastAsia="es-MX"/>
        </w:rPr>
        <w:t xml:space="preserve"> expuest</w:t>
      </w:r>
      <w:r w:rsidR="004D2819">
        <w:rPr>
          <w:rFonts w:ascii="Montserrat Light" w:eastAsia="Times New Roman" w:hAnsi="Montserrat Light" w:cs="Times New Roman"/>
          <w:color w:val="222222"/>
          <w:sz w:val="24"/>
          <w:szCs w:val="24"/>
          <w:lang w:eastAsia="es-MX"/>
        </w:rPr>
        <w:t>a</w:t>
      </w:r>
      <w:r w:rsidR="00F648B9" w:rsidRPr="00F648B9">
        <w:rPr>
          <w:rFonts w:ascii="Montserrat Light" w:eastAsia="Times New Roman" w:hAnsi="Montserrat Light" w:cs="Times New Roman"/>
          <w:color w:val="222222"/>
          <w:sz w:val="24"/>
          <w:szCs w:val="24"/>
          <w:lang w:eastAsia="es-MX"/>
        </w:rPr>
        <w:t xml:space="preserve"> al contacto con la bacteria</w:t>
      </w:r>
      <w:r w:rsidR="004D2819">
        <w:rPr>
          <w:rFonts w:ascii="Montserrat Light" w:eastAsia="Times New Roman" w:hAnsi="Montserrat Light" w:cs="Times New Roman"/>
          <w:color w:val="222222"/>
          <w:sz w:val="24"/>
          <w:szCs w:val="24"/>
          <w:lang w:eastAsia="es-MX"/>
        </w:rPr>
        <w:t xml:space="preserve">, particularmente </w:t>
      </w:r>
      <w:r w:rsidR="00F648B9">
        <w:rPr>
          <w:rFonts w:ascii="Montserrat Light" w:eastAsia="Times New Roman" w:hAnsi="Montserrat Light" w:cs="Times New Roman"/>
          <w:color w:val="222222"/>
          <w:sz w:val="24"/>
          <w:szCs w:val="24"/>
          <w:lang w:eastAsia="es-MX"/>
        </w:rPr>
        <w:t xml:space="preserve">tienen más riesgo de enfermar </w:t>
      </w:r>
      <w:r w:rsidR="00F648B9" w:rsidRPr="00F648B9">
        <w:rPr>
          <w:rFonts w:ascii="Montserrat Light" w:eastAsia="Times New Roman" w:hAnsi="Montserrat Light" w:cs="Times New Roman"/>
          <w:color w:val="222222"/>
          <w:sz w:val="24"/>
          <w:szCs w:val="24"/>
          <w:lang w:eastAsia="es-MX"/>
        </w:rPr>
        <w:t>qu</w:t>
      </w:r>
      <w:r w:rsidR="004D2819">
        <w:rPr>
          <w:rFonts w:ascii="Montserrat Light" w:eastAsia="Times New Roman" w:hAnsi="Montserrat Light" w:cs="Times New Roman"/>
          <w:color w:val="222222"/>
          <w:sz w:val="24"/>
          <w:szCs w:val="24"/>
          <w:lang w:eastAsia="es-MX"/>
        </w:rPr>
        <w:t>i</w:t>
      </w:r>
      <w:r w:rsidR="00F648B9" w:rsidRPr="00F648B9">
        <w:rPr>
          <w:rFonts w:ascii="Montserrat Light" w:eastAsia="Times New Roman" w:hAnsi="Montserrat Light" w:cs="Times New Roman"/>
          <w:color w:val="222222"/>
          <w:sz w:val="24"/>
          <w:szCs w:val="24"/>
          <w:lang w:eastAsia="es-MX"/>
        </w:rPr>
        <w:t>e</w:t>
      </w:r>
      <w:r w:rsidR="004D2819">
        <w:rPr>
          <w:rFonts w:ascii="Montserrat Light" w:eastAsia="Times New Roman" w:hAnsi="Montserrat Light" w:cs="Times New Roman"/>
          <w:color w:val="222222"/>
          <w:sz w:val="24"/>
          <w:szCs w:val="24"/>
          <w:lang w:eastAsia="es-MX"/>
        </w:rPr>
        <w:t>nes</w:t>
      </w:r>
      <w:r w:rsidR="00F648B9" w:rsidRPr="00F648B9">
        <w:rPr>
          <w:rFonts w:ascii="Montserrat Light" w:eastAsia="Times New Roman" w:hAnsi="Montserrat Light" w:cs="Times New Roman"/>
          <w:color w:val="222222"/>
          <w:sz w:val="24"/>
          <w:szCs w:val="24"/>
          <w:lang w:eastAsia="es-MX"/>
        </w:rPr>
        <w:t xml:space="preserve"> conviven con un enfermo de tuberculosis </w:t>
      </w:r>
      <w:r w:rsidR="00F648B9">
        <w:rPr>
          <w:rFonts w:ascii="Montserrat Light" w:eastAsia="Times New Roman" w:hAnsi="Montserrat Light" w:cs="Times New Roman"/>
          <w:color w:val="222222"/>
          <w:sz w:val="24"/>
          <w:szCs w:val="24"/>
          <w:lang w:eastAsia="es-MX"/>
        </w:rPr>
        <w:t xml:space="preserve">o </w:t>
      </w:r>
      <w:r w:rsidR="004D2819">
        <w:rPr>
          <w:rFonts w:ascii="Montserrat Light" w:eastAsia="Times New Roman" w:hAnsi="Montserrat Light" w:cs="Times New Roman"/>
          <w:color w:val="222222"/>
          <w:sz w:val="24"/>
          <w:szCs w:val="24"/>
          <w:lang w:eastAsia="es-MX"/>
        </w:rPr>
        <w:t xml:space="preserve">con alguna </w:t>
      </w:r>
      <w:r w:rsidR="00F648B9">
        <w:rPr>
          <w:rFonts w:ascii="Montserrat Light" w:eastAsia="Times New Roman" w:hAnsi="Montserrat Light" w:cs="Times New Roman"/>
          <w:color w:val="222222"/>
          <w:sz w:val="24"/>
          <w:szCs w:val="24"/>
          <w:lang w:eastAsia="es-MX"/>
        </w:rPr>
        <w:t>enfermedad que disminuye</w:t>
      </w:r>
      <w:r w:rsidR="00F648B9" w:rsidRPr="00F648B9">
        <w:rPr>
          <w:rFonts w:ascii="Montserrat Light" w:eastAsia="Times New Roman" w:hAnsi="Montserrat Light" w:cs="Times New Roman"/>
          <w:color w:val="222222"/>
          <w:sz w:val="24"/>
          <w:szCs w:val="24"/>
          <w:lang w:eastAsia="es-MX"/>
        </w:rPr>
        <w:t xml:space="preserve"> las defensas por</w:t>
      </w:r>
      <w:r w:rsidR="00F648B9">
        <w:rPr>
          <w:rFonts w:ascii="Montserrat Light" w:eastAsia="Times New Roman" w:hAnsi="Montserrat Light" w:cs="Times New Roman"/>
          <w:color w:val="222222"/>
          <w:sz w:val="24"/>
          <w:szCs w:val="24"/>
          <w:lang w:eastAsia="es-MX"/>
        </w:rPr>
        <w:t xml:space="preserve"> </w:t>
      </w:r>
      <w:r w:rsidR="00F648B9" w:rsidRPr="00F648B9">
        <w:rPr>
          <w:rFonts w:ascii="Montserrat Light" w:eastAsia="Times New Roman" w:hAnsi="Montserrat Light" w:cs="Times New Roman"/>
          <w:color w:val="222222"/>
          <w:sz w:val="24"/>
          <w:szCs w:val="24"/>
          <w:lang w:eastAsia="es-MX"/>
        </w:rPr>
        <w:t xml:space="preserve">infección </w:t>
      </w:r>
      <w:r w:rsidR="00F648B9">
        <w:rPr>
          <w:rFonts w:ascii="Montserrat Light" w:eastAsia="Times New Roman" w:hAnsi="Montserrat Light" w:cs="Times New Roman"/>
          <w:color w:val="222222"/>
          <w:sz w:val="24"/>
          <w:szCs w:val="24"/>
          <w:lang w:eastAsia="es-MX"/>
        </w:rPr>
        <w:t xml:space="preserve">de </w:t>
      </w:r>
      <w:r w:rsidR="00F648B9" w:rsidRPr="00F648B9">
        <w:rPr>
          <w:rFonts w:ascii="Montserrat Light" w:eastAsia="Times New Roman" w:hAnsi="Montserrat Light" w:cs="Times New Roman"/>
          <w:color w:val="222222"/>
          <w:sz w:val="24"/>
          <w:szCs w:val="24"/>
          <w:lang w:eastAsia="es-MX"/>
        </w:rPr>
        <w:t>VIH, diabetes, desnutrición, cáncer y alcoholismo.</w:t>
      </w:r>
    </w:p>
    <w:p w14:paraId="4B3E017A" w14:textId="77777777" w:rsidR="00F648B9" w:rsidRDefault="00F648B9" w:rsidP="00F648B9">
      <w:pPr>
        <w:shd w:val="clear" w:color="auto" w:fill="FFFFFF"/>
        <w:spacing w:after="0" w:line="240" w:lineRule="atLeast"/>
        <w:jc w:val="both"/>
        <w:rPr>
          <w:rFonts w:ascii="Montserrat Light" w:eastAsia="Times New Roman" w:hAnsi="Montserrat Light" w:cs="Times New Roman"/>
          <w:color w:val="222222"/>
          <w:sz w:val="24"/>
          <w:szCs w:val="24"/>
          <w:lang w:eastAsia="es-MX"/>
        </w:rPr>
      </w:pPr>
    </w:p>
    <w:p w14:paraId="24CB753C" w14:textId="156B8353" w:rsidR="00F648B9" w:rsidRDefault="00F648B9" w:rsidP="00F648B9">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Pr>
          <w:rFonts w:ascii="Montserrat Light" w:eastAsia="Times New Roman" w:hAnsi="Montserrat Light" w:cs="Times New Roman"/>
          <w:color w:val="222222"/>
          <w:sz w:val="24"/>
          <w:szCs w:val="24"/>
          <w:lang w:eastAsia="es-MX"/>
        </w:rPr>
        <w:t xml:space="preserve">Indicó que en </w:t>
      </w:r>
      <w:r w:rsidR="004D2819">
        <w:rPr>
          <w:rFonts w:ascii="Montserrat Light" w:eastAsia="Times New Roman" w:hAnsi="Montserrat Light" w:cs="Times New Roman"/>
          <w:color w:val="222222"/>
          <w:sz w:val="24"/>
          <w:szCs w:val="24"/>
          <w:lang w:eastAsia="es-MX"/>
        </w:rPr>
        <w:t xml:space="preserve">el </w:t>
      </w:r>
      <w:r>
        <w:rPr>
          <w:rFonts w:ascii="Montserrat Light" w:eastAsia="Times New Roman" w:hAnsi="Montserrat Light" w:cs="Times New Roman"/>
          <w:color w:val="222222"/>
          <w:sz w:val="24"/>
          <w:szCs w:val="24"/>
          <w:lang w:eastAsia="es-MX"/>
        </w:rPr>
        <w:t xml:space="preserve">IMSS la promoción y prevención de la tuberculosis pulmonar es uno de los pilares fundamentales </w:t>
      </w:r>
      <w:r w:rsidR="004869FA">
        <w:rPr>
          <w:rFonts w:ascii="Montserrat Light" w:eastAsia="Times New Roman" w:hAnsi="Montserrat Light" w:cs="Times New Roman"/>
          <w:color w:val="222222"/>
          <w:sz w:val="24"/>
          <w:szCs w:val="24"/>
          <w:lang w:eastAsia="es-MX"/>
        </w:rPr>
        <w:t>para cortar la cadena de transmisión, por lo que dentro del Chequeo PrevenIMSS personal de Enfermería realiza acciones de prevención y control de enfermed</w:t>
      </w:r>
      <w:r w:rsidR="000468B0">
        <w:rPr>
          <w:rFonts w:ascii="Montserrat Light" w:eastAsia="Times New Roman" w:hAnsi="Montserrat Light" w:cs="Times New Roman"/>
          <w:color w:val="222222"/>
          <w:sz w:val="24"/>
          <w:szCs w:val="24"/>
          <w:lang w:eastAsia="es-MX"/>
        </w:rPr>
        <w:t>ades evitables por vacunación.</w:t>
      </w:r>
    </w:p>
    <w:p w14:paraId="1CEE7595" w14:textId="77777777" w:rsidR="000468B0" w:rsidRDefault="000468B0" w:rsidP="00F648B9">
      <w:pPr>
        <w:shd w:val="clear" w:color="auto" w:fill="FFFFFF"/>
        <w:spacing w:after="0" w:line="240" w:lineRule="atLeast"/>
        <w:jc w:val="both"/>
        <w:rPr>
          <w:rFonts w:ascii="Montserrat Light" w:eastAsia="Times New Roman" w:hAnsi="Montserrat Light" w:cs="Times New Roman"/>
          <w:color w:val="222222"/>
          <w:sz w:val="24"/>
          <w:szCs w:val="24"/>
          <w:lang w:eastAsia="es-MX"/>
        </w:rPr>
      </w:pPr>
    </w:p>
    <w:p w14:paraId="507DDC72" w14:textId="05AE88F3" w:rsidR="00ED50BB" w:rsidRDefault="006F35F5"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sidRPr="006F35F5">
        <w:rPr>
          <w:rFonts w:ascii="Montserrat Light" w:eastAsia="Times New Roman" w:hAnsi="Montserrat Light" w:cs="Times New Roman"/>
          <w:color w:val="222222"/>
          <w:sz w:val="24"/>
          <w:szCs w:val="24"/>
          <w:lang w:eastAsia="es-MX"/>
        </w:rPr>
        <w:t>Al respecto</w:t>
      </w:r>
      <w:r w:rsidR="00ED50BB" w:rsidRPr="006F35F5">
        <w:rPr>
          <w:rFonts w:ascii="Montserrat Light" w:eastAsia="Times New Roman" w:hAnsi="Montserrat Light" w:cs="Times New Roman"/>
          <w:color w:val="222222"/>
          <w:sz w:val="24"/>
          <w:szCs w:val="24"/>
          <w:lang w:eastAsia="es-MX"/>
        </w:rPr>
        <w:t xml:space="preserve">, el doctor Enrique Alcalá Martínez, especialista en epidemiología de la Coordinación de Unidades de Primer Nivel, </w:t>
      </w:r>
      <w:r>
        <w:rPr>
          <w:rFonts w:ascii="Montserrat Light" w:eastAsia="Times New Roman" w:hAnsi="Montserrat Light" w:cs="Times New Roman"/>
          <w:color w:val="222222"/>
          <w:sz w:val="24"/>
          <w:szCs w:val="24"/>
          <w:lang w:eastAsia="es-MX"/>
        </w:rPr>
        <w:t>señaló que el tratamiento para la tuberculosis  consta de cuatro fármacos que se toman de lunes a sábado, en una fase intensiva, y cuatro meses de sostén con dos medicamentos que se ingieren cada tercer día.</w:t>
      </w:r>
    </w:p>
    <w:p w14:paraId="7963A125" w14:textId="77777777" w:rsidR="006F35F5" w:rsidRDefault="006F35F5"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p>
    <w:p w14:paraId="2CFC5ABA" w14:textId="21AE38FC" w:rsidR="006F35F5" w:rsidRPr="006F35F5" w:rsidRDefault="006F35F5" w:rsidP="00374FF8">
      <w:pPr>
        <w:shd w:val="clear" w:color="auto" w:fill="FFFFFF"/>
        <w:spacing w:after="0" w:line="240" w:lineRule="atLeast"/>
        <w:jc w:val="both"/>
        <w:rPr>
          <w:rFonts w:ascii="Montserrat Light" w:eastAsia="Times New Roman" w:hAnsi="Montserrat Light" w:cs="Times New Roman"/>
          <w:color w:val="222222"/>
          <w:sz w:val="24"/>
          <w:szCs w:val="24"/>
          <w:lang w:eastAsia="es-MX"/>
        </w:rPr>
      </w:pPr>
      <w:r>
        <w:rPr>
          <w:rFonts w:ascii="Montserrat Light" w:eastAsia="Times New Roman" w:hAnsi="Montserrat Light" w:cs="Times New Roman"/>
          <w:color w:val="222222"/>
          <w:sz w:val="24"/>
          <w:szCs w:val="24"/>
          <w:lang w:eastAsia="es-MX"/>
        </w:rPr>
        <w:t>En todo este tiempo, el paciente debe acudir a la unidad médica más cercana o donde se le realizó el diagnóstico, para entregarle el fármaco y que lo tome ahí mismo, esto permite garantizar la adherencia al tratamiento y evitar que l</w:t>
      </w:r>
      <w:r w:rsidR="007677AB">
        <w:rPr>
          <w:rFonts w:ascii="Montserrat Light" w:eastAsia="Times New Roman" w:hAnsi="Montserrat Light" w:cs="Times New Roman"/>
          <w:color w:val="222222"/>
          <w:sz w:val="24"/>
          <w:szCs w:val="24"/>
          <w:lang w:eastAsia="es-MX"/>
        </w:rPr>
        <w:t>o abandone antes de tiempo y el paciente adquiera resistencia al medicamento.</w:t>
      </w:r>
    </w:p>
    <w:p w14:paraId="781BA2A8" w14:textId="77777777" w:rsidR="006C6974" w:rsidRPr="00ED194C" w:rsidRDefault="006C6974" w:rsidP="002B3287">
      <w:pPr>
        <w:spacing w:after="0" w:line="240" w:lineRule="atLeast"/>
        <w:jc w:val="both"/>
        <w:rPr>
          <w:rFonts w:ascii="Montserrat Light" w:eastAsia="Batang" w:hAnsi="Montserrat Light" w:cs="Arial"/>
          <w:spacing w:val="-2"/>
          <w:sz w:val="24"/>
          <w:szCs w:val="24"/>
        </w:rPr>
      </w:pPr>
    </w:p>
    <w:p w14:paraId="43753330" w14:textId="1CD4EC0A" w:rsidR="00C035BD" w:rsidRPr="00762B45" w:rsidRDefault="005A4FE6" w:rsidP="006C6974">
      <w:pPr>
        <w:spacing w:after="0" w:line="240" w:lineRule="atLeast"/>
        <w:jc w:val="center"/>
        <w:rPr>
          <w:rFonts w:ascii="Montserrat Light" w:eastAsia="Batang" w:hAnsi="Montserrat Light" w:cs="Arial"/>
          <w:sz w:val="24"/>
        </w:rPr>
      </w:pPr>
      <w:r w:rsidRPr="008014CB">
        <w:rPr>
          <w:rFonts w:ascii="Montserrat Light" w:eastAsia="Batang" w:hAnsi="Montserrat Light" w:cs="Arial"/>
          <w:b/>
          <w:sz w:val="24"/>
          <w:szCs w:val="24"/>
        </w:rPr>
        <w:t>---o0o---</w:t>
      </w:r>
    </w:p>
    <w:sectPr w:rsidR="00C035BD" w:rsidRPr="00762B45" w:rsidSect="00F648B9">
      <w:headerReference w:type="default" r:id="rId10"/>
      <w:footerReference w:type="default" r:id="rId11"/>
      <w:pgSz w:w="12240" w:h="15840" w:code="1"/>
      <w:pgMar w:top="2268" w:right="1247" w:bottom="127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BDAD" w14:textId="77777777" w:rsidR="00A34105" w:rsidRDefault="00A34105" w:rsidP="00B24F05">
      <w:pPr>
        <w:spacing w:after="0" w:line="240" w:lineRule="auto"/>
      </w:pPr>
      <w:r>
        <w:separator/>
      </w:r>
    </w:p>
  </w:endnote>
  <w:endnote w:type="continuationSeparator" w:id="0">
    <w:p w14:paraId="2F214279" w14:textId="77777777" w:rsidR="00A34105" w:rsidRDefault="00A34105"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4CE6C" w14:textId="77777777" w:rsidR="00A34105" w:rsidRDefault="00A34105" w:rsidP="00B24F05">
      <w:pPr>
        <w:spacing w:after="0" w:line="240" w:lineRule="auto"/>
      </w:pPr>
      <w:r>
        <w:separator/>
      </w:r>
    </w:p>
  </w:footnote>
  <w:footnote w:type="continuationSeparator" w:id="0">
    <w:p w14:paraId="19469FF5" w14:textId="77777777" w:rsidR="00A34105" w:rsidRDefault="00A34105"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2C0B781D">
          <wp:simplePos x="0" y="0"/>
          <wp:positionH relativeFrom="column">
            <wp:posOffset>-1080135</wp:posOffset>
          </wp:positionH>
          <wp:positionV relativeFrom="paragraph">
            <wp:posOffset>-782158</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387436"/>
    <w:multiLevelType w:val="multilevel"/>
    <w:tmpl w:val="F588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FB03D9"/>
    <w:multiLevelType w:val="hybridMultilevel"/>
    <w:tmpl w:val="AE7A2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4D6757"/>
    <w:multiLevelType w:val="hybridMultilevel"/>
    <w:tmpl w:val="A2A05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FDC6646"/>
    <w:multiLevelType w:val="hybridMultilevel"/>
    <w:tmpl w:val="BF72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9"/>
  </w:num>
  <w:num w:numId="6">
    <w:abstractNumId w:val="8"/>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04ECD"/>
    <w:rsid w:val="00007737"/>
    <w:rsid w:val="00012AF6"/>
    <w:rsid w:val="0001455E"/>
    <w:rsid w:val="00044706"/>
    <w:rsid w:val="000468B0"/>
    <w:rsid w:val="0006278F"/>
    <w:rsid w:val="000638B4"/>
    <w:rsid w:val="000825DC"/>
    <w:rsid w:val="0009093C"/>
    <w:rsid w:val="000A5494"/>
    <w:rsid w:val="000A7557"/>
    <w:rsid w:val="000D6B51"/>
    <w:rsid w:val="000D70E7"/>
    <w:rsid w:val="000F1978"/>
    <w:rsid w:val="000F26AD"/>
    <w:rsid w:val="000F3DBC"/>
    <w:rsid w:val="0013359D"/>
    <w:rsid w:val="0013427C"/>
    <w:rsid w:val="0014133F"/>
    <w:rsid w:val="00143C14"/>
    <w:rsid w:val="0015390C"/>
    <w:rsid w:val="00155FE0"/>
    <w:rsid w:val="00161CD7"/>
    <w:rsid w:val="00171FA5"/>
    <w:rsid w:val="0019214F"/>
    <w:rsid w:val="00193AAE"/>
    <w:rsid w:val="001973C6"/>
    <w:rsid w:val="001B3A1C"/>
    <w:rsid w:val="001C011D"/>
    <w:rsid w:val="001D052A"/>
    <w:rsid w:val="002016E7"/>
    <w:rsid w:val="00211D2F"/>
    <w:rsid w:val="00234A78"/>
    <w:rsid w:val="00252749"/>
    <w:rsid w:val="00265CBA"/>
    <w:rsid w:val="002922E1"/>
    <w:rsid w:val="002A0C1D"/>
    <w:rsid w:val="002A3B01"/>
    <w:rsid w:val="002A6C85"/>
    <w:rsid w:val="002B2601"/>
    <w:rsid w:val="002B3243"/>
    <w:rsid w:val="002B3287"/>
    <w:rsid w:val="002B4F9B"/>
    <w:rsid w:val="002D7C80"/>
    <w:rsid w:val="002E29A3"/>
    <w:rsid w:val="00306170"/>
    <w:rsid w:val="00315C60"/>
    <w:rsid w:val="00325CBC"/>
    <w:rsid w:val="00327C78"/>
    <w:rsid w:val="003527CF"/>
    <w:rsid w:val="00366015"/>
    <w:rsid w:val="00374FF8"/>
    <w:rsid w:val="003818A8"/>
    <w:rsid w:val="003825B2"/>
    <w:rsid w:val="003949DB"/>
    <w:rsid w:val="0039554E"/>
    <w:rsid w:val="003A35C2"/>
    <w:rsid w:val="003A4852"/>
    <w:rsid w:val="003A5A21"/>
    <w:rsid w:val="003B1AC4"/>
    <w:rsid w:val="003C1BD5"/>
    <w:rsid w:val="00401E1E"/>
    <w:rsid w:val="004077BC"/>
    <w:rsid w:val="00417278"/>
    <w:rsid w:val="00420C36"/>
    <w:rsid w:val="00423288"/>
    <w:rsid w:val="004325D6"/>
    <w:rsid w:val="00455B0B"/>
    <w:rsid w:val="00467062"/>
    <w:rsid w:val="00475BF3"/>
    <w:rsid w:val="004869FA"/>
    <w:rsid w:val="00487FCC"/>
    <w:rsid w:val="004902E8"/>
    <w:rsid w:val="004A03E1"/>
    <w:rsid w:val="004A6073"/>
    <w:rsid w:val="004C43D2"/>
    <w:rsid w:val="004D1218"/>
    <w:rsid w:val="004D2819"/>
    <w:rsid w:val="005039FF"/>
    <w:rsid w:val="00503F15"/>
    <w:rsid w:val="00507102"/>
    <w:rsid w:val="00510344"/>
    <w:rsid w:val="00540E31"/>
    <w:rsid w:val="00545F87"/>
    <w:rsid w:val="00550743"/>
    <w:rsid w:val="00551543"/>
    <w:rsid w:val="00556E75"/>
    <w:rsid w:val="00557F52"/>
    <w:rsid w:val="00561CA0"/>
    <w:rsid w:val="005802D0"/>
    <w:rsid w:val="00590D33"/>
    <w:rsid w:val="005A27BD"/>
    <w:rsid w:val="005A31A1"/>
    <w:rsid w:val="005A4FE6"/>
    <w:rsid w:val="005A54F1"/>
    <w:rsid w:val="005A7928"/>
    <w:rsid w:val="005C3905"/>
    <w:rsid w:val="005C451C"/>
    <w:rsid w:val="005C5CE5"/>
    <w:rsid w:val="005C6818"/>
    <w:rsid w:val="005C70D1"/>
    <w:rsid w:val="005D6DA4"/>
    <w:rsid w:val="005E371E"/>
    <w:rsid w:val="005F04EF"/>
    <w:rsid w:val="005F0853"/>
    <w:rsid w:val="005F66FE"/>
    <w:rsid w:val="006277F6"/>
    <w:rsid w:val="0063392B"/>
    <w:rsid w:val="00646A70"/>
    <w:rsid w:val="00646DAA"/>
    <w:rsid w:val="00653C39"/>
    <w:rsid w:val="00654EC4"/>
    <w:rsid w:val="0065582E"/>
    <w:rsid w:val="00661613"/>
    <w:rsid w:val="006717AE"/>
    <w:rsid w:val="0068628C"/>
    <w:rsid w:val="00690C87"/>
    <w:rsid w:val="00690DC5"/>
    <w:rsid w:val="00695D59"/>
    <w:rsid w:val="006A0D56"/>
    <w:rsid w:val="006A7AFA"/>
    <w:rsid w:val="006C5120"/>
    <w:rsid w:val="006C6974"/>
    <w:rsid w:val="006C7EC5"/>
    <w:rsid w:val="006E2E1E"/>
    <w:rsid w:val="006F10BC"/>
    <w:rsid w:val="006F35F5"/>
    <w:rsid w:val="00706E36"/>
    <w:rsid w:val="00711EA6"/>
    <w:rsid w:val="00727431"/>
    <w:rsid w:val="00743BBF"/>
    <w:rsid w:val="0075345F"/>
    <w:rsid w:val="00756E94"/>
    <w:rsid w:val="00762B45"/>
    <w:rsid w:val="007677AB"/>
    <w:rsid w:val="00767885"/>
    <w:rsid w:val="007723CB"/>
    <w:rsid w:val="007726D9"/>
    <w:rsid w:val="0078497B"/>
    <w:rsid w:val="00792A82"/>
    <w:rsid w:val="007C7B12"/>
    <w:rsid w:val="007E3AC9"/>
    <w:rsid w:val="007E7E12"/>
    <w:rsid w:val="007F025E"/>
    <w:rsid w:val="007F09E0"/>
    <w:rsid w:val="007F2032"/>
    <w:rsid w:val="007F7B62"/>
    <w:rsid w:val="008014CB"/>
    <w:rsid w:val="008035FA"/>
    <w:rsid w:val="00814E54"/>
    <w:rsid w:val="0081582E"/>
    <w:rsid w:val="0083556C"/>
    <w:rsid w:val="00850F0E"/>
    <w:rsid w:val="00864E92"/>
    <w:rsid w:val="00870148"/>
    <w:rsid w:val="0087323D"/>
    <w:rsid w:val="00874D53"/>
    <w:rsid w:val="008855F7"/>
    <w:rsid w:val="00890C97"/>
    <w:rsid w:val="00895775"/>
    <w:rsid w:val="008A6DC1"/>
    <w:rsid w:val="008C1C9B"/>
    <w:rsid w:val="008C351B"/>
    <w:rsid w:val="008D4ABD"/>
    <w:rsid w:val="008F670F"/>
    <w:rsid w:val="00925D8C"/>
    <w:rsid w:val="0093632A"/>
    <w:rsid w:val="0094696E"/>
    <w:rsid w:val="00954F13"/>
    <w:rsid w:val="00955F23"/>
    <w:rsid w:val="009703D6"/>
    <w:rsid w:val="00970C45"/>
    <w:rsid w:val="00976F6C"/>
    <w:rsid w:val="0098410A"/>
    <w:rsid w:val="00993E89"/>
    <w:rsid w:val="009A577A"/>
    <w:rsid w:val="009B2D46"/>
    <w:rsid w:val="009C2A70"/>
    <w:rsid w:val="009C545C"/>
    <w:rsid w:val="009F05AD"/>
    <w:rsid w:val="009F7866"/>
    <w:rsid w:val="00A107EC"/>
    <w:rsid w:val="00A15871"/>
    <w:rsid w:val="00A34105"/>
    <w:rsid w:val="00A435FD"/>
    <w:rsid w:val="00A44A3F"/>
    <w:rsid w:val="00A736DB"/>
    <w:rsid w:val="00A75F07"/>
    <w:rsid w:val="00A8409F"/>
    <w:rsid w:val="00A875B6"/>
    <w:rsid w:val="00A91866"/>
    <w:rsid w:val="00A92DD1"/>
    <w:rsid w:val="00A9619F"/>
    <w:rsid w:val="00AA102E"/>
    <w:rsid w:val="00AA2497"/>
    <w:rsid w:val="00AA5AB3"/>
    <w:rsid w:val="00AA7B76"/>
    <w:rsid w:val="00AB0FAB"/>
    <w:rsid w:val="00AB42B7"/>
    <w:rsid w:val="00AB4940"/>
    <w:rsid w:val="00AC0130"/>
    <w:rsid w:val="00AC52DE"/>
    <w:rsid w:val="00AC6EB3"/>
    <w:rsid w:val="00AF3131"/>
    <w:rsid w:val="00AF55FB"/>
    <w:rsid w:val="00B04043"/>
    <w:rsid w:val="00B0438C"/>
    <w:rsid w:val="00B24A86"/>
    <w:rsid w:val="00B24F05"/>
    <w:rsid w:val="00B3190E"/>
    <w:rsid w:val="00B34286"/>
    <w:rsid w:val="00B47E6C"/>
    <w:rsid w:val="00B54560"/>
    <w:rsid w:val="00B638C1"/>
    <w:rsid w:val="00B8783A"/>
    <w:rsid w:val="00BB0579"/>
    <w:rsid w:val="00BD5B5D"/>
    <w:rsid w:val="00BE4A2A"/>
    <w:rsid w:val="00BF397C"/>
    <w:rsid w:val="00BF58B3"/>
    <w:rsid w:val="00C035BD"/>
    <w:rsid w:val="00C21AD2"/>
    <w:rsid w:val="00C30E8A"/>
    <w:rsid w:val="00C310A4"/>
    <w:rsid w:val="00C34BB1"/>
    <w:rsid w:val="00C37359"/>
    <w:rsid w:val="00C44D44"/>
    <w:rsid w:val="00C52D99"/>
    <w:rsid w:val="00C93107"/>
    <w:rsid w:val="00C93509"/>
    <w:rsid w:val="00CB088F"/>
    <w:rsid w:val="00CB2668"/>
    <w:rsid w:val="00CB2D14"/>
    <w:rsid w:val="00CC3BD6"/>
    <w:rsid w:val="00CD218F"/>
    <w:rsid w:val="00CD244A"/>
    <w:rsid w:val="00CF1D9A"/>
    <w:rsid w:val="00D01624"/>
    <w:rsid w:val="00D12E4A"/>
    <w:rsid w:val="00D265D2"/>
    <w:rsid w:val="00D32E79"/>
    <w:rsid w:val="00D3336C"/>
    <w:rsid w:val="00D50F66"/>
    <w:rsid w:val="00D65D4E"/>
    <w:rsid w:val="00D668D2"/>
    <w:rsid w:val="00D72BA3"/>
    <w:rsid w:val="00D7465C"/>
    <w:rsid w:val="00D93C03"/>
    <w:rsid w:val="00DB051F"/>
    <w:rsid w:val="00DB3510"/>
    <w:rsid w:val="00DC00EE"/>
    <w:rsid w:val="00DE4A9E"/>
    <w:rsid w:val="00DF4FFC"/>
    <w:rsid w:val="00E004CD"/>
    <w:rsid w:val="00E26B4D"/>
    <w:rsid w:val="00E312C0"/>
    <w:rsid w:val="00E32F11"/>
    <w:rsid w:val="00E34800"/>
    <w:rsid w:val="00E35964"/>
    <w:rsid w:val="00E35B72"/>
    <w:rsid w:val="00E46C53"/>
    <w:rsid w:val="00E628A2"/>
    <w:rsid w:val="00E66D3C"/>
    <w:rsid w:val="00E70E03"/>
    <w:rsid w:val="00E770FC"/>
    <w:rsid w:val="00E85698"/>
    <w:rsid w:val="00E85F9F"/>
    <w:rsid w:val="00E8748D"/>
    <w:rsid w:val="00E97F14"/>
    <w:rsid w:val="00EA12FE"/>
    <w:rsid w:val="00EA4C0F"/>
    <w:rsid w:val="00EB1043"/>
    <w:rsid w:val="00ED0547"/>
    <w:rsid w:val="00ED0985"/>
    <w:rsid w:val="00ED194C"/>
    <w:rsid w:val="00ED50BB"/>
    <w:rsid w:val="00EE0F6E"/>
    <w:rsid w:val="00EE4D2D"/>
    <w:rsid w:val="00EE4FDD"/>
    <w:rsid w:val="00EE6CA0"/>
    <w:rsid w:val="00F036FB"/>
    <w:rsid w:val="00F04C1D"/>
    <w:rsid w:val="00F15D5C"/>
    <w:rsid w:val="00F41D8F"/>
    <w:rsid w:val="00F46912"/>
    <w:rsid w:val="00F5260E"/>
    <w:rsid w:val="00F648B9"/>
    <w:rsid w:val="00F74D3F"/>
    <w:rsid w:val="00F819F9"/>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1"/>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1"/>
    <w:locked/>
    <w:rsid w:val="002B3287"/>
  </w:style>
  <w:style w:type="character" w:customStyle="1" w:styleId="il">
    <w:name w:val="il"/>
    <w:basedOn w:val="Fuentedeprrafopredeter"/>
    <w:rsid w:val="00374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1"/>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1"/>
    <w:locked/>
    <w:rsid w:val="002B3287"/>
  </w:style>
  <w:style w:type="character" w:customStyle="1" w:styleId="il">
    <w:name w:val="il"/>
    <w:basedOn w:val="Fuentedeprrafopredeter"/>
    <w:rsid w:val="0037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9186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ZthRDyX4l9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3E07-1094-4EC3-87DC-3CB04A5A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2022-03-10T16:46:00Z</cp:lastPrinted>
  <dcterms:created xsi:type="dcterms:W3CDTF">2022-03-24T20:58:00Z</dcterms:created>
  <dcterms:modified xsi:type="dcterms:W3CDTF">2022-03-24T20:58:00Z</dcterms:modified>
</cp:coreProperties>
</file>