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46E6" w14:textId="010C1C74" w:rsidR="00044356" w:rsidRPr="00C35DE7" w:rsidRDefault="00044356" w:rsidP="00044356">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F13B50">
        <w:rPr>
          <w:rFonts w:ascii="Montserrat Light" w:eastAsia="Batang" w:hAnsi="Montserrat Light" w:cs="Arial"/>
        </w:rPr>
        <w:t>martes 1 de marzo</w:t>
      </w:r>
      <w:r>
        <w:rPr>
          <w:rFonts w:ascii="Montserrat Light" w:eastAsia="Batang" w:hAnsi="Montserrat Light" w:cs="Arial"/>
        </w:rPr>
        <w:t xml:space="preserve"> 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05D8AADA" w:rsidR="00044356" w:rsidRDefault="00044356" w:rsidP="00044356">
      <w:pPr>
        <w:spacing w:line="240" w:lineRule="atLeast"/>
        <w:jc w:val="right"/>
        <w:rPr>
          <w:rFonts w:ascii="Montserrat Light" w:hAnsi="Montserrat Light"/>
          <w:color w:val="000000"/>
        </w:rPr>
      </w:pPr>
      <w:r>
        <w:rPr>
          <w:rFonts w:ascii="Montserrat Light" w:hAnsi="Montserrat Light"/>
          <w:color w:val="000000"/>
        </w:rPr>
        <w:t xml:space="preserve">No. </w:t>
      </w:r>
      <w:r w:rsidR="00F13B50">
        <w:rPr>
          <w:rFonts w:ascii="Montserrat Light" w:hAnsi="Montserrat Light"/>
          <w:color w:val="000000"/>
        </w:rPr>
        <w:t>104</w:t>
      </w:r>
      <w:r>
        <w:rPr>
          <w:rFonts w:ascii="Montserrat Light" w:hAnsi="Montserrat Light"/>
          <w:color w:val="000000"/>
        </w:rPr>
        <w:t>/2022</w:t>
      </w:r>
    </w:p>
    <w:p w14:paraId="1BB9027D" w14:textId="77777777" w:rsidR="00044356" w:rsidRDefault="00044356" w:rsidP="00044356">
      <w:pPr>
        <w:spacing w:line="240" w:lineRule="atLeast"/>
        <w:jc w:val="right"/>
        <w:rPr>
          <w:rFonts w:ascii="Montserrat Light" w:hAnsi="Montserrat Light"/>
          <w:color w:val="000000"/>
        </w:rPr>
      </w:pPr>
    </w:p>
    <w:p w14:paraId="23A14669" w14:textId="77777777" w:rsidR="00044356" w:rsidRDefault="00044356" w:rsidP="00044356">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line="240" w:lineRule="atLeast"/>
        <w:jc w:val="center"/>
        <w:rPr>
          <w:rFonts w:ascii="Montserrat Light" w:eastAsia="Batang" w:hAnsi="Montserrat Light" w:cs="Arial"/>
          <w:b/>
          <w:szCs w:val="36"/>
        </w:rPr>
      </w:pPr>
    </w:p>
    <w:p w14:paraId="74798B74" w14:textId="027D377E" w:rsidR="00F24C6F" w:rsidRDefault="003B31E6" w:rsidP="009B7736">
      <w:pPr>
        <w:spacing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 xml:space="preserve">Firman </w:t>
      </w:r>
      <w:r w:rsidR="007447D5">
        <w:rPr>
          <w:rFonts w:ascii="Montserrat Light" w:eastAsia="Batang" w:hAnsi="Montserrat Light" w:cs="Arial"/>
          <w:b/>
          <w:sz w:val="28"/>
          <w:szCs w:val="28"/>
        </w:rPr>
        <w:t xml:space="preserve">IMSS </w:t>
      </w:r>
      <w:r w:rsidR="009B7736">
        <w:rPr>
          <w:rFonts w:ascii="Montserrat Light" w:eastAsia="Batang" w:hAnsi="Montserrat Light" w:cs="Arial"/>
          <w:b/>
          <w:sz w:val="28"/>
          <w:szCs w:val="28"/>
        </w:rPr>
        <w:t xml:space="preserve">y UNICEF-México </w:t>
      </w:r>
      <w:r w:rsidRPr="003B31E6">
        <w:rPr>
          <w:rFonts w:ascii="Montserrat Light" w:eastAsia="Batang" w:hAnsi="Montserrat Light" w:cs="Arial"/>
          <w:b/>
          <w:sz w:val="28"/>
          <w:szCs w:val="28"/>
        </w:rPr>
        <w:t>Memorándum de Entendimiento</w:t>
      </w:r>
      <w:r w:rsidR="009B7736">
        <w:rPr>
          <w:rFonts w:ascii="Montserrat Light" w:eastAsia="Batang" w:hAnsi="Montserrat Light" w:cs="Arial"/>
          <w:b/>
          <w:sz w:val="28"/>
          <w:szCs w:val="28"/>
        </w:rPr>
        <w:t xml:space="preserve"> para prevenir de manera radical la </w:t>
      </w:r>
      <w:r w:rsidR="000E0147">
        <w:rPr>
          <w:rFonts w:ascii="Montserrat Light" w:eastAsia="Batang" w:hAnsi="Montserrat Light" w:cs="Arial"/>
          <w:b/>
          <w:sz w:val="28"/>
          <w:szCs w:val="28"/>
        </w:rPr>
        <w:t xml:space="preserve">mala nutrición </w:t>
      </w:r>
    </w:p>
    <w:p w14:paraId="7F119F20" w14:textId="688BAEF9" w:rsidR="009F79CF" w:rsidRDefault="009F79CF" w:rsidP="002A0790">
      <w:pPr>
        <w:spacing w:line="240" w:lineRule="atLeast"/>
        <w:ind w:left="708" w:hanging="708"/>
        <w:rPr>
          <w:rFonts w:ascii="Montserrat Light" w:eastAsia="Batang" w:hAnsi="Montserrat Light" w:cs="Arial"/>
          <w:b/>
          <w:sz w:val="28"/>
          <w:szCs w:val="28"/>
        </w:rPr>
      </w:pPr>
      <w:r>
        <w:rPr>
          <w:rFonts w:ascii="Montserrat Light" w:eastAsia="Batang" w:hAnsi="Montserrat Light" w:cs="Arial"/>
          <w:b/>
          <w:sz w:val="28"/>
          <w:szCs w:val="28"/>
        </w:rPr>
        <w:t xml:space="preserve">  </w:t>
      </w:r>
    </w:p>
    <w:p w14:paraId="2FB083C9" w14:textId="29B5E1E9" w:rsidR="001D7E7C" w:rsidRPr="009C4B43" w:rsidRDefault="00E93267" w:rsidP="00E93267">
      <w:pPr>
        <w:pStyle w:val="Prrafodelista"/>
        <w:numPr>
          <w:ilvl w:val="0"/>
          <w:numId w:val="10"/>
        </w:numPr>
        <w:spacing w:line="240" w:lineRule="atLeast"/>
        <w:rPr>
          <w:rFonts w:ascii="Montserrat Light" w:eastAsia="Batang" w:hAnsi="Montserrat Light" w:cs="Arial"/>
        </w:rPr>
      </w:pPr>
      <w:r>
        <w:rPr>
          <w:rFonts w:ascii="Montserrat Light" w:eastAsia="Batang" w:hAnsi="Montserrat Light" w:cs="Arial"/>
          <w:b/>
        </w:rPr>
        <w:t xml:space="preserve">Se tiene el objetivo de </w:t>
      </w:r>
      <w:r w:rsidRPr="00E93267">
        <w:rPr>
          <w:rFonts w:ascii="Montserrat Light" w:eastAsia="Batang" w:hAnsi="Montserrat Light" w:cs="Arial"/>
          <w:b/>
        </w:rPr>
        <w:t>establecer bases y mecanismos de colaboración técnica para prevenir, detectar y manejar la</w:t>
      </w:r>
      <w:r w:rsidR="00444F0F">
        <w:rPr>
          <w:rFonts w:ascii="Montserrat Light" w:eastAsia="Batang" w:hAnsi="Montserrat Light" w:cs="Arial"/>
          <w:b/>
        </w:rPr>
        <w:t xml:space="preserve"> </w:t>
      </w:r>
      <w:r w:rsidRPr="00E93267">
        <w:rPr>
          <w:rFonts w:ascii="Montserrat Light" w:eastAsia="Batang" w:hAnsi="Montserrat Light" w:cs="Arial"/>
          <w:b/>
        </w:rPr>
        <w:t>mala nutrición en embarazadas, niñez y adolescenci</w:t>
      </w:r>
      <w:r w:rsidR="00444F0F">
        <w:rPr>
          <w:rFonts w:ascii="Montserrat Light" w:eastAsia="Batang" w:hAnsi="Montserrat Light" w:cs="Arial"/>
          <w:b/>
        </w:rPr>
        <w:t>a.</w:t>
      </w:r>
    </w:p>
    <w:p w14:paraId="025286AA" w14:textId="77777777" w:rsidR="003B31E6" w:rsidRPr="009B7736" w:rsidRDefault="003B31E6" w:rsidP="00CB1871">
      <w:pPr>
        <w:tabs>
          <w:tab w:val="left" w:pos="5966"/>
        </w:tabs>
        <w:spacing w:line="240" w:lineRule="atLeast"/>
        <w:rPr>
          <w:rFonts w:ascii="Montserrat Light" w:eastAsia="Batang" w:hAnsi="Montserrat Light" w:cs="Arial"/>
          <w:sz w:val="24"/>
        </w:rPr>
      </w:pPr>
    </w:p>
    <w:p w14:paraId="5E00C235" w14:textId="03D3E983" w:rsidR="009B7736" w:rsidRPr="008A3EC5" w:rsidRDefault="00E93267" w:rsidP="00CB1871">
      <w:pPr>
        <w:tabs>
          <w:tab w:val="left" w:pos="5966"/>
        </w:tabs>
        <w:spacing w:line="240" w:lineRule="atLeast"/>
        <w:rPr>
          <w:rFonts w:ascii="Montserrat Light" w:eastAsia="Batang" w:hAnsi="Montserrat Light" w:cs="Arial"/>
          <w:sz w:val="24"/>
        </w:rPr>
      </w:pPr>
      <w:r w:rsidRPr="008A3EC5">
        <w:rPr>
          <w:rFonts w:ascii="Montserrat Light" w:eastAsia="Batang" w:hAnsi="Montserrat Light" w:cs="Arial"/>
          <w:sz w:val="24"/>
        </w:rPr>
        <w:t xml:space="preserve">El Instituto Mexicano del Seguro Social (IMSS) y la representación en México del Fondo de las Naciones Unidas para la Infancia (UNICEF) firmaron </w:t>
      </w:r>
      <w:r w:rsidR="00F13B50">
        <w:rPr>
          <w:rFonts w:ascii="Montserrat Light" w:eastAsia="Batang" w:hAnsi="Montserrat Light" w:cs="Arial"/>
          <w:sz w:val="24"/>
        </w:rPr>
        <w:t>un</w:t>
      </w:r>
      <w:r w:rsidRPr="008A3EC5">
        <w:rPr>
          <w:rFonts w:ascii="Montserrat Light" w:eastAsia="Batang" w:hAnsi="Montserrat Light" w:cs="Arial"/>
          <w:sz w:val="24"/>
        </w:rPr>
        <w:t xml:space="preserve"> Memorándum de Entendimiento, </w:t>
      </w:r>
      <w:r w:rsidR="00F13B50">
        <w:rPr>
          <w:rFonts w:ascii="Montserrat Light" w:eastAsia="Batang" w:hAnsi="Montserrat Light" w:cs="Arial"/>
          <w:sz w:val="24"/>
        </w:rPr>
        <w:t xml:space="preserve">a fin de </w:t>
      </w:r>
      <w:r w:rsidRPr="008A3EC5">
        <w:rPr>
          <w:rFonts w:ascii="Montserrat Light" w:eastAsia="Batang" w:hAnsi="Montserrat Light" w:cs="Arial"/>
          <w:sz w:val="24"/>
        </w:rPr>
        <w:t>implementar estrategias</w:t>
      </w:r>
      <w:r w:rsidR="00F13B50">
        <w:rPr>
          <w:rFonts w:ascii="Montserrat Light" w:eastAsia="Batang" w:hAnsi="Montserrat Light" w:cs="Arial"/>
          <w:sz w:val="24"/>
        </w:rPr>
        <w:t xml:space="preserve"> de </w:t>
      </w:r>
      <w:r w:rsidRPr="008A3EC5">
        <w:rPr>
          <w:rFonts w:ascii="Montserrat Light" w:eastAsia="Batang" w:hAnsi="Montserrat Light" w:cs="Arial"/>
          <w:sz w:val="24"/>
        </w:rPr>
        <w:t>preven</w:t>
      </w:r>
      <w:r w:rsidR="00F13B50">
        <w:rPr>
          <w:rFonts w:ascii="Montserrat Light" w:eastAsia="Batang" w:hAnsi="Montserrat Light" w:cs="Arial"/>
          <w:sz w:val="24"/>
        </w:rPr>
        <w:t xml:space="preserve">ción, detección y </w:t>
      </w:r>
      <w:r w:rsidRPr="008A3EC5">
        <w:rPr>
          <w:rFonts w:ascii="Montserrat Light" w:eastAsia="Batang" w:hAnsi="Montserrat Light" w:cs="Arial"/>
          <w:sz w:val="24"/>
        </w:rPr>
        <w:t>manej</w:t>
      </w:r>
      <w:r w:rsidR="00F13B50">
        <w:rPr>
          <w:rFonts w:ascii="Montserrat Light" w:eastAsia="Batang" w:hAnsi="Montserrat Light" w:cs="Arial"/>
          <w:sz w:val="24"/>
        </w:rPr>
        <w:t>o</w:t>
      </w:r>
      <w:r w:rsidRPr="008A3EC5">
        <w:rPr>
          <w:rFonts w:ascii="Montserrat Light" w:eastAsia="Batang" w:hAnsi="Montserrat Light" w:cs="Arial"/>
          <w:sz w:val="24"/>
        </w:rPr>
        <w:t xml:space="preserve"> </w:t>
      </w:r>
      <w:r w:rsidR="009B7736" w:rsidRPr="008A3EC5">
        <w:rPr>
          <w:rFonts w:ascii="Montserrat Light" w:eastAsia="Batang" w:hAnsi="Montserrat Light" w:cs="Arial"/>
          <w:sz w:val="24"/>
        </w:rPr>
        <w:t xml:space="preserve">radical </w:t>
      </w:r>
      <w:r w:rsidR="00F13B50">
        <w:rPr>
          <w:rFonts w:ascii="Montserrat Light" w:eastAsia="Batang" w:hAnsi="Montserrat Light" w:cs="Arial"/>
          <w:sz w:val="24"/>
        </w:rPr>
        <w:t xml:space="preserve">de </w:t>
      </w:r>
      <w:r w:rsidRPr="008A3EC5">
        <w:rPr>
          <w:rFonts w:ascii="Montserrat Light" w:eastAsia="Batang" w:hAnsi="Montserrat Light" w:cs="Arial"/>
          <w:sz w:val="24"/>
        </w:rPr>
        <w:t>todas las formas de mala nutrición en embarazadas, niñez y adolescencia.</w:t>
      </w:r>
    </w:p>
    <w:p w14:paraId="73B1EB87" w14:textId="77777777" w:rsidR="00F13B50" w:rsidRDefault="00F13B50" w:rsidP="009B7736">
      <w:pPr>
        <w:tabs>
          <w:tab w:val="left" w:pos="5966"/>
        </w:tabs>
        <w:spacing w:line="240" w:lineRule="atLeast"/>
        <w:rPr>
          <w:rFonts w:ascii="Montserrat Light" w:eastAsia="Batang" w:hAnsi="Montserrat Light" w:cs="Arial"/>
          <w:sz w:val="24"/>
        </w:rPr>
      </w:pPr>
    </w:p>
    <w:p w14:paraId="0C3CA2F2" w14:textId="233EC062" w:rsidR="009B7736" w:rsidRPr="008A3EC5" w:rsidRDefault="009B7736" w:rsidP="009B7736">
      <w:pPr>
        <w:tabs>
          <w:tab w:val="left" w:pos="5966"/>
        </w:tabs>
        <w:spacing w:line="240" w:lineRule="atLeast"/>
        <w:rPr>
          <w:rFonts w:ascii="Montserrat Light" w:eastAsia="Batang" w:hAnsi="Montserrat Light" w:cs="Arial"/>
          <w:sz w:val="24"/>
        </w:rPr>
      </w:pPr>
      <w:r w:rsidRPr="008A3EC5">
        <w:rPr>
          <w:rFonts w:ascii="Montserrat Light" w:eastAsia="Batang" w:hAnsi="Montserrat Light" w:cs="Arial"/>
          <w:sz w:val="24"/>
        </w:rPr>
        <w:t xml:space="preserve">En </w:t>
      </w:r>
      <w:r w:rsidR="00F13B50">
        <w:rPr>
          <w:rFonts w:ascii="Montserrat Light" w:eastAsia="Batang" w:hAnsi="Montserrat Light" w:cs="Arial"/>
          <w:sz w:val="24"/>
        </w:rPr>
        <w:t xml:space="preserve">reunión realizada en el salón del H. Consejo Técnico del Instituto, </w:t>
      </w:r>
      <w:r w:rsidRPr="008A3EC5">
        <w:rPr>
          <w:rFonts w:ascii="Montserrat Light" w:eastAsia="Batang" w:hAnsi="Montserrat Light" w:cs="Arial"/>
          <w:sz w:val="24"/>
        </w:rPr>
        <w:t xml:space="preserve">el director general del IMSS, Maestro Zoé Robledo, señaló que esta alianza estratégica con UNICEF motiva a pensar </w:t>
      </w:r>
      <w:r w:rsidR="00F13B50">
        <w:rPr>
          <w:rFonts w:ascii="Montserrat Light" w:eastAsia="Batang" w:hAnsi="Montserrat Light" w:cs="Arial"/>
          <w:sz w:val="24"/>
        </w:rPr>
        <w:t>que la</w:t>
      </w:r>
      <w:r w:rsidRPr="008A3EC5">
        <w:rPr>
          <w:rFonts w:ascii="Montserrat Light" w:eastAsia="Batang" w:hAnsi="Montserrat Light" w:cs="Arial"/>
          <w:sz w:val="24"/>
        </w:rPr>
        <w:t xml:space="preserve"> Nueva Normalidad signifique hacer cosas de manera </w:t>
      </w:r>
      <w:r w:rsidR="00F13B50">
        <w:rPr>
          <w:rFonts w:ascii="Montserrat Light" w:eastAsia="Batang" w:hAnsi="Montserrat Light" w:cs="Arial"/>
          <w:sz w:val="24"/>
        </w:rPr>
        <w:t>“</w:t>
      </w:r>
      <w:r w:rsidRPr="008A3EC5">
        <w:rPr>
          <w:rFonts w:ascii="Montserrat Light" w:eastAsia="Batang" w:hAnsi="Montserrat Light" w:cs="Arial"/>
          <w:sz w:val="24"/>
        </w:rPr>
        <w:t>radicalmente preventiva”</w:t>
      </w:r>
      <w:r w:rsidR="00F13B50">
        <w:rPr>
          <w:rFonts w:ascii="Montserrat Light" w:eastAsia="Batang" w:hAnsi="Montserrat Light" w:cs="Arial"/>
          <w:sz w:val="24"/>
        </w:rPr>
        <w:t>,</w:t>
      </w:r>
      <w:r w:rsidRPr="008A3EC5">
        <w:rPr>
          <w:rFonts w:ascii="Montserrat Light" w:eastAsia="Batang" w:hAnsi="Montserrat Light" w:cs="Arial"/>
          <w:sz w:val="24"/>
        </w:rPr>
        <w:t xml:space="preserve"> con un enfoque de la prevalencia en la salud de la niñez.</w:t>
      </w:r>
    </w:p>
    <w:p w14:paraId="305FFBB1" w14:textId="77777777" w:rsidR="008A3EC5" w:rsidRPr="008A3EC5" w:rsidRDefault="008A3EC5" w:rsidP="009B7736">
      <w:pPr>
        <w:tabs>
          <w:tab w:val="left" w:pos="5966"/>
        </w:tabs>
        <w:spacing w:line="240" w:lineRule="atLeast"/>
        <w:rPr>
          <w:rFonts w:ascii="Montserrat Light" w:eastAsia="Batang" w:hAnsi="Montserrat Light" w:cs="Arial"/>
          <w:sz w:val="24"/>
        </w:rPr>
      </w:pPr>
    </w:p>
    <w:p w14:paraId="24FCAB19" w14:textId="705717F6" w:rsidR="009B7736" w:rsidRDefault="008A3EC5" w:rsidP="00CB1871">
      <w:pPr>
        <w:tabs>
          <w:tab w:val="left" w:pos="5966"/>
        </w:tabs>
        <w:spacing w:line="240" w:lineRule="atLeast"/>
        <w:rPr>
          <w:rFonts w:ascii="Montserrat Light" w:eastAsia="Batang" w:hAnsi="Montserrat Light" w:cs="Arial"/>
          <w:sz w:val="24"/>
        </w:rPr>
      </w:pPr>
      <w:r w:rsidRPr="008A3EC5">
        <w:rPr>
          <w:rFonts w:ascii="Montserrat Light" w:eastAsia="Batang" w:hAnsi="Montserrat Light" w:cs="Arial"/>
          <w:sz w:val="24"/>
        </w:rPr>
        <w:t xml:space="preserve">“La pandemia por COVID-19 trajo consigo un replanteamiento en </w:t>
      </w:r>
      <w:r>
        <w:rPr>
          <w:rFonts w:ascii="Montserrat Light" w:eastAsia="Batang" w:hAnsi="Montserrat Light" w:cs="Arial"/>
          <w:sz w:val="24"/>
        </w:rPr>
        <w:t xml:space="preserve">la operación </w:t>
      </w:r>
      <w:r w:rsidRPr="008A3EC5">
        <w:rPr>
          <w:rFonts w:ascii="Montserrat Light" w:eastAsia="Batang" w:hAnsi="Montserrat Light" w:cs="Arial"/>
          <w:sz w:val="24"/>
        </w:rPr>
        <w:t>ante la contingencia. Y que hoy, frente a lo que se vivió</w:t>
      </w:r>
      <w:r w:rsidR="00F13B50">
        <w:rPr>
          <w:rFonts w:ascii="Montserrat Light" w:eastAsia="Batang" w:hAnsi="Montserrat Light" w:cs="Arial"/>
          <w:sz w:val="24"/>
        </w:rPr>
        <w:t>,</w:t>
      </w:r>
      <w:r w:rsidRPr="008A3EC5">
        <w:rPr>
          <w:rFonts w:ascii="Montserrat Light" w:eastAsia="Batang" w:hAnsi="Montserrat Light" w:cs="Arial"/>
          <w:sz w:val="24"/>
        </w:rPr>
        <w:t xml:space="preserve"> lo que se sigue viviendo y lo que se experimentó respecto a las enfermedades crónico-degenerativas, sin duda debe de plantear prioridades distintas a las que había previo a la pandemia, y una de ellas </w:t>
      </w:r>
      <w:r>
        <w:rPr>
          <w:rFonts w:ascii="Montserrat Light" w:eastAsia="Batang" w:hAnsi="Montserrat Light" w:cs="Arial"/>
          <w:sz w:val="24"/>
        </w:rPr>
        <w:t xml:space="preserve">son </w:t>
      </w:r>
      <w:r w:rsidRPr="008A3EC5">
        <w:rPr>
          <w:rFonts w:ascii="Montserrat Light" w:eastAsia="Batang" w:hAnsi="Montserrat Light" w:cs="Arial"/>
          <w:sz w:val="24"/>
        </w:rPr>
        <w:t>los temas de obesidad y de alimentación”, dijo.</w:t>
      </w:r>
    </w:p>
    <w:p w14:paraId="583F2217" w14:textId="77777777" w:rsidR="00F13B50" w:rsidRPr="008A3EC5" w:rsidRDefault="00F13B50" w:rsidP="00CB1871">
      <w:pPr>
        <w:tabs>
          <w:tab w:val="left" w:pos="5966"/>
        </w:tabs>
        <w:spacing w:line="240" w:lineRule="atLeast"/>
        <w:rPr>
          <w:rFonts w:ascii="Montserrat Light" w:eastAsia="Batang" w:hAnsi="Montserrat Light" w:cs="Arial"/>
          <w:sz w:val="24"/>
        </w:rPr>
      </w:pPr>
    </w:p>
    <w:p w14:paraId="4A4D7ED0" w14:textId="12CFE9AF" w:rsidR="009B7736" w:rsidRPr="008A3EC5" w:rsidRDefault="008A3EC5" w:rsidP="009B7736">
      <w:pPr>
        <w:tabs>
          <w:tab w:val="left" w:pos="5966"/>
        </w:tabs>
        <w:spacing w:line="240" w:lineRule="atLeast"/>
        <w:rPr>
          <w:rFonts w:ascii="Montserrat Light" w:eastAsia="Batang" w:hAnsi="Montserrat Light" w:cs="Arial"/>
          <w:sz w:val="24"/>
        </w:rPr>
      </w:pPr>
      <w:r w:rsidRPr="008A3EC5">
        <w:rPr>
          <w:rFonts w:ascii="Montserrat Light" w:eastAsia="Batang" w:hAnsi="Montserrat Light" w:cs="Arial"/>
          <w:sz w:val="24"/>
        </w:rPr>
        <w:t>Zoé Robledo s</w:t>
      </w:r>
      <w:r w:rsidR="009B7736" w:rsidRPr="008A3EC5">
        <w:rPr>
          <w:rFonts w:ascii="Montserrat Light" w:eastAsia="Batang" w:hAnsi="Montserrat Light" w:cs="Arial"/>
          <w:sz w:val="24"/>
        </w:rPr>
        <w:t xml:space="preserve">ubrayó que </w:t>
      </w:r>
      <w:r w:rsidRPr="008A3EC5">
        <w:rPr>
          <w:rFonts w:ascii="Montserrat Light" w:eastAsia="Batang" w:hAnsi="Montserrat Light" w:cs="Arial"/>
          <w:sz w:val="24"/>
        </w:rPr>
        <w:t xml:space="preserve">a nivel nacional </w:t>
      </w:r>
      <w:r w:rsidR="009B7736" w:rsidRPr="008A3EC5">
        <w:rPr>
          <w:rFonts w:ascii="Montserrat Light" w:eastAsia="Batang" w:hAnsi="Montserrat Light" w:cs="Arial"/>
          <w:sz w:val="24"/>
        </w:rPr>
        <w:t xml:space="preserve">se </w:t>
      </w:r>
      <w:r w:rsidRPr="008A3EC5">
        <w:rPr>
          <w:rFonts w:ascii="Montserrat Light" w:eastAsia="Batang" w:hAnsi="Montserrat Light" w:cs="Arial"/>
          <w:sz w:val="24"/>
        </w:rPr>
        <w:t xml:space="preserve">deben hacer esfuerzos para reducir los niveles de obesidad en la población infantil, </w:t>
      </w:r>
      <w:r w:rsidR="00F13B50">
        <w:rPr>
          <w:rFonts w:ascii="Montserrat Light" w:eastAsia="Batang" w:hAnsi="Montserrat Light" w:cs="Arial"/>
          <w:sz w:val="24"/>
        </w:rPr>
        <w:t xml:space="preserve">tal como se </w:t>
      </w:r>
      <w:r w:rsidRPr="008A3EC5">
        <w:rPr>
          <w:rFonts w:ascii="Montserrat Light" w:eastAsia="Batang" w:hAnsi="Montserrat Light" w:cs="Arial"/>
          <w:sz w:val="24"/>
        </w:rPr>
        <w:t xml:space="preserve">ha </w:t>
      </w:r>
      <w:r w:rsidR="009B7736" w:rsidRPr="008A3EC5">
        <w:rPr>
          <w:rFonts w:ascii="Montserrat Light" w:eastAsia="Batang" w:hAnsi="Montserrat Light" w:cs="Arial"/>
          <w:sz w:val="24"/>
        </w:rPr>
        <w:t xml:space="preserve">hecho para tener </w:t>
      </w:r>
      <w:r w:rsidRPr="008A3EC5">
        <w:rPr>
          <w:rFonts w:ascii="Montserrat Light" w:eastAsia="Batang" w:hAnsi="Montserrat Light" w:cs="Arial"/>
          <w:sz w:val="24"/>
        </w:rPr>
        <w:t xml:space="preserve">niveles bajos de </w:t>
      </w:r>
      <w:r w:rsidR="009B7736" w:rsidRPr="008A3EC5">
        <w:rPr>
          <w:rFonts w:ascii="Montserrat Light" w:eastAsia="Batang" w:hAnsi="Montserrat Light" w:cs="Arial"/>
          <w:sz w:val="24"/>
        </w:rPr>
        <w:t>alfabetización, porque la calidad de vida de una persona es fácil de predecir respecto a las enfermedades que puede desarrollar</w:t>
      </w:r>
      <w:r w:rsidRPr="008A3EC5">
        <w:rPr>
          <w:rFonts w:ascii="Montserrat Light" w:eastAsia="Batang" w:hAnsi="Montserrat Light" w:cs="Arial"/>
          <w:sz w:val="24"/>
        </w:rPr>
        <w:t>,</w:t>
      </w:r>
      <w:r w:rsidR="009B7736" w:rsidRPr="008A3EC5">
        <w:rPr>
          <w:rFonts w:ascii="Montserrat Light" w:eastAsia="Batang" w:hAnsi="Montserrat Light" w:cs="Arial"/>
          <w:sz w:val="24"/>
        </w:rPr>
        <w:t xml:space="preserve"> producto de la mala alimentación</w:t>
      </w:r>
      <w:r w:rsidRPr="008A3EC5">
        <w:rPr>
          <w:rFonts w:ascii="Montserrat Light" w:eastAsia="Batang" w:hAnsi="Montserrat Light" w:cs="Arial"/>
          <w:sz w:val="24"/>
        </w:rPr>
        <w:t xml:space="preserve">. </w:t>
      </w:r>
    </w:p>
    <w:p w14:paraId="1BE492FA" w14:textId="77777777" w:rsidR="008A3EC5" w:rsidRPr="008A3EC5" w:rsidRDefault="008A3EC5" w:rsidP="009B7736">
      <w:pPr>
        <w:tabs>
          <w:tab w:val="left" w:pos="5966"/>
        </w:tabs>
        <w:spacing w:line="240" w:lineRule="atLeast"/>
        <w:rPr>
          <w:rFonts w:ascii="Montserrat Light" w:eastAsia="Batang" w:hAnsi="Montserrat Light" w:cs="Arial"/>
          <w:sz w:val="24"/>
        </w:rPr>
      </w:pPr>
    </w:p>
    <w:p w14:paraId="3D0F1C45" w14:textId="77777777" w:rsidR="00F13B50" w:rsidRDefault="008A3EC5" w:rsidP="008A3EC5">
      <w:pPr>
        <w:rPr>
          <w:rFonts w:ascii="Montserrat Light" w:eastAsia="Batang" w:hAnsi="Montserrat Light" w:cs="Arial"/>
          <w:sz w:val="24"/>
        </w:rPr>
      </w:pPr>
      <w:r w:rsidRPr="008A3EC5">
        <w:rPr>
          <w:rFonts w:ascii="Montserrat Light" w:eastAsia="Batang" w:hAnsi="Montserrat Light" w:cs="Arial"/>
          <w:sz w:val="24"/>
        </w:rPr>
        <w:t xml:space="preserve">Comentó que el derecho superior a la niñez </w:t>
      </w:r>
      <w:r w:rsidR="00F13B50">
        <w:rPr>
          <w:rFonts w:ascii="Montserrat Light" w:eastAsia="Batang" w:hAnsi="Montserrat Light" w:cs="Arial"/>
          <w:sz w:val="24"/>
        </w:rPr>
        <w:t xml:space="preserve">debe </w:t>
      </w:r>
      <w:r w:rsidRPr="008A3EC5">
        <w:rPr>
          <w:rFonts w:ascii="Montserrat Light" w:eastAsia="Batang" w:hAnsi="Montserrat Light" w:cs="Arial"/>
          <w:sz w:val="24"/>
        </w:rPr>
        <w:t xml:space="preserve">estar por encima de la libre competencia económica, de la producción de alimentos procesados o bebidas azucaradas que han tenido efectos negativos en la salud de la infancia mexicana. </w:t>
      </w:r>
    </w:p>
    <w:p w14:paraId="60A0FDD0" w14:textId="77777777" w:rsidR="00F13B50" w:rsidRDefault="00F13B50" w:rsidP="008A3EC5">
      <w:pPr>
        <w:rPr>
          <w:rFonts w:ascii="Montserrat Light" w:eastAsia="Batang" w:hAnsi="Montserrat Light" w:cs="Arial"/>
          <w:sz w:val="24"/>
        </w:rPr>
      </w:pPr>
    </w:p>
    <w:p w14:paraId="4A935274" w14:textId="1B360389" w:rsidR="008A3EC5" w:rsidRPr="008A3EC5" w:rsidRDefault="008A3EC5" w:rsidP="008A3EC5">
      <w:pPr>
        <w:rPr>
          <w:rFonts w:ascii="Montserrat Light" w:eastAsia="Batang" w:hAnsi="Montserrat Light" w:cs="Arial"/>
          <w:sz w:val="24"/>
        </w:rPr>
      </w:pPr>
      <w:r w:rsidRPr="008A3EC5">
        <w:rPr>
          <w:rFonts w:ascii="Montserrat Light" w:eastAsia="Batang" w:hAnsi="Montserrat Light" w:cs="Arial"/>
          <w:sz w:val="24"/>
        </w:rPr>
        <w:t>Por ello, destacó la importancia de generar no solamente en acuerdos entre instituciones arraigadas en México, sino en el imaginario colectivo de la atención a la niñez, en las acciones, tradición y experiencia que tiene la UNICEF.</w:t>
      </w:r>
    </w:p>
    <w:p w14:paraId="731F2917" w14:textId="77777777" w:rsidR="008A3EC5" w:rsidRPr="008A3EC5" w:rsidRDefault="008A3EC5" w:rsidP="008A3EC5">
      <w:pPr>
        <w:rPr>
          <w:rFonts w:ascii="Montserrat Light" w:eastAsia="Batang" w:hAnsi="Montserrat Light" w:cs="Arial"/>
          <w:sz w:val="24"/>
        </w:rPr>
      </w:pPr>
    </w:p>
    <w:p w14:paraId="55579464" w14:textId="6FAEB9C6" w:rsidR="008A3EC5" w:rsidRPr="008A3EC5" w:rsidRDefault="008A3EC5" w:rsidP="008A3EC5">
      <w:pPr>
        <w:rPr>
          <w:rFonts w:ascii="Montserrat Light" w:eastAsia="Batang" w:hAnsi="Montserrat Light" w:cs="Arial"/>
          <w:sz w:val="24"/>
        </w:rPr>
      </w:pPr>
      <w:r w:rsidRPr="008A3EC5">
        <w:rPr>
          <w:rFonts w:ascii="Montserrat Light" w:eastAsia="Batang" w:hAnsi="Montserrat Light" w:cs="Arial"/>
          <w:sz w:val="24"/>
        </w:rPr>
        <w:t xml:space="preserve">En ese sentido, el director general del IMSS celebró contar con aliados estratégicos como UNICEF, ya que “nos harán no solamente ir acompañados, sino además ir con la certeza de estar con una institución que ha hecho del cuidado de las niñas y los niños, una causa internacional ampliamente respaldada”. </w:t>
      </w:r>
    </w:p>
    <w:p w14:paraId="6E6F2F02" w14:textId="386EA32C" w:rsidR="000E0147" w:rsidRDefault="000E0147" w:rsidP="002A0790">
      <w:pPr>
        <w:tabs>
          <w:tab w:val="left" w:pos="5966"/>
        </w:tabs>
        <w:spacing w:line="240" w:lineRule="atLeast"/>
        <w:rPr>
          <w:rFonts w:ascii="Montserrat Light" w:eastAsia="Batang" w:hAnsi="Montserrat Light" w:cs="Arial"/>
          <w:sz w:val="24"/>
        </w:rPr>
      </w:pPr>
    </w:p>
    <w:p w14:paraId="30239144" w14:textId="6665E618" w:rsidR="005239BD" w:rsidRPr="009B7736" w:rsidRDefault="005239BD" w:rsidP="005239BD">
      <w:pPr>
        <w:tabs>
          <w:tab w:val="left" w:pos="5966"/>
        </w:tabs>
        <w:spacing w:line="240" w:lineRule="atLeast"/>
        <w:rPr>
          <w:rFonts w:ascii="Montserrat Light" w:eastAsia="Batang" w:hAnsi="Montserrat Light"/>
          <w:sz w:val="24"/>
          <w:szCs w:val="24"/>
        </w:rPr>
      </w:pPr>
      <w:r w:rsidRPr="009B7736">
        <w:rPr>
          <w:rFonts w:ascii="Montserrat Light" w:eastAsia="Batang" w:hAnsi="Montserrat Light"/>
          <w:sz w:val="24"/>
          <w:szCs w:val="24"/>
        </w:rPr>
        <w:t>Por su parte, el representante de la UNICEF en México, Luis Fernando Carrera Castro, señaló que instituciones de seguridad social como el IMSS siguen salvando vidas de niñas y niños gracias a la actitud visionaria que ha</w:t>
      </w:r>
      <w:r w:rsidR="00921E2D">
        <w:rPr>
          <w:rFonts w:ascii="Montserrat Light" w:eastAsia="Batang" w:hAnsi="Montserrat Light"/>
          <w:sz w:val="24"/>
          <w:szCs w:val="24"/>
        </w:rPr>
        <w:t>n</w:t>
      </w:r>
      <w:r w:rsidRPr="009B7736">
        <w:rPr>
          <w:rFonts w:ascii="Montserrat Light" w:eastAsia="Batang" w:hAnsi="Montserrat Light"/>
          <w:sz w:val="24"/>
          <w:szCs w:val="24"/>
        </w:rPr>
        <w:t xml:space="preserve"> tenido desde su existencia.</w:t>
      </w:r>
    </w:p>
    <w:p w14:paraId="5F889B4B" w14:textId="77777777" w:rsidR="005239BD" w:rsidRPr="009B7736" w:rsidRDefault="005239BD" w:rsidP="005239BD">
      <w:pPr>
        <w:tabs>
          <w:tab w:val="left" w:pos="5966"/>
        </w:tabs>
        <w:spacing w:line="240" w:lineRule="atLeast"/>
        <w:rPr>
          <w:rFonts w:ascii="Montserrat Light" w:eastAsia="Batang" w:hAnsi="Montserrat Light"/>
          <w:sz w:val="24"/>
          <w:szCs w:val="24"/>
        </w:rPr>
      </w:pPr>
    </w:p>
    <w:p w14:paraId="16BA71ED" w14:textId="5F986BE9" w:rsidR="005239BD" w:rsidRPr="009B7736" w:rsidRDefault="005239BD" w:rsidP="005239BD">
      <w:pPr>
        <w:tabs>
          <w:tab w:val="left" w:pos="5966"/>
        </w:tabs>
        <w:spacing w:line="240" w:lineRule="atLeast"/>
        <w:rPr>
          <w:rFonts w:ascii="Montserrat Light" w:eastAsia="Batang" w:hAnsi="Montserrat Light"/>
          <w:sz w:val="24"/>
          <w:szCs w:val="24"/>
        </w:rPr>
      </w:pPr>
      <w:r w:rsidRPr="009B7736">
        <w:rPr>
          <w:rFonts w:ascii="Montserrat Light" w:eastAsia="Batang" w:hAnsi="Montserrat Light"/>
          <w:sz w:val="24"/>
          <w:szCs w:val="24"/>
        </w:rPr>
        <w:t>Subrayó que la firma de este convenio reafirma el trabajo conjunto que ha desarrollado desde hace algún tiempo en materia de atención primaria en salud de niñas, niños y adolescentes para hacer que esta nueva generación crezca con todo su potencial.</w:t>
      </w:r>
    </w:p>
    <w:p w14:paraId="09B1573C" w14:textId="77777777" w:rsidR="005239BD" w:rsidRPr="009B7736" w:rsidRDefault="005239BD" w:rsidP="005239BD">
      <w:pPr>
        <w:tabs>
          <w:tab w:val="left" w:pos="5966"/>
        </w:tabs>
        <w:spacing w:line="240" w:lineRule="atLeast"/>
        <w:rPr>
          <w:rFonts w:ascii="Montserrat Light" w:eastAsia="Batang" w:hAnsi="Montserrat Light"/>
          <w:sz w:val="24"/>
          <w:szCs w:val="24"/>
        </w:rPr>
      </w:pPr>
    </w:p>
    <w:p w14:paraId="736C4CDF" w14:textId="77777777" w:rsidR="005239BD" w:rsidRPr="009B7736" w:rsidRDefault="005239BD" w:rsidP="005239BD">
      <w:pPr>
        <w:tabs>
          <w:tab w:val="left" w:pos="5966"/>
        </w:tabs>
        <w:spacing w:line="240" w:lineRule="atLeast"/>
        <w:rPr>
          <w:rFonts w:ascii="Montserrat Light" w:eastAsia="Batang" w:hAnsi="Montserrat Light"/>
          <w:sz w:val="24"/>
          <w:szCs w:val="24"/>
        </w:rPr>
      </w:pPr>
      <w:r w:rsidRPr="009B7736">
        <w:rPr>
          <w:rFonts w:ascii="Montserrat Light" w:eastAsia="Batang" w:hAnsi="Montserrat Light"/>
          <w:sz w:val="24"/>
          <w:szCs w:val="24"/>
        </w:rPr>
        <w:t>Carrera Castro agregó que otro de los temas en los que se trabaja arduamente es en la nutrición, donde se ha visto que niños en los primeros cinco años no reciben una alimentación de calidad y eso evita que se desarrollen adecuadamente.</w:t>
      </w:r>
    </w:p>
    <w:p w14:paraId="1CCDEA12" w14:textId="77777777" w:rsidR="005239BD" w:rsidRPr="009B7736" w:rsidRDefault="005239BD" w:rsidP="005239BD">
      <w:pPr>
        <w:tabs>
          <w:tab w:val="left" w:pos="5966"/>
        </w:tabs>
        <w:spacing w:line="240" w:lineRule="atLeast"/>
        <w:rPr>
          <w:rFonts w:ascii="Montserrat Light" w:eastAsia="Batang" w:hAnsi="Montserrat Light"/>
          <w:sz w:val="24"/>
          <w:szCs w:val="24"/>
        </w:rPr>
      </w:pPr>
    </w:p>
    <w:p w14:paraId="1C85AC69" w14:textId="2034CB58" w:rsidR="000E0147" w:rsidRPr="009B7736" w:rsidRDefault="005239BD" w:rsidP="005239BD">
      <w:pPr>
        <w:tabs>
          <w:tab w:val="left" w:pos="5966"/>
        </w:tabs>
        <w:spacing w:line="240" w:lineRule="atLeast"/>
        <w:rPr>
          <w:rFonts w:ascii="Montserrat Light" w:eastAsia="Batang" w:hAnsi="Montserrat Light"/>
          <w:sz w:val="24"/>
          <w:szCs w:val="24"/>
        </w:rPr>
      </w:pPr>
      <w:r w:rsidRPr="009B7736">
        <w:rPr>
          <w:rFonts w:ascii="Montserrat Light" w:eastAsia="Batang" w:hAnsi="Montserrat Light"/>
          <w:sz w:val="24"/>
          <w:szCs w:val="24"/>
        </w:rPr>
        <w:t>Celebró la firma de este convenio ya que esto representa “plantearle una meta al país en este camino”.</w:t>
      </w:r>
    </w:p>
    <w:p w14:paraId="3A6B4E9F" w14:textId="41B3FD02" w:rsidR="000E0147" w:rsidRDefault="000E0147" w:rsidP="002A0790">
      <w:pPr>
        <w:tabs>
          <w:tab w:val="left" w:pos="5966"/>
        </w:tabs>
        <w:spacing w:line="240" w:lineRule="atLeast"/>
        <w:rPr>
          <w:rFonts w:ascii="Montserrat Light" w:eastAsia="Batang" w:hAnsi="Montserrat Light" w:cs="Arial"/>
          <w:sz w:val="24"/>
        </w:rPr>
      </w:pPr>
    </w:p>
    <w:p w14:paraId="5F8499E8" w14:textId="7570B4CB" w:rsidR="009B7736" w:rsidRPr="009B7736" w:rsidRDefault="003B31E6" w:rsidP="009B7736">
      <w:pPr>
        <w:tabs>
          <w:tab w:val="left" w:pos="5966"/>
        </w:tabs>
        <w:spacing w:line="240" w:lineRule="atLeast"/>
        <w:rPr>
          <w:rFonts w:ascii="Montserrat Light" w:eastAsia="Batang" w:hAnsi="Montserrat Light" w:cs="Arial"/>
          <w:sz w:val="24"/>
        </w:rPr>
      </w:pPr>
      <w:r>
        <w:rPr>
          <w:rFonts w:ascii="Montserrat Light" w:eastAsia="Batang" w:hAnsi="Montserrat Light" w:cs="Arial"/>
          <w:sz w:val="24"/>
        </w:rPr>
        <w:t>En su intervención, la doctora Célida Duque Molina, dir</w:t>
      </w:r>
      <w:r w:rsidR="009B7736">
        <w:rPr>
          <w:rFonts w:ascii="Montserrat Light" w:eastAsia="Batang" w:hAnsi="Montserrat Light" w:cs="Arial"/>
          <w:sz w:val="24"/>
        </w:rPr>
        <w:t>ectora de Prestaciones Médicas</w:t>
      </w:r>
      <w:r w:rsidR="009B7736" w:rsidRPr="009B7736">
        <w:rPr>
          <w:rFonts w:ascii="Montserrat Light" w:eastAsia="Batang" w:hAnsi="Montserrat Light" w:cs="Arial"/>
          <w:sz w:val="24"/>
        </w:rPr>
        <w:t xml:space="preserve">, destacó que Yucatán, Chiapas y Chihuahua serán los primeros estados beneficiados, al participar en este proyecto que se desprende de esta importante colaboración con </w:t>
      </w:r>
      <w:r w:rsidR="009B7736">
        <w:rPr>
          <w:rFonts w:ascii="Montserrat Light" w:eastAsia="Batang" w:hAnsi="Montserrat Light" w:cs="Arial"/>
          <w:sz w:val="24"/>
        </w:rPr>
        <w:t xml:space="preserve">la UNICEF. </w:t>
      </w:r>
    </w:p>
    <w:p w14:paraId="7D115416" w14:textId="77777777" w:rsidR="009B7736" w:rsidRPr="009B7736" w:rsidRDefault="009B7736" w:rsidP="009B7736">
      <w:pPr>
        <w:tabs>
          <w:tab w:val="left" w:pos="5966"/>
        </w:tabs>
        <w:spacing w:line="240" w:lineRule="atLeast"/>
        <w:rPr>
          <w:rFonts w:ascii="Montserrat Light" w:eastAsia="Batang" w:hAnsi="Montserrat Light" w:cs="Arial"/>
          <w:sz w:val="24"/>
        </w:rPr>
      </w:pPr>
    </w:p>
    <w:p w14:paraId="1CD3C508" w14:textId="7FD4B6D8" w:rsidR="009B7736" w:rsidRPr="009B7736" w:rsidRDefault="009B7736" w:rsidP="009B7736">
      <w:pPr>
        <w:tabs>
          <w:tab w:val="left" w:pos="5966"/>
        </w:tabs>
        <w:spacing w:line="240" w:lineRule="atLeast"/>
        <w:rPr>
          <w:rFonts w:ascii="Montserrat Light" w:eastAsia="Batang" w:hAnsi="Montserrat Light" w:cs="Arial"/>
          <w:sz w:val="24"/>
        </w:rPr>
      </w:pPr>
      <w:r w:rsidRPr="009B7736">
        <w:rPr>
          <w:rFonts w:ascii="Montserrat Light" w:eastAsia="Batang" w:hAnsi="Montserrat Light" w:cs="Arial"/>
          <w:sz w:val="24"/>
        </w:rPr>
        <w:t>Resaltó que con la Firma del Memorándum de Entendimiento se busca alcanzar el objetivo de prevenir, detectar y manejar todas las formas de mala nutrición en mujeres embarazadas, la niñez y adolescencia.</w:t>
      </w:r>
    </w:p>
    <w:p w14:paraId="033A9342" w14:textId="77777777" w:rsidR="009B7736" w:rsidRPr="009B7736" w:rsidRDefault="009B7736" w:rsidP="009B7736">
      <w:pPr>
        <w:tabs>
          <w:tab w:val="left" w:pos="5966"/>
        </w:tabs>
        <w:spacing w:line="240" w:lineRule="atLeast"/>
        <w:rPr>
          <w:rFonts w:ascii="Montserrat Light" w:eastAsia="Batang" w:hAnsi="Montserrat Light" w:cs="Arial"/>
          <w:sz w:val="24"/>
        </w:rPr>
      </w:pPr>
    </w:p>
    <w:p w14:paraId="79300C29" w14:textId="6C4E4758" w:rsidR="009B7736" w:rsidRPr="00434780" w:rsidRDefault="009B7736" w:rsidP="009B7736">
      <w:pPr>
        <w:tabs>
          <w:tab w:val="left" w:pos="5966"/>
        </w:tabs>
        <w:spacing w:line="240" w:lineRule="atLeast"/>
        <w:rPr>
          <w:rFonts w:ascii="Montserrat Light" w:eastAsia="Batang" w:hAnsi="Montserrat Light" w:cs="Arial"/>
          <w:color w:val="000000" w:themeColor="text1"/>
          <w:sz w:val="24"/>
        </w:rPr>
      </w:pPr>
      <w:r w:rsidRPr="009B7736">
        <w:rPr>
          <w:rFonts w:ascii="Montserrat Light" w:eastAsia="Batang" w:hAnsi="Montserrat Light" w:cs="Arial"/>
          <w:sz w:val="24"/>
        </w:rPr>
        <w:t xml:space="preserve">Subrayó que se ha identificado una condición muy importante en cuanto al comportamiento de sobrepeso y obesidad población infantil, ya que de 2006 a </w:t>
      </w:r>
      <w:r w:rsidRPr="009B7736">
        <w:rPr>
          <w:rFonts w:ascii="Montserrat Light" w:eastAsia="Batang" w:hAnsi="Montserrat Light" w:cs="Arial"/>
          <w:sz w:val="24"/>
        </w:rPr>
        <w:lastRenderedPageBreak/>
        <w:t xml:space="preserve">2021 aumentó su prevalencia de 14.6 por ciento a 18.6 por ciento; y la Encuesta Nacional de Nutrición de 2020 reveló que hasta 70 por ciento de la población tiene algún grado de sobrepeso u obesidad en </w:t>
      </w:r>
      <w:r w:rsidR="00F46CAD" w:rsidRPr="00434780">
        <w:rPr>
          <w:rFonts w:ascii="Montserrat Light" w:eastAsia="Batang" w:hAnsi="Montserrat Light" w:cs="Arial"/>
          <w:color w:val="000000" w:themeColor="text1"/>
          <w:sz w:val="24"/>
        </w:rPr>
        <w:t>el grupo de edad de 20 años y más</w:t>
      </w:r>
    </w:p>
    <w:p w14:paraId="434F8226" w14:textId="77777777" w:rsidR="009B7736" w:rsidRPr="009B7736" w:rsidRDefault="009B7736" w:rsidP="009B7736">
      <w:pPr>
        <w:tabs>
          <w:tab w:val="left" w:pos="5966"/>
        </w:tabs>
        <w:spacing w:line="240" w:lineRule="atLeast"/>
        <w:rPr>
          <w:rFonts w:ascii="Montserrat Light" w:eastAsia="Batang" w:hAnsi="Montserrat Light" w:cs="Arial"/>
          <w:sz w:val="24"/>
        </w:rPr>
      </w:pPr>
    </w:p>
    <w:p w14:paraId="76AC1AB1" w14:textId="3B83A145" w:rsidR="009C4B43" w:rsidRDefault="009B7736" w:rsidP="009B7736">
      <w:pPr>
        <w:tabs>
          <w:tab w:val="left" w:pos="5966"/>
        </w:tabs>
        <w:spacing w:line="240" w:lineRule="atLeast"/>
        <w:rPr>
          <w:rFonts w:ascii="Montserrat Light" w:eastAsia="Batang" w:hAnsi="Montserrat Light" w:cs="Arial"/>
          <w:sz w:val="24"/>
        </w:rPr>
      </w:pPr>
      <w:r w:rsidRPr="009B7736">
        <w:rPr>
          <w:rFonts w:ascii="Montserrat Light" w:eastAsia="Batang" w:hAnsi="Montserrat Light" w:cs="Arial"/>
          <w:sz w:val="24"/>
        </w:rPr>
        <w:t>La doctora Célida Duque recordó que la pandemia no solo ha mostrado la importancia de la buena nutrición, y refirió que el sobrepeso y la obesidad se asociaron hasta en 70 por ciento de las personas que presentaron enfermedad grave por coronavirus.</w:t>
      </w:r>
      <w:r w:rsidR="002F45EE">
        <w:rPr>
          <w:rFonts w:ascii="Montserrat Light" w:eastAsia="Batang" w:hAnsi="Montserrat Light" w:cs="Arial"/>
          <w:sz w:val="24"/>
        </w:rPr>
        <w:t xml:space="preserve"> </w:t>
      </w:r>
    </w:p>
    <w:p w14:paraId="6A9C30AB" w14:textId="77777777" w:rsidR="003B31E6" w:rsidRDefault="003B31E6" w:rsidP="000E34D8">
      <w:pPr>
        <w:tabs>
          <w:tab w:val="left" w:pos="5966"/>
        </w:tabs>
        <w:spacing w:line="240" w:lineRule="atLeast"/>
        <w:rPr>
          <w:rFonts w:ascii="Montserrat Light" w:eastAsia="Batang" w:hAnsi="Montserrat Light"/>
        </w:rPr>
      </w:pPr>
    </w:p>
    <w:p w14:paraId="70F42974" w14:textId="03BE2DFC" w:rsidR="000E0147" w:rsidRPr="008A3EC5" w:rsidRDefault="000E0147" w:rsidP="000E0147">
      <w:pPr>
        <w:tabs>
          <w:tab w:val="left" w:pos="5966"/>
        </w:tabs>
        <w:spacing w:line="240" w:lineRule="atLeast"/>
        <w:rPr>
          <w:rFonts w:ascii="Montserrat Light" w:eastAsia="Batang" w:hAnsi="Montserrat Light"/>
          <w:sz w:val="24"/>
          <w:szCs w:val="24"/>
        </w:rPr>
      </w:pPr>
      <w:r w:rsidRPr="008A3EC5">
        <w:rPr>
          <w:rFonts w:ascii="Montserrat Light" w:eastAsia="Batang" w:hAnsi="Montserrat Light"/>
          <w:sz w:val="24"/>
          <w:szCs w:val="24"/>
        </w:rPr>
        <w:t>Durante el evento</w:t>
      </w:r>
      <w:r w:rsidR="00C05EF4" w:rsidRPr="008A3EC5">
        <w:rPr>
          <w:rFonts w:ascii="Montserrat Light" w:eastAsia="Batang" w:hAnsi="Montserrat Light"/>
          <w:sz w:val="24"/>
          <w:szCs w:val="24"/>
        </w:rPr>
        <w:t>, por parte del IMSS</w:t>
      </w:r>
      <w:r w:rsidRPr="008A3EC5">
        <w:rPr>
          <w:rFonts w:ascii="Montserrat Light" w:eastAsia="Batang" w:hAnsi="Montserrat Light"/>
          <w:sz w:val="24"/>
          <w:szCs w:val="24"/>
        </w:rPr>
        <w:t xml:space="preserve"> estuvieron presentes</w:t>
      </w:r>
      <w:r w:rsidR="00C05EF4" w:rsidRPr="008A3EC5">
        <w:rPr>
          <w:rFonts w:ascii="Montserrat Light" w:eastAsia="Batang" w:hAnsi="Montserrat Light"/>
          <w:sz w:val="24"/>
          <w:szCs w:val="24"/>
        </w:rPr>
        <w:t xml:space="preserve"> </w:t>
      </w:r>
      <w:r w:rsidR="005239BD" w:rsidRPr="008A3EC5">
        <w:rPr>
          <w:rFonts w:ascii="Montserrat Light" w:eastAsia="Batang" w:hAnsi="Montserrat Light"/>
          <w:sz w:val="24"/>
          <w:szCs w:val="24"/>
        </w:rPr>
        <w:t xml:space="preserve">la doctora Asa Cristina </w:t>
      </w:r>
      <w:proofErr w:type="spellStart"/>
      <w:r w:rsidR="005239BD" w:rsidRPr="008A3EC5">
        <w:rPr>
          <w:rFonts w:ascii="Montserrat Light" w:eastAsia="Batang" w:hAnsi="Montserrat Light"/>
          <w:sz w:val="24"/>
          <w:szCs w:val="24"/>
        </w:rPr>
        <w:t>Laurell</w:t>
      </w:r>
      <w:proofErr w:type="spellEnd"/>
      <w:r w:rsidR="005239BD" w:rsidRPr="008A3EC5">
        <w:rPr>
          <w:rFonts w:ascii="Montserrat Light" w:eastAsia="Batang" w:hAnsi="Montserrat Light"/>
          <w:sz w:val="24"/>
          <w:szCs w:val="24"/>
        </w:rPr>
        <w:t xml:space="preserve">, directora para la Transformación Institucional; </w:t>
      </w:r>
      <w:r w:rsidR="00C05EF4" w:rsidRPr="008A3EC5">
        <w:rPr>
          <w:rFonts w:ascii="Montserrat Light" w:eastAsia="Batang" w:hAnsi="Montserrat Light"/>
          <w:sz w:val="24"/>
          <w:szCs w:val="24"/>
        </w:rPr>
        <w:t xml:space="preserve">los doctores Ricardo Avilés Hernández, titular de la Unidad de Planeación e Innovación en Salud; Víctor Hugo Borja Aburto, titular de la Unidad de Educación e Investigación en Salud; Manuel Cervantes Ocampo, coordinador de Unidades de Primer Nivel; </w:t>
      </w:r>
      <w:r w:rsidR="005239BD" w:rsidRPr="008A3EC5">
        <w:rPr>
          <w:rFonts w:ascii="Montserrat Light" w:eastAsia="Batang" w:hAnsi="Montserrat Light"/>
          <w:sz w:val="24"/>
          <w:szCs w:val="24"/>
        </w:rPr>
        <w:t>y</w:t>
      </w:r>
      <w:r w:rsidR="00C05EF4" w:rsidRPr="008A3EC5">
        <w:rPr>
          <w:rFonts w:ascii="Montserrat Light" w:eastAsia="Batang" w:hAnsi="Montserrat Light"/>
          <w:sz w:val="24"/>
          <w:szCs w:val="24"/>
        </w:rPr>
        <w:t xml:space="preserve"> la Maestra Fabiana Maribel Zepeda Arias, coordinadora Técnica de Enfermería</w:t>
      </w:r>
      <w:r w:rsidR="005239BD" w:rsidRPr="008A3EC5">
        <w:rPr>
          <w:rFonts w:ascii="Montserrat Light" w:eastAsia="Batang" w:hAnsi="Montserrat Light"/>
          <w:sz w:val="24"/>
          <w:szCs w:val="24"/>
        </w:rPr>
        <w:t xml:space="preserve">. Y </w:t>
      </w:r>
      <w:r w:rsidR="00C05EF4" w:rsidRPr="008A3EC5">
        <w:rPr>
          <w:rFonts w:ascii="Montserrat Light" w:eastAsia="Batang" w:hAnsi="Montserrat Light"/>
          <w:sz w:val="24"/>
          <w:szCs w:val="24"/>
        </w:rPr>
        <w:t xml:space="preserve">de la representación de la UNICEF en México la doctora </w:t>
      </w:r>
      <w:proofErr w:type="spellStart"/>
      <w:r w:rsidRPr="008A3EC5">
        <w:rPr>
          <w:rFonts w:ascii="Montserrat Light" w:eastAsia="Batang" w:hAnsi="Montserrat Light"/>
          <w:sz w:val="24"/>
          <w:szCs w:val="24"/>
        </w:rPr>
        <w:t>Matthias</w:t>
      </w:r>
      <w:proofErr w:type="spellEnd"/>
      <w:r w:rsidRPr="008A3EC5">
        <w:rPr>
          <w:rFonts w:ascii="Montserrat Light" w:eastAsia="Batang" w:hAnsi="Montserrat Light"/>
          <w:sz w:val="24"/>
          <w:szCs w:val="24"/>
        </w:rPr>
        <w:t xml:space="preserve"> </w:t>
      </w:r>
      <w:proofErr w:type="spellStart"/>
      <w:r w:rsidRPr="008A3EC5">
        <w:rPr>
          <w:rFonts w:ascii="Montserrat Light" w:eastAsia="Batang" w:hAnsi="Montserrat Light"/>
          <w:sz w:val="24"/>
          <w:szCs w:val="24"/>
        </w:rPr>
        <w:t>Sachse</w:t>
      </w:r>
      <w:proofErr w:type="spellEnd"/>
      <w:r w:rsidRPr="008A3EC5">
        <w:rPr>
          <w:rFonts w:ascii="Montserrat Light" w:eastAsia="Batang" w:hAnsi="Montserrat Light"/>
          <w:sz w:val="24"/>
          <w:szCs w:val="24"/>
        </w:rPr>
        <w:t xml:space="preserve"> Aguilera</w:t>
      </w:r>
      <w:r w:rsidR="00C05EF4" w:rsidRPr="008A3EC5">
        <w:rPr>
          <w:rFonts w:ascii="Montserrat Light" w:eastAsia="Batang" w:hAnsi="Montserrat Light"/>
          <w:sz w:val="24"/>
          <w:szCs w:val="24"/>
        </w:rPr>
        <w:t>, o</w:t>
      </w:r>
      <w:r w:rsidRPr="008A3EC5">
        <w:rPr>
          <w:rFonts w:ascii="Montserrat Light" w:eastAsia="Batang" w:hAnsi="Montserrat Light"/>
          <w:sz w:val="24"/>
          <w:szCs w:val="24"/>
        </w:rPr>
        <w:t>ficial de Nutrición</w:t>
      </w:r>
      <w:r w:rsidR="005239BD" w:rsidRPr="008A3EC5">
        <w:rPr>
          <w:rFonts w:ascii="Montserrat Light" w:eastAsia="Batang" w:hAnsi="Montserrat Light"/>
          <w:sz w:val="24"/>
          <w:szCs w:val="24"/>
        </w:rPr>
        <w:t xml:space="preserve">. </w:t>
      </w:r>
    </w:p>
    <w:p w14:paraId="13B2ED2C" w14:textId="77777777" w:rsidR="005239BD" w:rsidRDefault="005239BD" w:rsidP="000E0147">
      <w:pPr>
        <w:tabs>
          <w:tab w:val="left" w:pos="5966"/>
        </w:tabs>
        <w:spacing w:line="240" w:lineRule="atLeast"/>
        <w:rPr>
          <w:rFonts w:ascii="Montserrat Light" w:eastAsia="Batang" w:hAnsi="Montserrat Light"/>
          <w:sz w:val="24"/>
          <w:szCs w:val="24"/>
        </w:rPr>
      </w:pPr>
    </w:p>
    <w:p w14:paraId="7B711084" w14:textId="4EA4D825" w:rsidR="00E262E9" w:rsidRPr="005239BD" w:rsidRDefault="005239BD" w:rsidP="000E0147">
      <w:pPr>
        <w:tabs>
          <w:tab w:val="left" w:pos="5966"/>
        </w:tabs>
        <w:spacing w:line="240" w:lineRule="atLeast"/>
        <w:rPr>
          <w:rFonts w:ascii="Montserrat Light" w:eastAsia="Batang" w:hAnsi="Montserrat Light"/>
          <w:sz w:val="24"/>
          <w:szCs w:val="24"/>
        </w:rPr>
      </w:pPr>
      <w:r>
        <w:rPr>
          <w:rFonts w:ascii="Montserrat Light" w:eastAsia="Batang" w:hAnsi="Montserrat Light"/>
          <w:sz w:val="24"/>
          <w:szCs w:val="24"/>
        </w:rPr>
        <w:t>De manera virtual</w:t>
      </w:r>
      <w:r w:rsidR="0024144B">
        <w:rPr>
          <w:rFonts w:ascii="Montserrat Light" w:eastAsia="Batang" w:hAnsi="Montserrat Light"/>
          <w:sz w:val="24"/>
          <w:szCs w:val="24"/>
        </w:rPr>
        <w:t xml:space="preserve">, tuvieron presencia los </w:t>
      </w:r>
      <w:r w:rsidRPr="005239BD">
        <w:rPr>
          <w:rFonts w:ascii="Montserrat Light" w:eastAsia="Batang" w:hAnsi="Montserrat Light"/>
          <w:sz w:val="24"/>
          <w:szCs w:val="24"/>
        </w:rPr>
        <w:t xml:space="preserve">jefes de Servicios de Prestaciones Médicas, </w:t>
      </w:r>
      <w:r>
        <w:rPr>
          <w:rFonts w:ascii="Montserrat Light" w:eastAsia="Batang" w:hAnsi="Montserrat Light"/>
          <w:sz w:val="24"/>
          <w:szCs w:val="24"/>
        </w:rPr>
        <w:t>especialmente</w:t>
      </w:r>
      <w:r w:rsidRPr="005239BD">
        <w:rPr>
          <w:rFonts w:ascii="Montserrat Light" w:eastAsia="Batang" w:hAnsi="Montserrat Light"/>
          <w:sz w:val="24"/>
          <w:szCs w:val="24"/>
        </w:rPr>
        <w:t xml:space="preserve"> de Yucatán, Chiapas y Chihuahua quienes participan directamente en </w:t>
      </w:r>
      <w:r>
        <w:rPr>
          <w:rFonts w:ascii="Montserrat Light" w:eastAsia="Batang" w:hAnsi="Montserrat Light"/>
          <w:sz w:val="24"/>
          <w:szCs w:val="24"/>
        </w:rPr>
        <w:t xml:space="preserve">el proyecto que se desprende esta </w:t>
      </w:r>
      <w:r w:rsidRPr="005239BD">
        <w:rPr>
          <w:rFonts w:ascii="Montserrat Light" w:eastAsia="Batang" w:hAnsi="Montserrat Light"/>
          <w:sz w:val="24"/>
          <w:szCs w:val="24"/>
        </w:rPr>
        <w:t>colaboración</w:t>
      </w:r>
      <w:r>
        <w:rPr>
          <w:rFonts w:ascii="Montserrat Light" w:eastAsia="Batang" w:hAnsi="Montserrat Light"/>
          <w:sz w:val="24"/>
          <w:szCs w:val="24"/>
        </w:rPr>
        <w:t xml:space="preserve">; </w:t>
      </w:r>
      <w:r w:rsidRPr="005239BD">
        <w:rPr>
          <w:rFonts w:ascii="Montserrat Light" w:eastAsia="Batang" w:hAnsi="Montserrat Light"/>
          <w:sz w:val="24"/>
          <w:szCs w:val="24"/>
        </w:rPr>
        <w:t xml:space="preserve">coordinadores Normativos, </w:t>
      </w:r>
      <w:r w:rsidR="00E262E9">
        <w:rPr>
          <w:rFonts w:ascii="Montserrat Light" w:eastAsia="Batang" w:hAnsi="Montserrat Light"/>
          <w:sz w:val="24"/>
          <w:szCs w:val="24"/>
        </w:rPr>
        <w:t xml:space="preserve">y </w:t>
      </w:r>
      <w:r w:rsidRPr="005239BD">
        <w:rPr>
          <w:rFonts w:ascii="Montserrat Light" w:eastAsia="Batang" w:hAnsi="Montserrat Light"/>
          <w:sz w:val="24"/>
          <w:szCs w:val="24"/>
        </w:rPr>
        <w:t>jefes de Área de la Dirección de Prestaciones Médicas de las 35 representaciones del IMSS en el país.</w:t>
      </w:r>
      <w:r w:rsidR="00E262E9">
        <w:rPr>
          <w:rFonts w:ascii="Montserrat Light" w:eastAsia="Batang" w:hAnsi="Montserrat Light"/>
          <w:sz w:val="24"/>
          <w:szCs w:val="24"/>
        </w:rPr>
        <w:t xml:space="preserve"> Además los </w:t>
      </w:r>
      <w:r w:rsidR="00E262E9" w:rsidRPr="00E262E9">
        <w:rPr>
          <w:rFonts w:ascii="Montserrat Light" w:eastAsia="Batang" w:hAnsi="Montserrat Light"/>
          <w:sz w:val="24"/>
          <w:szCs w:val="24"/>
        </w:rPr>
        <w:t xml:space="preserve">25 directores de </w:t>
      </w:r>
      <w:r w:rsidR="00E262E9">
        <w:rPr>
          <w:rFonts w:ascii="Montserrat Light" w:eastAsia="Batang" w:hAnsi="Montserrat Light"/>
          <w:sz w:val="24"/>
          <w:szCs w:val="24"/>
        </w:rPr>
        <w:t>las U</w:t>
      </w:r>
      <w:r w:rsidR="00E262E9" w:rsidRPr="00E262E9">
        <w:rPr>
          <w:rFonts w:ascii="Montserrat Light" w:eastAsia="Batang" w:hAnsi="Montserrat Light"/>
          <w:sz w:val="24"/>
          <w:szCs w:val="24"/>
        </w:rPr>
        <w:t xml:space="preserve">nidades </w:t>
      </w:r>
      <w:r w:rsidR="00E262E9">
        <w:rPr>
          <w:rFonts w:ascii="Montserrat Light" w:eastAsia="Batang" w:hAnsi="Montserrat Light"/>
          <w:sz w:val="24"/>
          <w:szCs w:val="24"/>
        </w:rPr>
        <w:t>M</w:t>
      </w:r>
      <w:r w:rsidR="00E262E9" w:rsidRPr="00E262E9">
        <w:rPr>
          <w:rFonts w:ascii="Montserrat Light" w:eastAsia="Batang" w:hAnsi="Montserrat Light"/>
          <w:sz w:val="24"/>
          <w:szCs w:val="24"/>
        </w:rPr>
        <w:t xml:space="preserve">édicas de </w:t>
      </w:r>
      <w:r w:rsidR="00E262E9">
        <w:rPr>
          <w:rFonts w:ascii="Montserrat Light" w:eastAsia="Batang" w:hAnsi="Montserrat Light"/>
          <w:sz w:val="24"/>
          <w:szCs w:val="24"/>
        </w:rPr>
        <w:t>A</w:t>
      </w:r>
      <w:r w:rsidR="00E262E9" w:rsidRPr="00E262E9">
        <w:rPr>
          <w:rFonts w:ascii="Montserrat Light" w:eastAsia="Batang" w:hAnsi="Montserrat Light"/>
          <w:sz w:val="24"/>
          <w:szCs w:val="24"/>
        </w:rPr>
        <w:t xml:space="preserve">lta </w:t>
      </w:r>
      <w:r w:rsidR="00E262E9">
        <w:rPr>
          <w:rFonts w:ascii="Montserrat Light" w:eastAsia="Batang" w:hAnsi="Montserrat Light"/>
          <w:sz w:val="24"/>
          <w:szCs w:val="24"/>
        </w:rPr>
        <w:t>E</w:t>
      </w:r>
      <w:r w:rsidR="00E262E9" w:rsidRPr="00E262E9">
        <w:rPr>
          <w:rFonts w:ascii="Montserrat Light" w:eastAsia="Batang" w:hAnsi="Montserrat Light"/>
          <w:sz w:val="24"/>
          <w:szCs w:val="24"/>
        </w:rPr>
        <w:t>specialidad</w:t>
      </w:r>
      <w:r w:rsidR="00E262E9">
        <w:rPr>
          <w:rFonts w:ascii="Montserrat Light" w:eastAsia="Batang" w:hAnsi="Montserrat Light"/>
          <w:sz w:val="24"/>
          <w:szCs w:val="24"/>
        </w:rPr>
        <w:t xml:space="preserve"> (UMAE) del IMSS. </w:t>
      </w:r>
    </w:p>
    <w:p w14:paraId="091D8DEC" w14:textId="77777777" w:rsidR="00C05EF4" w:rsidRDefault="00C05EF4" w:rsidP="000E0147">
      <w:pPr>
        <w:tabs>
          <w:tab w:val="left" w:pos="5966"/>
        </w:tabs>
        <w:spacing w:line="240" w:lineRule="atLeast"/>
        <w:rPr>
          <w:rFonts w:ascii="Montserrat Light" w:eastAsia="Batang" w:hAnsi="Montserrat Light"/>
        </w:rPr>
      </w:pPr>
    </w:p>
    <w:p w14:paraId="71024A09" w14:textId="77777777" w:rsidR="00C05EF4" w:rsidRPr="000E0147" w:rsidRDefault="00C05EF4" w:rsidP="000E0147">
      <w:pPr>
        <w:tabs>
          <w:tab w:val="left" w:pos="5966"/>
        </w:tabs>
        <w:spacing w:line="240" w:lineRule="atLeast"/>
        <w:rPr>
          <w:rFonts w:ascii="Montserrat Light" w:eastAsia="Batang" w:hAnsi="Montserrat Light"/>
        </w:rPr>
      </w:pPr>
    </w:p>
    <w:p w14:paraId="75E01F44" w14:textId="77777777" w:rsidR="00044356" w:rsidRPr="00736CE0" w:rsidRDefault="00044356" w:rsidP="00044356">
      <w:pPr>
        <w:tabs>
          <w:tab w:val="left" w:pos="5966"/>
        </w:tabs>
        <w:spacing w:line="240" w:lineRule="atLeast"/>
        <w:jc w:val="center"/>
      </w:pPr>
      <w:r w:rsidRPr="00D047D8">
        <w:rPr>
          <w:rFonts w:ascii="Montserrat Light" w:eastAsia="Batang" w:hAnsi="Montserrat Light"/>
          <w:b/>
        </w:rPr>
        <w:t>---o0o---</w:t>
      </w:r>
    </w:p>
    <w:p w14:paraId="0494AA1F" w14:textId="77777777" w:rsidR="00A862C5" w:rsidRPr="00044356" w:rsidRDefault="00A862C5" w:rsidP="00044356"/>
    <w:sectPr w:rsidR="00A862C5" w:rsidRPr="00044356"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9E0A" w14:textId="77777777" w:rsidR="00A45FC6" w:rsidRDefault="00A45FC6" w:rsidP="00B24F05">
      <w:r>
        <w:separator/>
      </w:r>
    </w:p>
  </w:endnote>
  <w:endnote w:type="continuationSeparator" w:id="0">
    <w:p w14:paraId="3AA9FD6D" w14:textId="77777777" w:rsidR="00A45FC6" w:rsidRDefault="00A45FC6" w:rsidP="00B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alibri"/>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AC2D1E" w:rsidRDefault="00AC2D1E">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2F643" w14:textId="77777777" w:rsidR="00A45FC6" w:rsidRDefault="00A45FC6" w:rsidP="00B24F05">
      <w:r>
        <w:separator/>
      </w:r>
    </w:p>
  </w:footnote>
  <w:footnote w:type="continuationSeparator" w:id="0">
    <w:p w14:paraId="5C8F276B" w14:textId="77777777" w:rsidR="00A45FC6" w:rsidRDefault="00A45FC6" w:rsidP="00B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AC2D1E" w:rsidRPr="00AB4940" w:rsidRDefault="00AC2D1E"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1F8A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F64106"/>
    <w:multiLevelType w:val="hybridMultilevel"/>
    <w:tmpl w:val="743A3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9"/>
  </w:num>
  <w:num w:numId="6">
    <w:abstractNumId w:val="8"/>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0457"/>
    <w:rsid w:val="00002DAF"/>
    <w:rsid w:val="000044AB"/>
    <w:rsid w:val="00012AF6"/>
    <w:rsid w:val="0001455E"/>
    <w:rsid w:val="000159BB"/>
    <w:rsid w:val="00015B2A"/>
    <w:rsid w:val="00044356"/>
    <w:rsid w:val="00044706"/>
    <w:rsid w:val="00051E1D"/>
    <w:rsid w:val="0007214D"/>
    <w:rsid w:val="000825DC"/>
    <w:rsid w:val="0009093C"/>
    <w:rsid w:val="000946A5"/>
    <w:rsid w:val="000A5494"/>
    <w:rsid w:val="000A7557"/>
    <w:rsid w:val="000D152A"/>
    <w:rsid w:val="000D6B51"/>
    <w:rsid w:val="000D70E7"/>
    <w:rsid w:val="000E0147"/>
    <w:rsid w:val="000E34D8"/>
    <w:rsid w:val="000E52D7"/>
    <w:rsid w:val="000E7554"/>
    <w:rsid w:val="000E76E5"/>
    <w:rsid w:val="000E7D40"/>
    <w:rsid w:val="000F1978"/>
    <w:rsid w:val="000F26AD"/>
    <w:rsid w:val="000F7131"/>
    <w:rsid w:val="0012540E"/>
    <w:rsid w:val="0013359D"/>
    <w:rsid w:val="0013427C"/>
    <w:rsid w:val="00143C14"/>
    <w:rsid w:val="0015390C"/>
    <w:rsid w:val="00155FE0"/>
    <w:rsid w:val="00171FA5"/>
    <w:rsid w:val="00172F00"/>
    <w:rsid w:val="00180805"/>
    <w:rsid w:val="001A0E1C"/>
    <w:rsid w:val="001A1646"/>
    <w:rsid w:val="001A356B"/>
    <w:rsid w:val="001B3A1C"/>
    <w:rsid w:val="001B48DC"/>
    <w:rsid w:val="001C011D"/>
    <w:rsid w:val="001C2AF3"/>
    <w:rsid w:val="001C446C"/>
    <w:rsid w:val="001D5ED1"/>
    <w:rsid w:val="001D683F"/>
    <w:rsid w:val="001D6DBD"/>
    <w:rsid w:val="001D7E7C"/>
    <w:rsid w:val="001E0E32"/>
    <w:rsid w:val="00200DEF"/>
    <w:rsid w:val="002016E7"/>
    <w:rsid w:val="002213C8"/>
    <w:rsid w:val="00234A78"/>
    <w:rsid w:val="0024144B"/>
    <w:rsid w:val="00265CBA"/>
    <w:rsid w:val="0029106A"/>
    <w:rsid w:val="002922E1"/>
    <w:rsid w:val="00293B67"/>
    <w:rsid w:val="002A0790"/>
    <w:rsid w:val="002A3B01"/>
    <w:rsid w:val="002B2601"/>
    <w:rsid w:val="002B2746"/>
    <w:rsid w:val="002B3243"/>
    <w:rsid w:val="002C3E09"/>
    <w:rsid w:val="002C3E9C"/>
    <w:rsid w:val="002D693F"/>
    <w:rsid w:val="002E29A3"/>
    <w:rsid w:val="002F45EE"/>
    <w:rsid w:val="00306170"/>
    <w:rsid w:val="003063C8"/>
    <w:rsid w:val="00315C60"/>
    <w:rsid w:val="00324B6F"/>
    <w:rsid w:val="00325CBC"/>
    <w:rsid w:val="00327C78"/>
    <w:rsid w:val="0033178A"/>
    <w:rsid w:val="003407DB"/>
    <w:rsid w:val="00351D25"/>
    <w:rsid w:val="003527CF"/>
    <w:rsid w:val="003640DF"/>
    <w:rsid w:val="00375CB7"/>
    <w:rsid w:val="003818A8"/>
    <w:rsid w:val="003825B2"/>
    <w:rsid w:val="003910B5"/>
    <w:rsid w:val="0039554E"/>
    <w:rsid w:val="003A0AD8"/>
    <w:rsid w:val="003A35C2"/>
    <w:rsid w:val="003A4852"/>
    <w:rsid w:val="003B0676"/>
    <w:rsid w:val="003B31E6"/>
    <w:rsid w:val="003C1BD5"/>
    <w:rsid w:val="003D2560"/>
    <w:rsid w:val="003D59B7"/>
    <w:rsid w:val="003E1808"/>
    <w:rsid w:val="003E2B7E"/>
    <w:rsid w:val="003E770F"/>
    <w:rsid w:val="00401E1E"/>
    <w:rsid w:val="004077BC"/>
    <w:rsid w:val="00417278"/>
    <w:rsid w:val="00420C36"/>
    <w:rsid w:val="00423288"/>
    <w:rsid w:val="00425304"/>
    <w:rsid w:val="004325D6"/>
    <w:rsid w:val="00434780"/>
    <w:rsid w:val="0043505B"/>
    <w:rsid w:val="00444F0F"/>
    <w:rsid w:val="0045102E"/>
    <w:rsid w:val="004603D5"/>
    <w:rsid w:val="00467062"/>
    <w:rsid w:val="0047251F"/>
    <w:rsid w:val="00487FCC"/>
    <w:rsid w:val="004902E8"/>
    <w:rsid w:val="004A03E1"/>
    <w:rsid w:val="004A6073"/>
    <w:rsid w:val="004C43D2"/>
    <w:rsid w:val="004D1218"/>
    <w:rsid w:val="00500878"/>
    <w:rsid w:val="005018DC"/>
    <w:rsid w:val="00502FBE"/>
    <w:rsid w:val="00503F15"/>
    <w:rsid w:val="00507102"/>
    <w:rsid w:val="00510344"/>
    <w:rsid w:val="00510D8F"/>
    <w:rsid w:val="005239BD"/>
    <w:rsid w:val="00540E31"/>
    <w:rsid w:val="00545F87"/>
    <w:rsid w:val="00550743"/>
    <w:rsid w:val="00557F52"/>
    <w:rsid w:val="005615A3"/>
    <w:rsid w:val="00561CA0"/>
    <w:rsid w:val="005802D0"/>
    <w:rsid w:val="0058657C"/>
    <w:rsid w:val="00586780"/>
    <w:rsid w:val="00592A3F"/>
    <w:rsid w:val="005A1B8D"/>
    <w:rsid w:val="005A27BD"/>
    <w:rsid w:val="005A31A1"/>
    <w:rsid w:val="005A4FE6"/>
    <w:rsid w:val="005A54F1"/>
    <w:rsid w:val="005A7928"/>
    <w:rsid w:val="005B2298"/>
    <w:rsid w:val="005B6998"/>
    <w:rsid w:val="005C451C"/>
    <w:rsid w:val="005C5CE5"/>
    <w:rsid w:val="005C6818"/>
    <w:rsid w:val="005D202C"/>
    <w:rsid w:val="005D3EAF"/>
    <w:rsid w:val="005D6DA4"/>
    <w:rsid w:val="005F0853"/>
    <w:rsid w:val="005F66FE"/>
    <w:rsid w:val="0060585F"/>
    <w:rsid w:val="006150AA"/>
    <w:rsid w:val="006277F6"/>
    <w:rsid w:val="0063392B"/>
    <w:rsid w:val="006362DA"/>
    <w:rsid w:val="00641939"/>
    <w:rsid w:val="00642FA7"/>
    <w:rsid w:val="00646DAA"/>
    <w:rsid w:val="00652288"/>
    <w:rsid w:val="006529E3"/>
    <w:rsid w:val="00653A18"/>
    <w:rsid w:val="00661613"/>
    <w:rsid w:val="00665AB0"/>
    <w:rsid w:val="00666140"/>
    <w:rsid w:val="006717AE"/>
    <w:rsid w:val="0068628C"/>
    <w:rsid w:val="00690DC5"/>
    <w:rsid w:val="006A0D56"/>
    <w:rsid w:val="006A5F8A"/>
    <w:rsid w:val="006A7AFA"/>
    <w:rsid w:val="006C285D"/>
    <w:rsid w:val="006C2994"/>
    <w:rsid w:val="006C5120"/>
    <w:rsid w:val="006C7EC5"/>
    <w:rsid w:val="006D0E00"/>
    <w:rsid w:val="006E174E"/>
    <w:rsid w:val="006E2E1E"/>
    <w:rsid w:val="006F1229"/>
    <w:rsid w:val="006F1D0D"/>
    <w:rsid w:val="0070430A"/>
    <w:rsid w:val="00706E36"/>
    <w:rsid w:val="00711EA6"/>
    <w:rsid w:val="007168A6"/>
    <w:rsid w:val="00717178"/>
    <w:rsid w:val="00724078"/>
    <w:rsid w:val="007247F9"/>
    <w:rsid w:val="00725F38"/>
    <w:rsid w:val="007266B4"/>
    <w:rsid w:val="0073676D"/>
    <w:rsid w:val="00736A02"/>
    <w:rsid w:val="007447D5"/>
    <w:rsid w:val="00747641"/>
    <w:rsid w:val="0075222B"/>
    <w:rsid w:val="0075345F"/>
    <w:rsid w:val="00753AD5"/>
    <w:rsid w:val="00756E94"/>
    <w:rsid w:val="00761FB6"/>
    <w:rsid w:val="007723DD"/>
    <w:rsid w:val="007726D9"/>
    <w:rsid w:val="00787A48"/>
    <w:rsid w:val="00792A82"/>
    <w:rsid w:val="007C5F5B"/>
    <w:rsid w:val="007C7B12"/>
    <w:rsid w:val="007E6208"/>
    <w:rsid w:val="007F025E"/>
    <w:rsid w:val="007F09E0"/>
    <w:rsid w:val="007F2032"/>
    <w:rsid w:val="007F4849"/>
    <w:rsid w:val="008002E7"/>
    <w:rsid w:val="00802F4A"/>
    <w:rsid w:val="00814E54"/>
    <w:rsid w:val="0081582E"/>
    <w:rsid w:val="0083556C"/>
    <w:rsid w:val="0084572B"/>
    <w:rsid w:val="00850F0E"/>
    <w:rsid w:val="008571C6"/>
    <w:rsid w:val="00864E92"/>
    <w:rsid w:val="00870148"/>
    <w:rsid w:val="00870AC7"/>
    <w:rsid w:val="0087323D"/>
    <w:rsid w:val="00874D53"/>
    <w:rsid w:val="00877265"/>
    <w:rsid w:val="00880756"/>
    <w:rsid w:val="008855F7"/>
    <w:rsid w:val="00890888"/>
    <w:rsid w:val="00890C97"/>
    <w:rsid w:val="00897DAA"/>
    <w:rsid w:val="008A3EC5"/>
    <w:rsid w:val="008A6DC1"/>
    <w:rsid w:val="008B29C1"/>
    <w:rsid w:val="008B6440"/>
    <w:rsid w:val="008C1C9B"/>
    <w:rsid w:val="008D4ABD"/>
    <w:rsid w:val="008F670F"/>
    <w:rsid w:val="009106CD"/>
    <w:rsid w:val="009150E6"/>
    <w:rsid w:val="00921E2D"/>
    <w:rsid w:val="00922BD4"/>
    <w:rsid w:val="00925D8C"/>
    <w:rsid w:val="009505E1"/>
    <w:rsid w:val="00954F13"/>
    <w:rsid w:val="00955F23"/>
    <w:rsid w:val="00960041"/>
    <w:rsid w:val="009703D6"/>
    <w:rsid w:val="00970C45"/>
    <w:rsid w:val="00976F6C"/>
    <w:rsid w:val="0098410A"/>
    <w:rsid w:val="00986BAA"/>
    <w:rsid w:val="00993E89"/>
    <w:rsid w:val="009A56E0"/>
    <w:rsid w:val="009A577A"/>
    <w:rsid w:val="009B2D46"/>
    <w:rsid w:val="009B7736"/>
    <w:rsid w:val="009C2A70"/>
    <w:rsid w:val="009C4B43"/>
    <w:rsid w:val="009C545C"/>
    <w:rsid w:val="009E4D99"/>
    <w:rsid w:val="009F7866"/>
    <w:rsid w:val="009F79CF"/>
    <w:rsid w:val="00A05AB9"/>
    <w:rsid w:val="00A10062"/>
    <w:rsid w:val="00A107EC"/>
    <w:rsid w:val="00A15871"/>
    <w:rsid w:val="00A21B3F"/>
    <w:rsid w:val="00A223ED"/>
    <w:rsid w:val="00A435FD"/>
    <w:rsid w:val="00A45FC6"/>
    <w:rsid w:val="00A512BA"/>
    <w:rsid w:val="00A57B26"/>
    <w:rsid w:val="00A62EC5"/>
    <w:rsid w:val="00A72025"/>
    <w:rsid w:val="00A720F7"/>
    <w:rsid w:val="00A75F07"/>
    <w:rsid w:val="00A76757"/>
    <w:rsid w:val="00A82EF1"/>
    <w:rsid w:val="00A8409F"/>
    <w:rsid w:val="00A862C5"/>
    <w:rsid w:val="00A875B6"/>
    <w:rsid w:val="00A92A55"/>
    <w:rsid w:val="00A92DD1"/>
    <w:rsid w:val="00AA102E"/>
    <w:rsid w:val="00AA2497"/>
    <w:rsid w:val="00AA5AB3"/>
    <w:rsid w:val="00AA7B76"/>
    <w:rsid w:val="00AB0FAB"/>
    <w:rsid w:val="00AB4940"/>
    <w:rsid w:val="00AC0130"/>
    <w:rsid w:val="00AC2D1E"/>
    <w:rsid w:val="00AC6EB3"/>
    <w:rsid w:val="00AF25FB"/>
    <w:rsid w:val="00AF3131"/>
    <w:rsid w:val="00AF55FB"/>
    <w:rsid w:val="00B04043"/>
    <w:rsid w:val="00B0438C"/>
    <w:rsid w:val="00B05079"/>
    <w:rsid w:val="00B1041C"/>
    <w:rsid w:val="00B24F05"/>
    <w:rsid w:val="00B3190E"/>
    <w:rsid w:val="00B3318B"/>
    <w:rsid w:val="00B41D58"/>
    <w:rsid w:val="00B638C1"/>
    <w:rsid w:val="00B6522F"/>
    <w:rsid w:val="00B85C72"/>
    <w:rsid w:val="00B8783A"/>
    <w:rsid w:val="00BA7F84"/>
    <w:rsid w:val="00BE4A2A"/>
    <w:rsid w:val="00BF397C"/>
    <w:rsid w:val="00BF58B3"/>
    <w:rsid w:val="00BF6641"/>
    <w:rsid w:val="00C05EF4"/>
    <w:rsid w:val="00C13F84"/>
    <w:rsid w:val="00C140F3"/>
    <w:rsid w:val="00C21AD2"/>
    <w:rsid w:val="00C30E8A"/>
    <w:rsid w:val="00C34BB1"/>
    <w:rsid w:val="00C37359"/>
    <w:rsid w:val="00C44D44"/>
    <w:rsid w:val="00C46030"/>
    <w:rsid w:val="00C55B47"/>
    <w:rsid w:val="00C655B2"/>
    <w:rsid w:val="00C86953"/>
    <w:rsid w:val="00CA5E9C"/>
    <w:rsid w:val="00CB088F"/>
    <w:rsid w:val="00CB1871"/>
    <w:rsid w:val="00CB2668"/>
    <w:rsid w:val="00CC3BD6"/>
    <w:rsid w:val="00CD218F"/>
    <w:rsid w:val="00CD244A"/>
    <w:rsid w:val="00CE7501"/>
    <w:rsid w:val="00CF1D9A"/>
    <w:rsid w:val="00D01624"/>
    <w:rsid w:val="00D12E4A"/>
    <w:rsid w:val="00D7465C"/>
    <w:rsid w:val="00D86C24"/>
    <w:rsid w:val="00D93C03"/>
    <w:rsid w:val="00D95233"/>
    <w:rsid w:val="00DA36A9"/>
    <w:rsid w:val="00DB051F"/>
    <w:rsid w:val="00DE3C5D"/>
    <w:rsid w:val="00DE4A9E"/>
    <w:rsid w:val="00DF0D3A"/>
    <w:rsid w:val="00DF2481"/>
    <w:rsid w:val="00DF308E"/>
    <w:rsid w:val="00E004CD"/>
    <w:rsid w:val="00E01CB3"/>
    <w:rsid w:val="00E2194A"/>
    <w:rsid w:val="00E262E9"/>
    <w:rsid w:val="00E26B4D"/>
    <w:rsid w:val="00E312C0"/>
    <w:rsid w:val="00E34800"/>
    <w:rsid w:val="00E35964"/>
    <w:rsid w:val="00E35B72"/>
    <w:rsid w:val="00E628A2"/>
    <w:rsid w:val="00E63641"/>
    <w:rsid w:val="00E66D3C"/>
    <w:rsid w:val="00E674D5"/>
    <w:rsid w:val="00E70E03"/>
    <w:rsid w:val="00E714FE"/>
    <w:rsid w:val="00E85698"/>
    <w:rsid w:val="00E85F9F"/>
    <w:rsid w:val="00E8748D"/>
    <w:rsid w:val="00E93267"/>
    <w:rsid w:val="00E935EB"/>
    <w:rsid w:val="00E97F14"/>
    <w:rsid w:val="00EA12FE"/>
    <w:rsid w:val="00EA4C0F"/>
    <w:rsid w:val="00EB1043"/>
    <w:rsid w:val="00EC0A9F"/>
    <w:rsid w:val="00ED0985"/>
    <w:rsid w:val="00ED5C88"/>
    <w:rsid w:val="00EE0F6E"/>
    <w:rsid w:val="00EE2A42"/>
    <w:rsid w:val="00EE4D2D"/>
    <w:rsid w:val="00EE6CA0"/>
    <w:rsid w:val="00F036FB"/>
    <w:rsid w:val="00F13B50"/>
    <w:rsid w:val="00F15D5C"/>
    <w:rsid w:val="00F24C6F"/>
    <w:rsid w:val="00F46CAD"/>
    <w:rsid w:val="00F5260E"/>
    <w:rsid w:val="00F74D3F"/>
    <w:rsid w:val="00F768A5"/>
    <w:rsid w:val="00F819F9"/>
    <w:rsid w:val="00F87D85"/>
    <w:rsid w:val="00FA4104"/>
    <w:rsid w:val="00FA5BA5"/>
    <w:rsid w:val="00FA6914"/>
    <w:rsid w:val="00FA79E6"/>
    <w:rsid w:val="00FB2652"/>
    <w:rsid w:val="00FB4DAE"/>
    <w:rsid w:val="00FC121A"/>
    <w:rsid w:val="00FD2870"/>
    <w:rsid w:val="00FD41C5"/>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4BF9-A619-49AB-A614-55A2596E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2022-03-01T15:57:00Z</dcterms:created>
  <dcterms:modified xsi:type="dcterms:W3CDTF">2022-03-01T15:57:00Z</dcterms:modified>
</cp:coreProperties>
</file>