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4EDD" w14:textId="18C29A1D" w:rsidR="00ED3A68" w:rsidRDefault="00373739" w:rsidP="002507F9">
      <w:pPr>
        <w:adjustRightInd w:val="0"/>
        <w:snapToGrid w:val="0"/>
        <w:spacing w:line="240" w:lineRule="atLeast"/>
        <w:jc w:val="right"/>
        <w:rPr>
          <w:rFonts w:ascii="Montserrat Light" w:hAnsi="Montserrat Light" w:cs="Arial"/>
          <w:bCs/>
        </w:rPr>
      </w:pPr>
      <w:r>
        <w:rPr>
          <w:rFonts w:ascii="Montserrat Light" w:hAnsi="Montserrat Light" w:cs="Arial"/>
          <w:bCs/>
        </w:rPr>
        <w:t xml:space="preserve">Ciudad de </w:t>
      </w:r>
      <w:r w:rsidR="00A62F9E">
        <w:rPr>
          <w:rFonts w:ascii="Montserrat Light" w:hAnsi="Montserrat Light" w:cs="Arial"/>
          <w:bCs/>
        </w:rPr>
        <w:t>México</w:t>
      </w:r>
      <w:r w:rsidR="00DC50B8">
        <w:rPr>
          <w:rFonts w:ascii="Montserrat Light" w:hAnsi="Montserrat Light" w:cs="Arial"/>
          <w:bCs/>
        </w:rPr>
        <w:t xml:space="preserve">, </w:t>
      </w:r>
      <w:r w:rsidR="002507F9">
        <w:rPr>
          <w:rFonts w:ascii="Montserrat Light" w:hAnsi="Montserrat Light" w:cs="Arial"/>
          <w:bCs/>
        </w:rPr>
        <w:t xml:space="preserve">lunes 24 </w:t>
      </w:r>
      <w:r w:rsidR="00C101EF">
        <w:rPr>
          <w:rFonts w:ascii="Montserrat Light" w:hAnsi="Montserrat Light" w:cs="Arial"/>
          <w:bCs/>
        </w:rPr>
        <w:t xml:space="preserve">de </w:t>
      </w:r>
      <w:r w:rsidR="007607AE">
        <w:rPr>
          <w:rFonts w:ascii="Montserrat Light" w:hAnsi="Montserrat Light" w:cs="Arial"/>
          <w:bCs/>
        </w:rPr>
        <w:t>octu</w:t>
      </w:r>
      <w:r w:rsidR="00732EED">
        <w:rPr>
          <w:rFonts w:ascii="Montserrat Light" w:hAnsi="Montserrat Light" w:cs="Arial"/>
          <w:bCs/>
        </w:rPr>
        <w:t>bre</w:t>
      </w:r>
      <w:r w:rsidR="00ED3A68" w:rsidRPr="002C3119">
        <w:rPr>
          <w:rFonts w:ascii="Montserrat Light" w:hAnsi="Montserrat Light" w:cs="Arial"/>
          <w:bCs/>
        </w:rPr>
        <w:t xml:space="preserve"> de 2022</w:t>
      </w:r>
    </w:p>
    <w:p w14:paraId="760DA718" w14:textId="420F374C" w:rsidR="003F38B7" w:rsidRDefault="003F38B7" w:rsidP="002507F9">
      <w:pPr>
        <w:spacing w:line="240" w:lineRule="atLeast"/>
        <w:jc w:val="right"/>
        <w:rPr>
          <w:color w:val="000000"/>
        </w:rPr>
      </w:pPr>
      <w:r>
        <w:rPr>
          <w:rFonts w:ascii="Montserrat Light" w:hAnsi="Montserrat Light"/>
          <w:color w:val="000000"/>
        </w:rPr>
        <w:t xml:space="preserve">No. </w:t>
      </w:r>
      <w:r w:rsidR="002507F9">
        <w:rPr>
          <w:rFonts w:ascii="Montserrat Light" w:hAnsi="Montserrat Light"/>
          <w:color w:val="000000"/>
        </w:rPr>
        <w:t>548</w:t>
      </w:r>
      <w:r>
        <w:rPr>
          <w:rFonts w:ascii="Montserrat Light" w:hAnsi="Montserrat Light"/>
          <w:color w:val="000000"/>
        </w:rPr>
        <w:t>/2022</w:t>
      </w:r>
    </w:p>
    <w:p w14:paraId="0134A583" w14:textId="77777777" w:rsidR="003F38B7" w:rsidRPr="00F47DC1" w:rsidRDefault="003F38B7" w:rsidP="002507F9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  <w:sz w:val="18"/>
        </w:rPr>
      </w:pPr>
    </w:p>
    <w:p w14:paraId="06EAED95" w14:textId="53ADA7DD" w:rsidR="00ED3A68" w:rsidRPr="00BE1041" w:rsidRDefault="004975B0" w:rsidP="002507F9">
      <w:pPr>
        <w:suppressAutoHyphens/>
        <w:spacing w:line="240" w:lineRule="atLeast"/>
        <w:jc w:val="center"/>
        <w:rPr>
          <w:rFonts w:ascii="Montserrat Light" w:hAnsi="Montserrat Light"/>
          <w:b/>
          <w:sz w:val="32"/>
        </w:rPr>
      </w:pPr>
      <w:r>
        <w:rPr>
          <w:rFonts w:ascii="Montserrat Light" w:hAnsi="Montserrat Light"/>
          <w:b/>
          <w:sz w:val="32"/>
        </w:rPr>
        <w:t>BOLETÍN DE PRENSA</w:t>
      </w:r>
    </w:p>
    <w:p w14:paraId="0B9956A3" w14:textId="77777777" w:rsidR="00BE1041" w:rsidRDefault="00BE1041" w:rsidP="002507F9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6B56BD1B" w14:textId="7EB8D959" w:rsidR="00E936F7" w:rsidRDefault="001A39A8" w:rsidP="002507F9">
      <w:pPr>
        <w:suppressAutoHyphens/>
        <w:spacing w:line="240" w:lineRule="atLeast"/>
        <w:jc w:val="center"/>
        <w:rPr>
          <w:rFonts w:ascii="Montserrat Light" w:hAnsi="Montserrat Light"/>
          <w:b/>
          <w:sz w:val="26"/>
          <w:szCs w:val="26"/>
        </w:rPr>
      </w:pPr>
      <w:r>
        <w:rPr>
          <w:rFonts w:ascii="Montserrat Light" w:hAnsi="Montserrat Light"/>
          <w:b/>
          <w:sz w:val="26"/>
          <w:szCs w:val="26"/>
        </w:rPr>
        <w:t xml:space="preserve">Logra equipo multidisciplinario del IMSS trasplantar con éxito </w:t>
      </w:r>
      <w:r w:rsidR="00373739" w:rsidRPr="00373739">
        <w:rPr>
          <w:rFonts w:ascii="Montserrat Light" w:hAnsi="Montserrat Light"/>
          <w:b/>
          <w:sz w:val="26"/>
          <w:szCs w:val="26"/>
        </w:rPr>
        <w:t xml:space="preserve">hígado </w:t>
      </w:r>
      <w:r w:rsidR="00777248">
        <w:rPr>
          <w:rFonts w:ascii="Montserrat Light" w:hAnsi="Montserrat Light"/>
          <w:b/>
          <w:sz w:val="26"/>
          <w:szCs w:val="26"/>
        </w:rPr>
        <w:t>catalogado como “Urgencia Nacional” a niña de siete años</w:t>
      </w:r>
      <w:r w:rsidR="00373739" w:rsidRPr="00373739">
        <w:rPr>
          <w:rFonts w:ascii="Montserrat Light" w:hAnsi="Montserrat Light"/>
          <w:b/>
          <w:sz w:val="26"/>
          <w:szCs w:val="26"/>
        </w:rPr>
        <w:t xml:space="preserve"> </w:t>
      </w:r>
    </w:p>
    <w:p w14:paraId="3790AAEC" w14:textId="77777777" w:rsidR="00373739" w:rsidRPr="00993993" w:rsidRDefault="00373739" w:rsidP="002507F9">
      <w:pPr>
        <w:suppressAutoHyphens/>
        <w:spacing w:line="240" w:lineRule="atLeast"/>
        <w:jc w:val="center"/>
        <w:rPr>
          <w:rFonts w:ascii="Montserrat Light" w:hAnsi="Montserrat Light"/>
          <w:sz w:val="20"/>
        </w:rPr>
      </w:pPr>
    </w:p>
    <w:p w14:paraId="0D2A9D7D" w14:textId="670A0A31" w:rsidR="00373739" w:rsidRDefault="00777248" w:rsidP="002507F9">
      <w:pPr>
        <w:pStyle w:val="Prrafodelista"/>
        <w:numPr>
          <w:ilvl w:val="0"/>
          <w:numId w:val="11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  <w:spacing w:val="-2"/>
        </w:rPr>
      </w:pPr>
      <w:r w:rsidRPr="00777248">
        <w:rPr>
          <w:rFonts w:ascii="Montserrat Light" w:hAnsi="Montserrat Light"/>
          <w:b/>
          <w:spacing w:val="-2"/>
        </w:rPr>
        <w:t xml:space="preserve">La menor padecía </w:t>
      </w:r>
      <w:r w:rsidR="00373739" w:rsidRPr="00777248">
        <w:rPr>
          <w:rFonts w:ascii="Montserrat Light" w:hAnsi="Montserrat Light"/>
          <w:b/>
          <w:spacing w:val="-2"/>
        </w:rPr>
        <w:t xml:space="preserve">falla hepática fulminante irreversible </w:t>
      </w:r>
      <w:r w:rsidRPr="00777248">
        <w:rPr>
          <w:rFonts w:ascii="Montserrat Light" w:hAnsi="Montserrat Light"/>
          <w:b/>
          <w:spacing w:val="-2"/>
        </w:rPr>
        <w:t xml:space="preserve">y </w:t>
      </w:r>
      <w:r w:rsidR="00373739" w:rsidRPr="00777248">
        <w:rPr>
          <w:rFonts w:ascii="Montserrat Light" w:hAnsi="Montserrat Light"/>
          <w:b/>
          <w:spacing w:val="-2"/>
        </w:rPr>
        <w:t xml:space="preserve">requería </w:t>
      </w:r>
      <w:r>
        <w:rPr>
          <w:rFonts w:ascii="Montserrat Light" w:hAnsi="Montserrat Light"/>
          <w:b/>
          <w:spacing w:val="-2"/>
        </w:rPr>
        <w:t xml:space="preserve">del </w:t>
      </w:r>
      <w:r w:rsidR="00373739" w:rsidRPr="00777248">
        <w:rPr>
          <w:rFonts w:ascii="Montserrat Light" w:hAnsi="Montserrat Light"/>
          <w:b/>
          <w:spacing w:val="-2"/>
        </w:rPr>
        <w:t>trasplante urgente.</w:t>
      </w:r>
      <w:r>
        <w:rPr>
          <w:rFonts w:ascii="Montserrat Light" w:hAnsi="Montserrat Light"/>
          <w:b/>
          <w:spacing w:val="-2"/>
        </w:rPr>
        <w:t xml:space="preserve"> L</w:t>
      </w:r>
      <w:r w:rsidRPr="00777248">
        <w:rPr>
          <w:rFonts w:ascii="Montserrat Light" w:hAnsi="Montserrat Light"/>
          <w:b/>
          <w:spacing w:val="-2"/>
        </w:rPr>
        <w:t>a intervención médica le brindó otra oportunidad de vida.</w:t>
      </w:r>
    </w:p>
    <w:p w14:paraId="392A138D" w14:textId="61E98389" w:rsidR="00777248" w:rsidRPr="00777248" w:rsidRDefault="00777248" w:rsidP="002507F9">
      <w:pPr>
        <w:pStyle w:val="Prrafodelista"/>
        <w:numPr>
          <w:ilvl w:val="0"/>
          <w:numId w:val="11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  <w:spacing w:val="-2"/>
        </w:rPr>
      </w:pPr>
      <w:r w:rsidRPr="00777248">
        <w:rPr>
          <w:rFonts w:ascii="Montserrat Light" w:hAnsi="Montserrat Light"/>
          <w:b/>
          <w:spacing w:val="-2"/>
        </w:rPr>
        <w:t>El trasplante hepático a la menor fue</w:t>
      </w:r>
      <w:r>
        <w:rPr>
          <w:rFonts w:ascii="Montserrat Light" w:hAnsi="Montserrat Light"/>
          <w:b/>
          <w:spacing w:val="-2"/>
        </w:rPr>
        <w:t xml:space="preserve"> realizado por especialistas del </w:t>
      </w:r>
      <w:r w:rsidRPr="00777248">
        <w:rPr>
          <w:rFonts w:ascii="Montserrat Light" w:hAnsi="Montserrat Light"/>
          <w:b/>
          <w:spacing w:val="-2"/>
        </w:rPr>
        <w:t>Hospital General del Centro Médico Nacional La Raza</w:t>
      </w:r>
      <w:r>
        <w:rPr>
          <w:rFonts w:ascii="Montserrat Light" w:hAnsi="Montserrat Light"/>
          <w:b/>
          <w:spacing w:val="-2"/>
        </w:rPr>
        <w:t xml:space="preserve"> en la Ciudad de México.</w:t>
      </w:r>
    </w:p>
    <w:p w14:paraId="0F212FD4" w14:textId="383C635B" w:rsidR="00777248" w:rsidRDefault="00777248" w:rsidP="002507F9">
      <w:pPr>
        <w:pStyle w:val="Prrafodelista"/>
        <w:numPr>
          <w:ilvl w:val="0"/>
          <w:numId w:val="11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  <w:spacing w:val="-2"/>
        </w:rPr>
      </w:pPr>
      <w:r w:rsidRPr="00777248">
        <w:rPr>
          <w:rFonts w:ascii="Montserrat Light" w:hAnsi="Montserrat Light"/>
          <w:b/>
          <w:spacing w:val="-2"/>
        </w:rPr>
        <w:t>Esta intervención fue posible gracias al altruismo de la familia de una mujer que sufrió muerte cerebral a causa de un accidente vascular cerebral</w:t>
      </w:r>
      <w:r>
        <w:rPr>
          <w:rFonts w:ascii="Montserrat Light" w:hAnsi="Montserrat Light"/>
          <w:b/>
          <w:spacing w:val="-2"/>
        </w:rPr>
        <w:t xml:space="preserve">. </w:t>
      </w:r>
    </w:p>
    <w:p w14:paraId="602E3584" w14:textId="77777777" w:rsidR="00583DC8" w:rsidRDefault="00583DC8" w:rsidP="002507F9">
      <w:pPr>
        <w:suppressAutoHyphens/>
        <w:spacing w:line="240" w:lineRule="atLeast"/>
        <w:jc w:val="both"/>
        <w:rPr>
          <w:rFonts w:ascii="Montserrat Light" w:eastAsiaTheme="minorHAnsi" w:hAnsi="Montserrat Light"/>
          <w:bCs/>
          <w:spacing w:val="-2"/>
          <w:szCs w:val="22"/>
          <w:lang w:val="es-MX"/>
        </w:rPr>
      </w:pPr>
    </w:p>
    <w:p w14:paraId="30D1C7D2" w14:textId="631A200F" w:rsidR="001A39A8" w:rsidRPr="00777248" w:rsidRDefault="002507F9" w:rsidP="002507F9">
      <w:pPr>
        <w:suppressAutoHyphens/>
        <w:spacing w:line="240" w:lineRule="atLeast"/>
        <w:jc w:val="both"/>
        <w:rPr>
          <w:rFonts w:ascii="Montserrat Light" w:eastAsiaTheme="minorHAnsi" w:hAnsi="Montserrat Light"/>
          <w:bCs/>
          <w:spacing w:val="-2"/>
          <w:szCs w:val="22"/>
          <w:lang w:val="es-MX"/>
        </w:rPr>
      </w:pPr>
      <w:r>
        <w:rPr>
          <w:rFonts w:ascii="Montserrat Light" w:eastAsiaTheme="minorHAnsi" w:hAnsi="Montserrat Light"/>
          <w:bCs/>
          <w:spacing w:val="-2"/>
          <w:szCs w:val="22"/>
          <w:lang w:val="es-MX"/>
        </w:rPr>
        <w:t xml:space="preserve">Un </w:t>
      </w:r>
      <w:r w:rsidR="001A39A8" w:rsidRPr="00777248">
        <w:rPr>
          <w:rFonts w:ascii="Montserrat Light" w:eastAsiaTheme="minorHAnsi" w:hAnsi="Montserrat Light"/>
          <w:bCs/>
          <w:spacing w:val="-2"/>
          <w:szCs w:val="22"/>
          <w:lang w:val="es-MX"/>
        </w:rPr>
        <w:t xml:space="preserve">equipo multidisciplinario del Instituto Mexicano del Seguro Social (IMSS) logró trasplantar </w:t>
      </w:r>
      <w:r>
        <w:rPr>
          <w:rFonts w:ascii="Montserrat Light" w:eastAsiaTheme="minorHAnsi" w:hAnsi="Montserrat Light"/>
          <w:bCs/>
          <w:spacing w:val="-2"/>
          <w:szCs w:val="22"/>
          <w:lang w:val="es-MX"/>
        </w:rPr>
        <w:t xml:space="preserve">de manera exitosa </w:t>
      </w:r>
      <w:r w:rsidR="001A39A8" w:rsidRPr="00777248">
        <w:rPr>
          <w:rFonts w:ascii="Montserrat Light" w:eastAsiaTheme="minorHAnsi" w:hAnsi="Montserrat Light"/>
          <w:bCs/>
          <w:spacing w:val="-2"/>
          <w:szCs w:val="22"/>
          <w:lang w:val="es-MX"/>
        </w:rPr>
        <w:t>un hígado</w:t>
      </w:r>
      <w:r>
        <w:rPr>
          <w:rFonts w:ascii="Montserrat Light" w:eastAsiaTheme="minorHAnsi" w:hAnsi="Montserrat Light"/>
          <w:bCs/>
          <w:spacing w:val="-2"/>
          <w:szCs w:val="22"/>
          <w:lang w:val="es-MX"/>
        </w:rPr>
        <w:t>,</w:t>
      </w:r>
      <w:r w:rsidR="001A39A8" w:rsidRPr="00777248">
        <w:rPr>
          <w:rFonts w:ascii="Montserrat Light" w:eastAsiaTheme="minorHAnsi" w:hAnsi="Montserrat Light"/>
          <w:bCs/>
          <w:spacing w:val="-2"/>
          <w:szCs w:val="22"/>
          <w:lang w:val="es-MX"/>
        </w:rPr>
        <w:t xml:space="preserve"> catalogado como “Urgencia Nacional”</w:t>
      </w:r>
      <w:r>
        <w:rPr>
          <w:rFonts w:ascii="Montserrat Light" w:eastAsiaTheme="minorHAnsi" w:hAnsi="Montserrat Light"/>
          <w:bCs/>
          <w:spacing w:val="-2"/>
          <w:szCs w:val="22"/>
          <w:lang w:val="es-MX"/>
        </w:rPr>
        <w:t>,</w:t>
      </w:r>
      <w:r w:rsidR="001A39A8" w:rsidRPr="00777248">
        <w:rPr>
          <w:rFonts w:ascii="Montserrat Light" w:eastAsiaTheme="minorHAnsi" w:hAnsi="Montserrat Light"/>
          <w:bCs/>
          <w:spacing w:val="-2"/>
          <w:szCs w:val="22"/>
          <w:lang w:val="es-MX"/>
        </w:rPr>
        <w:t xml:space="preserve"> a una niña de tan sólo siete </w:t>
      </w:r>
      <w:r w:rsidR="006B7C27" w:rsidRPr="00777248">
        <w:rPr>
          <w:rFonts w:ascii="Montserrat Light" w:eastAsiaTheme="minorHAnsi" w:hAnsi="Montserrat Light"/>
          <w:bCs/>
          <w:spacing w:val="-2"/>
          <w:szCs w:val="22"/>
          <w:lang w:val="es-MX"/>
        </w:rPr>
        <w:t>años</w:t>
      </w:r>
      <w:r w:rsidR="001A39A8" w:rsidRPr="00777248">
        <w:rPr>
          <w:rFonts w:ascii="Montserrat Light" w:eastAsiaTheme="minorHAnsi" w:hAnsi="Montserrat Light"/>
          <w:bCs/>
          <w:spacing w:val="-2"/>
          <w:szCs w:val="22"/>
          <w:lang w:val="es-MX"/>
        </w:rPr>
        <w:t xml:space="preserve"> que padecía falla hepática fulminante</w:t>
      </w:r>
      <w:r w:rsidR="009D5519" w:rsidRPr="00777248">
        <w:rPr>
          <w:rFonts w:ascii="Montserrat Light" w:eastAsiaTheme="minorHAnsi" w:hAnsi="Montserrat Light"/>
          <w:bCs/>
          <w:spacing w:val="-2"/>
          <w:szCs w:val="22"/>
          <w:lang w:val="es-MX"/>
        </w:rPr>
        <w:t xml:space="preserve"> y </w:t>
      </w:r>
      <w:r w:rsidR="00777248" w:rsidRPr="00777248">
        <w:rPr>
          <w:rFonts w:ascii="Montserrat Light" w:eastAsiaTheme="minorHAnsi" w:hAnsi="Montserrat Light"/>
          <w:bCs/>
          <w:spacing w:val="-2"/>
          <w:szCs w:val="22"/>
          <w:lang w:val="es-MX"/>
        </w:rPr>
        <w:t xml:space="preserve">que </w:t>
      </w:r>
      <w:r w:rsidR="009D5519" w:rsidRPr="00777248">
        <w:rPr>
          <w:rFonts w:ascii="Montserrat Light" w:eastAsiaTheme="minorHAnsi" w:hAnsi="Montserrat Light"/>
          <w:bCs/>
          <w:spacing w:val="-2"/>
          <w:szCs w:val="22"/>
          <w:lang w:val="es-MX"/>
        </w:rPr>
        <w:t xml:space="preserve">tras la intervención </w:t>
      </w:r>
      <w:r w:rsidR="00777248" w:rsidRPr="00777248">
        <w:rPr>
          <w:rFonts w:ascii="Montserrat Light" w:eastAsiaTheme="minorHAnsi" w:hAnsi="Montserrat Light"/>
          <w:bCs/>
          <w:spacing w:val="-2"/>
          <w:szCs w:val="22"/>
          <w:lang w:val="es-MX"/>
        </w:rPr>
        <w:t xml:space="preserve">médica </w:t>
      </w:r>
      <w:r w:rsidR="009D5519" w:rsidRPr="00777248">
        <w:rPr>
          <w:rFonts w:ascii="Montserrat Light" w:eastAsiaTheme="minorHAnsi" w:hAnsi="Montserrat Light"/>
          <w:bCs/>
          <w:spacing w:val="-2"/>
          <w:szCs w:val="22"/>
          <w:lang w:val="es-MX"/>
        </w:rPr>
        <w:t xml:space="preserve">le brindó otra oportunidad de vida. </w:t>
      </w:r>
    </w:p>
    <w:p w14:paraId="7B2950D8" w14:textId="77777777" w:rsidR="001A39A8" w:rsidRPr="00777248" w:rsidRDefault="001A39A8" w:rsidP="002507F9">
      <w:pPr>
        <w:suppressAutoHyphens/>
        <w:spacing w:line="240" w:lineRule="atLeast"/>
        <w:jc w:val="both"/>
        <w:rPr>
          <w:rFonts w:ascii="Montserrat Light" w:eastAsiaTheme="minorHAnsi" w:hAnsi="Montserrat Light"/>
          <w:bCs/>
          <w:spacing w:val="-2"/>
          <w:szCs w:val="22"/>
          <w:lang w:val="es-MX"/>
        </w:rPr>
      </w:pPr>
    </w:p>
    <w:p w14:paraId="3ADAD2BD" w14:textId="77D37E4A" w:rsidR="001A39A8" w:rsidRPr="00777248" w:rsidRDefault="001A39A8" w:rsidP="002507F9">
      <w:pPr>
        <w:spacing w:line="240" w:lineRule="atLeast"/>
        <w:jc w:val="both"/>
        <w:rPr>
          <w:rFonts w:ascii="Montserrat Light" w:eastAsiaTheme="minorHAnsi" w:hAnsi="Montserrat Light"/>
          <w:bCs/>
          <w:spacing w:val="-2"/>
          <w:szCs w:val="22"/>
          <w:lang w:val="es-MX"/>
        </w:rPr>
      </w:pPr>
      <w:r w:rsidRPr="00777248">
        <w:rPr>
          <w:rFonts w:ascii="Montserrat Light" w:eastAsiaTheme="minorHAnsi" w:hAnsi="Montserrat Light"/>
          <w:bCs/>
          <w:spacing w:val="-2"/>
          <w:szCs w:val="22"/>
          <w:lang w:val="es-MX"/>
        </w:rPr>
        <w:t>La “Urgencia Nacional” se presenta cuando un paciente en espera de un órgano no admite espera de donante, pues cuando comienza a fallar su órgano vital el cuerpo no posee una maquinaria eficaz que supla sus funciones y el trasplante depende de la vida de la persona.</w:t>
      </w:r>
    </w:p>
    <w:p w14:paraId="7B0F6454" w14:textId="77777777" w:rsidR="001A39A8" w:rsidRPr="00777248" w:rsidRDefault="001A39A8" w:rsidP="002507F9">
      <w:pPr>
        <w:suppressAutoHyphens/>
        <w:spacing w:line="240" w:lineRule="atLeast"/>
        <w:jc w:val="both"/>
        <w:rPr>
          <w:rFonts w:ascii="Montserrat Light" w:eastAsiaTheme="minorHAnsi" w:hAnsi="Montserrat Light"/>
          <w:bCs/>
          <w:spacing w:val="-2"/>
          <w:szCs w:val="22"/>
          <w:lang w:val="es-MX"/>
        </w:rPr>
      </w:pPr>
    </w:p>
    <w:p w14:paraId="7CBCA60B" w14:textId="0E18DE17" w:rsidR="00373739" w:rsidRPr="00777248" w:rsidRDefault="009D5519" w:rsidP="002507F9">
      <w:pPr>
        <w:suppressAutoHyphens/>
        <w:spacing w:line="240" w:lineRule="atLeast"/>
        <w:jc w:val="both"/>
        <w:rPr>
          <w:rFonts w:ascii="Montserrat Light" w:eastAsiaTheme="minorHAnsi" w:hAnsi="Montserrat Light"/>
          <w:bCs/>
          <w:spacing w:val="-2"/>
          <w:szCs w:val="22"/>
          <w:lang w:val="es-MX"/>
        </w:rPr>
      </w:pPr>
      <w:r w:rsidRPr="00777248">
        <w:rPr>
          <w:rFonts w:ascii="Montserrat Light" w:eastAsiaTheme="minorHAnsi" w:hAnsi="Montserrat Light"/>
          <w:bCs/>
          <w:spacing w:val="-2"/>
          <w:szCs w:val="22"/>
          <w:lang w:val="es-MX"/>
        </w:rPr>
        <w:t xml:space="preserve">El trasplante hepático a la menor fue realizado </w:t>
      </w:r>
      <w:r w:rsidR="002507F9">
        <w:rPr>
          <w:rFonts w:ascii="Montserrat Light" w:eastAsiaTheme="minorHAnsi" w:hAnsi="Montserrat Light"/>
          <w:bCs/>
          <w:spacing w:val="-2"/>
          <w:szCs w:val="22"/>
          <w:lang w:val="es-MX"/>
        </w:rPr>
        <w:t xml:space="preserve">el pasado 20 de octubre </w:t>
      </w:r>
      <w:r w:rsidRPr="00777248">
        <w:rPr>
          <w:rFonts w:ascii="Montserrat Light" w:eastAsiaTheme="minorHAnsi" w:hAnsi="Montserrat Light"/>
          <w:bCs/>
          <w:spacing w:val="-2"/>
          <w:szCs w:val="22"/>
          <w:lang w:val="es-MX"/>
        </w:rPr>
        <w:t xml:space="preserve">por especialistas de la </w:t>
      </w:r>
      <w:r w:rsidR="001A39A8" w:rsidRPr="00777248">
        <w:rPr>
          <w:rFonts w:ascii="Montserrat Light" w:eastAsiaTheme="minorHAnsi" w:hAnsi="Montserrat Light"/>
          <w:bCs/>
          <w:spacing w:val="-2"/>
          <w:szCs w:val="22"/>
          <w:lang w:val="es-MX"/>
        </w:rPr>
        <w:t xml:space="preserve">Unidad Médica de Alta Especialidad (UMAE) Hospital General “Dr. Gaudencio González Garza” del Centro Médico Nacional </w:t>
      </w:r>
      <w:r w:rsidRPr="00777248">
        <w:rPr>
          <w:rFonts w:ascii="Montserrat Light" w:eastAsiaTheme="minorHAnsi" w:hAnsi="Montserrat Light"/>
          <w:bCs/>
          <w:spacing w:val="-2"/>
          <w:szCs w:val="22"/>
          <w:lang w:val="es-MX"/>
        </w:rPr>
        <w:t xml:space="preserve">(CMN) La Raza, intervención que </w:t>
      </w:r>
      <w:r w:rsidR="00373739" w:rsidRPr="00777248">
        <w:rPr>
          <w:rFonts w:ascii="Montserrat Light" w:eastAsiaTheme="minorHAnsi" w:hAnsi="Montserrat Light"/>
          <w:bCs/>
          <w:spacing w:val="-2"/>
          <w:szCs w:val="22"/>
          <w:lang w:val="es-MX"/>
        </w:rPr>
        <w:t>mejoró de manera significativa sus condiciones de salud.</w:t>
      </w:r>
    </w:p>
    <w:p w14:paraId="6C3AE55C" w14:textId="77777777" w:rsidR="00373739" w:rsidRPr="00777248" w:rsidRDefault="00373739" w:rsidP="002507F9">
      <w:pPr>
        <w:suppressAutoHyphens/>
        <w:spacing w:line="240" w:lineRule="atLeast"/>
        <w:jc w:val="both"/>
        <w:rPr>
          <w:rFonts w:ascii="Montserrat Light" w:eastAsiaTheme="minorHAnsi" w:hAnsi="Montserrat Light"/>
          <w:bCs/>
          <w:spacing w:val="-2"/>
          <w:szCs w:val="22"/>
          <w:lang w:val="es-MX"/>
        </w:rPr>
      </w:pPr>
    </w:p>
    <w:p w14:paraId="53C4E451" w14:textId="56AF076D" w:rsidR="00373739" w:rsidRPr="00777248" w:rsidRDefault="00373739" w:rsidP="002507F9">
      <w:pPr>
        <w:suppressAutoHyphens/>
        <w:spacing w:line="240" w:lineRule="atLeast"/>
        <w:jc w:val="both"/>
        <w:rPr>
          <w:rFonts w:ascii="Montserrat Light" w:eastAsiaTheme="minorHAnsi" w:hAnsi="Montserrat Light"/>
          <w:bCs/>
          <w:spacing w:val="-2"/>
          <w:szCs w:val="22"/>
          <w:lang w:val="es-MX"/>
        </w:rPr>
      </w:pPr>
      <w:r w:rsidRPr="00777248">
        <w:rPr>
          <w:rFonts w:ascii="Montserrat Light" w:eastAsiaTheme="minorHAnsi" w:hAnsi="Montserrat Light"/>
          <w:bCs/>
          <w:spacing w:val="-2"/>
          <w:szCs w:val="22"/>
          <w:lang w:val="es-MX"/>
        </w:rPr>
        <w:t>La procuración multiorgánica se realizó la m</w:t>
      </w:r>
      <w:r w:rsidR="00777248">
        <w:rPr>
          <w:rFonts w:ascii="Montserrat Light" w:eastAsiaTheme="minorHAnsi" w:hAnsi="Montserrat Light"/>
          <w:bCs/>
          <w:spacing w:val="-2"/>
          <w:szCs w:val="22"/>
          <w:lang w:val="es-MX"/>
        </w:rPr>
        <w:t xml:space="preserve">añana del pasado </w:t>
      </w:r>
      <w:r w:rsidRPr="00777248">
        <w:rPr>
          <w:rFonts w:ascii="Montserrat Light" w:eastAsiaTheme="minorHAnsi" w:hAnsi="Montserrat Light"/>
          <w:bCs/>
          <w:spacing w:val="-2"/>
          <w:szCs w:val="22"/>
          <w:lang w:val="es-MX"/>
        </w:rPr>
        <w:t xml:space="preserve">jueves en el Hospital General de Zona </w:t>
      </w:r>
      <w:r w:rsidR="009D5519" w:rsidRPr="00777248">
        <w:rPr>
          <w:rFonts w:ascii="Montserrat Light" w:eastAsiaTheme="minorHAnsi" w:hAnsi="Montserrat Light"/>
          <w:bCs/>
          <w:spacing w:val="-2"/>
          <w:szCs w:val="22"/>
          <w:lang w:val="es-MX"/>
        </w:rPr>
        <w:t xml:space="preserve">(HGZ) </w:t>
      </w:r>
      <w:r w:rsidRPr="00777248">
        <w:rPr>
          <w:rFonts w:ascii="Montserrat Light" w:eastAsiaTheme="minorHAnsi" w:hAnsi="Montserrat Light"/>
          <w:bCs/>
          <w:spacing w:val="-2"/>
          <w:szCs w:val="22"/>
          <w:lang w:val="es-MX"/>
        </w:rPr>
        <w:t xml:space="preserve">No. 21 </w:t>
      </w:r>
      <w:r w:rsidR="009D5519" w:rsidRPr="00777248">
        <w:rPr>
          <w:rFonts w:ascii="Montserrat Light" w:eastAsiaTheme="minorHAnsi" w:hAnsi="Montserrat Light"/>
          <w:bCs/>
          <w:spacing w:val="-2"/>
          <w:szCs w:val="22"/>
          <w:lang w:val="es-MX"/>
        </w:rPr>
        <w:t>en León, Guanajuato. D</w:t>
      </w:r>
      <w:r w:rsidRPr="00777248">
        <w:rPr>
          <w:rFonts w:ascii="Montserrat Light" w:eastAsiaTheme="minorHAnsi" w:hAnsi="Montserrat Light"/>
          <w:bCs/>
          <w:spacing w:val="-2"/>
          <w:szCs w:val="22"/>
          <w:lang w:val="es-MX"/>
        </w:rPr>
        <w:t xml:space="preserve">e esta intervención se </w:t>
      </w:r>
      <w:r w:rsidR="00777248" w:rsidRPr="00777248">
        <w:rPr>
          <w:rFonts w:ascii="Montserrat Light" w:eastAsiaTheme="minorHAnsi" w:hAnsi="Montserrat Light"/>
          <w:bCs/>
          <w:spacing w:val="-2"/>
          <w:szCs w:val="22"/>
          <w:lang w:val="es-MX"/>
        </w:rPr>
        <w:t xml:space="preserve">obtuvo </w:t>
      </w:r>
      <w:r w:rsidRPr="00777248">
        <w:rPr>
          <w:rFonts w:ascii="Montserrat Light" w:eastAsiaTheme="minorHAnsi" w:hAnsi="Montserrat Light"/>
          <w:bCs/>
          <w:spacing w:val="-2"/>
          <w:szCs w:val="22"/>
          <w:lang w:val="es-MX"/>
        </w:rPr>
        <w:t>el hígado considerado “Urgencia Nacional”</w:t>
      </w:r>
      <w:r w:rsidR="009D5519" w:rsidRPr="00777248">
        <w:rPr>
          <w:rFonts w:ascii="Montserrat Light" w:eastAsiaTheme="minorHAnsi" w:hAnsi="Montserrat Light"/>
          <w:bCs/>
          <w:spacing w:val="-2"/>
          <w:szCs w:val="22"/>
          <w:lang w:val="es-MX"/>
        </w:rPr>
        <w:t xml:space="preserve"> para su traslado al Hospital General del CMN La Raza, </w:t>
      </w:r>
      <w:r w:rsidRPr="00777248">
        <w:rPr>
          <w:rFonts w:ascii="Montserrat Light" w:eastAsiaTheme="minorHAnsi" w:hAnsi="Montserrat Light"/>
          <w:bCs/>
          <w:spacing w:val="-2"/>
          <w:szCs w:val="22"/>
          <w:lang w:val="es-MX"/>
        </w:rPr>
        <w:t xml:space="preserve">mientras que los riñones y las córneas se quedaron </w:t>
      </w:r>
      <w:r w:rsidR="00777248" w:rsidRPr="00777248">
        <w:rPr>
          <w:rFonts w:ascii="Montserrat Light" w:eastAsiaTheme="minorHAnsi" w:hAnsi="Montserrat Light"/>
          <w:bCs/>
          <w:spacing w:val="-2"/>
          <w:szCs w:val="22"/>
          <w:lang w:val="es-MX"/>
        </w:rPr>
        <w:t xml:space="preserve">en la </w:t>
      </w:r>
      <w:r w:rsidR="006B7C27">
        <w:rPr>
          <w:rFonts w:ascii="Montserrat Light" w:eastAsiaTheme="minorHAnsi" w:hAnsi="Montserrat Light"/>
          <w:bCs/>
          <w:spacing w:val="-2"/>
          <w:szCs w:val="22"/>
          <w:lang w:val="es-MX"/>
        </w:rPr>
        <w:t xml:space="preserve">UMAE Hospital de Especialidades No. 1 Bajío, </w:t>
      </w:r>
      <w:r w:rsidRPr="00777248">
        <w:rPr>
          <w:rFonts w:ascii="Montserrat Light" w:eastAsiaTheme="minorHAnsi" w:hAnsi="Montserrat Light"/>
          <w:bCs/>
          <w:spacing w:val="-2"/>
          <w:szCs w:val="22"/>
          <w:lang w:val="es-MX"/>
        </w:rPr>
        <w:t xml:space="preserve">para </w:t>
      </w:r>
      <w:r w:rsidR="00777248">
        <w:rPr>
          <w:rFonts w:ascii="Montserrat Light" w:eastAsiaTheme="minorHAnsi" w:hAnsi="Montserrat Light"/>
          <w:bCs/>
          <w:spacing w:val="-2"/>
          <w:szCs w:val="22"/>
          <w:lang w:val="es-MX"/>
        </w:rPr>
        <w:t>ser trasplantados</w:t>
      </w:r>
      <w:r w:rsidRPr="00777248">
        <w:rPr>
          <w:rFonts w:ascii="Montserrat Light" w:eastAsiaTheme="minorHAnsi" w:hAnsi="Montserrat Light"/>
          <w:bCs/>
          <w:spacing w:val="-2"/>
          <w:szCs w:val="22"/>
          <w:lang w:val="es-MX"/>
        </w:rPr>
        <w:t>.</w:t>
      </w:r>
    </w:p>
    <w:p w14:paraId="4377CD12" w14:textId="77777777" w:rsidR="00373739" w:rsidRPr="00777248" w:rsidRDefault="00373739" w:rsidP="002507F9">
      <w:pPr>
        <w:suppressAutoHyphens/>
        <w:spacing w:line="240" w:lineRule="atLeast"/>
        <w:jc w:val="both"/>
        <w:rPr>
          <w:rFonts w:ascii="Montserrat Light" w:eastAsiaTheme="minorHAnsi" w:hAnsi="Montserrat Light"/>
          <w:bCs/>
          <w:spacing w:val="-2"/>
          <w:szCs w:val="22"/>
          <w:lang w:val="es-MX"/>
        </w:rPr>
      </w:pPr>
    </w:p>
    <w:p w14:paraId="6602F69D" w14:textId="7F95C905" w:rsidR="00373739" w:rsidRPr="00777248" w:rsidRDefault="00373739" w:rsidP="002507F9">
      <w:pPr>
        <w:suppressAutoHyphens/>
        <w:spacing w:line="240" w:lineRule="atLeast"/>
        <w:jc w:val="both"/>
        <w:rPr>
          <w:rFonts w:ascii="Montserrat Light" w:eastAsiaTheme="minorHAnsi" w:hAnsi="Montserrat Light"/>
          <w:bCs/>
          <w:spacing w:val="-2"/>
          <w:szCs w:val="22"/>
          <w:lang w:val="es-MX"/>
        </w:rPr>
      </w:pPr>
      <w:r w:rsidRPr="00777248">
        <w:rPr>
          <w:rFonts w:ascii="Montserrat Light" w:eastAsiaTheme="minorHAnsi" w:hAnsi="Montserrat Light"/>
          <w:bCs/>
          <w:spacing w:val="-2"/>
          <w:szCs w:val="22"/>
          <w:lang w:val="es-MX"/>
        </w:rPr>
        <w:t xml:space="preserve">El hígado fue trasladado en helicóptero </w:t>
      </w:r>
      <w:r w:rsidR="00777248" w:rsidRPr="00777248">
        <w:rPr>
          <w:rFonts w:ascii="Montserrat Light" w:eastAsiaTheme="minorHAnsi" w:hAnsi="Montserrat Light"/>
          <w:bCs/>
          <w:spacing w:val="-2"/>
          <w:szCs w:val="22"/>
          <w:lang w:val="es-MX"/>
        </w:rPr>
        <w:t xml:space="preserve">por </w:t>
      </w:r>
      <w:r w:rsidRPr="00777248">
        <w:rPr>
          <w:rFonts w:ascii="Montserrat Light" w:eastAsiaTheme="minorHAnsi" w:hAnsi="Montserrat Light"/>
          <w:bCs/>
          <w:spacing w:val="-2"/>
          <w:szCs w:val="22"/>
          <w:lang w:val="es-MX"/>
        </w:rPr>
        <w:t>el Grupo de Rescate Aéreo “Relámpagos” del Estado de México al helipuerto del Hospital de Traumatología en Magdalena de las Salinas</w:t>
      </w:r>
      <w:r w:rsidR="00777248" w:rsidRPr="00777248">
        <w:rPr>
          <w:rFonts w:ascii="Montserrat Light" w:eastAsiaTheme="minorHAnsi" w:hAnsi="Montserrat Light"/>
          <w:bCs/>
          <w:spacing w:val="-2"/>
          <w:szCs w:val="22"/>
          <w:lang w:val="es-MX"/>
        </w:rPr>
        <w:t xml:space="preserve"> en la Ciudad de México, </w:t>
      </w:r>
      <w:r w:rsidRPr="00777248">
        <w:rPr>
          <w:rFonts w:ascii="Montserrat Light" w:eastAsiaTheme="minorHAnsi" w:hAnsi="Montserrat Light"/>
          <w:bCs/>
          <w:spacing w:val="-2"/>
          <w:szCs w:val="22"/>
          <w:lang w:val="es-MX"/>
        </w:rPr>
        <w:t>para llegar a su destino final en ambulancia terrestre con apoyo de elementos de Protección Federal.</w:t>
      </w:r>
    </w:p>
    <w:p w14:paraId="1ABBE564" w14:textId="77777777" w:rsidR="00373739" w:rsidRPr="00777248" w:rsidRDefault="00373739" w:rsidP="002507F9">
      <w:pPr>
        <w:suppressAutoHyphens/>
        <w:spacing w:line="240" w:lineRule="atLeast"/>
        <w:jc w:val="both"/>
        <w:rPr>
          <w:rFonts w:ascii="Montserrat Light" w:eastAsiaTheme="minorHAnsi" w:hAnsi="Montserrat Light"/>
          <w:bCs/>
          <w:spacing w:val="-2"/>
          <w:szCs w:val="22"/>
          <w:lang w:val="es-MX"/>
        </w:rPr>
      </w:pPr>
    </w:p>
    <w:p w14:paraId="0D707551" w14:textId="2F5F18BF" w:rsidR="00777248" w:rsidRPr="00777248" w:rsidRDefault="00777248" w:rsidP="002507F9">
      <w:pPr>
        <w:suppressAutoHyphens/>
        <w:spacing w:line="240" w:lineRule="atLeast"/>
        <w:jc w:val="both"/>
        <w:rPr>
          <w:rFonts w:ascii="Montserrat Light" w:eastAsiaTheme="minorHAnsi" w:hAnsi="Montserrat Light"/>
          <w:bCs/>
          <w:spacing w:val="-2"/>
          <w:szCs w:val="22"/>
          <w:lang w:val="es-MX"/>
        </w:rPr>
      </w:pPr>
      <w:r w:rsidRPr="00777248">
        <w:rPr>
          <w:rFonts w:ascii="Montserrat Light" w:eastAsiaTheme="minorHAnsi" w:hAnsi="Montserrat Light"/>
          <w:bCs/>
          <w:spacing w:val="-2"/>
          <w:szCs w:val="22"/>
          <w:lang w:val="es-MX"/>
        </w:rPr>
        <w:lastRenderedPageBreak/>
        <w:t xml:space="preserve">Este trasplante hepático pediátrico fue posible gracias al altruismo de la familia de una mujer que sufrió muerte </w:t>
      </w:r>
      <w:r w:rsidR="006B7C27">
        <w:rPr>
          <w:rFonts w:ascii="Montserrat Light" w:eastAsiaTheme="minorHAnsi" w:hAnsi="Montserrat Light"/>
          <w:bCs/>
          <w:spacing w:val="-2"/>
          <w:szCs w:val="22"/>
          <w:lang w:val="es-MX"/>
        </w:rPr>
        <w:t xml:space="preserve">encefálica </w:t>
      </w:r>
      <w:r w:rsidRPr="00777248">
        <w:rPr>
          <w:rFonts w:ascii="Montserrat Light" w:eastAsiaTheme="minorHAnsi" w:hAnsi="Montserrat Light"/>
          <w:bCs/>
          <w:spacing w:val="-2"/>
          <w:szCs w:val="22"/>
          <w:lang w:val="es-MX"/>
        </w:rPr>
        <w:t>a causa de un accidente vascular cerebra</w:t>
      </w:r>
      <w:r w:rsidR="006B7C27">
        <w:rPr>
          <w:rFonts w:ascii="Montserrat Light" w:eastAsiaTheme="minorHAnsi" w:hAnsi="Montserrat Light"/>
          <w:bCs/>
          <w:spacing w:val="-2"/>
          <w:szCs w:val="22"/>
          <w:lang w:val="es-MX"/>
        </w:rPr>
        <w:t>l</w:t>
      </w:r>
      <w:r w:rsidRPr="00777248">
        <w:rPr>
          <w:rFonts w:ascii="Montserrat Light" w:eastAsiaTheme="minorHAnsi" w:hAnsi="Montserrat Light"/>
          <w:bCs/>
          <w:spacing w:val="-2"/>
          <w:szCs w:val="22"/>
          <w:lang w:val="es-MX"/>
        </w:rPr>
        <w:t xml:space="preserve">, quienes decidieron donar hígado, riñones y córneas. </w:t>
      </w:r>
    </w:p>
    <w:p w14:paraId="21A9668D" w14:textId="77777777" w:rsidR="00373739" w:rsidRPr="00777248" w:rsidRDefault="00373739" w:rsidP="002507F9">
      <w:pPr>
        <w:suppressAutoHyphens/>
        <w:spacing w:line="240" w:lineRule="atLeast"/>
        <w:jc w:val="both"/>
        <w:rPr>
          <w:rFonts w:ascii="Montserrat Light" w:eastAsiaTheme="minorHAnsi" w:hAnsi="Montserrat Light"/>
          <w:bCs/>
          <w:spacing w:val="-2"/>
          <w:szCs w:val="22"/>
          <w:lang w:val="es-MX"/>
        </w:rPr>
      </w:pPr>
    </w:p>
    <w:p w14:paraId="3F8E3F15" w14:textId="2307B32E" w:rsidR="00D17696" w:rsidRPr="00777248" w:rsidRDefault="00373739" w:rsidP="002507F9">
      <w:pPr>
        <w:suppressAutoHyphens/>
        <w:spacing w:line="240" w:lineRule="atLeast"/>
        <w:jc w:val="both"/>
        <w:rPr>
          <w:rFonts w:ascii="Montserrat Light" w:eastAsiaTheme="minorHAnsi" w:hAnsi="Montserrat Light"/>
          <w:bCs/>
          <w:spacing w:val="-2"/>
          <w:szCs w:val="22"/>
          <w:lang w:val="es-MX"/>
        </w:rPr>
      </w:pPr>
      <w:r w:rsidRPr="00777248">
        <w:rPr>
          <w:rFonts w:ascii="Montserrat Light" w:eastAsiaTheme="minorHAnsi" w:hAnsi="Montserrat Light"/>
          <w:bCs/>
          <w:spacing w:val="-2"/>
          <w:szCs w:val="22"/>
          <w:lang w:val="es-MX"/>
        </w:rPr>
        <w:t xml:space="preserve">Para ser donadora o donador voluntario de órganos y tejidos cualquier persona que así lo desee puede consultar la página de internet del Centro Nacional de Trasplantes </w:t>
      </w:r>
      <w:hyperlink r:id="rId11" w:history="1">
        <w:r w:rsidRPr="00777248">
          <w:rPr>
            <w:rStyle w:val="Hipervnculo"/>
            <w:rFonts w:ascii="Montserrat Light" w:eastAsiaTheme="minorHAnsi" w:hAnsi="Montserrat Light"/>
            <w:bCs/>
            <w:spacing w:val="-2"/>
            <w:szCs w:val="22"/>
            <w:lang w:val="es-MX"/>
          </w:rPr>
          <w:t>https://www.gob.mx/cenatra</w:t>
        </w:r>
      </w:hyperlink>
      <w:r w:rsidRPr="00777248">
        <w:rPr>
          <w:rFonts w:ascii="Montserrat Light" w:eastAsiaTheme="minorHAnsi" w:hAnsi="Montserrat Light"/>
          <w:bCs/>
          <w:spacing w:val="-2"/>
          <w:szCs w:val="22"/>
          <w:lang w:val="es-MX"/>
        </w:rPr>
        <w:t xml:space="preserve"> o visitar la página del IMSS en la liga </w:t>
      </w:r>
      <w:hyperlink r:id="rId12" w:history="1">
        <w:r w:rsidRPr="00777248">
          <w:rPr>
            <w:rStyle w:val="Hipervnculo"/>
            <w:rFonts w:ascii="Montserrat Light" w:eastAsiaTheme="minorHAnsi" w:hAnsi="Montserrat Light"/>
            <w:bCs/>
            <w:spacing w:val="-2"/>
            <w:szCs w:val="22"/>
            <w:lang w:val="es-MX"/>
          </w:rPr>
          <w:t>http://www.imss.gob.mx/salud-en-linea/donacion-organos</w:t>
        </w:r>
      </w:hyperlink>
      <w:r w:rsidRPr="00777248">
        <w:rPr>
          <w:rFonts w:ascii="Montserrat Light" w:eastAsiaTheme="minorHAnsi" w:hAnsi="Montserrat Light"/>
          <w:bCs/>
          <w:spacing w:val="-2"/>
          <w:szCs w:val="22"/>
          <w:lang w:val="es-MX"/>
        </w:rPr>
        <w:t>, donde la persona interesada se podrá registrar para acreditarse como donante voluntario.</w:t>
      </w:r>
    </w:p>
    <w:p w14:paraId="1857AF3D" w14:textId="77777777" w:rsidR="00373739" w:rsidRDefault="00373739" w:rsidP="002507F9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</w:p>
    <w:p w14:paraId="56902284" w14:textId="5FCEEF0B" w:rsidR="008C4E78" w:rsidRDefault="00ED3A68" w:rsidP="002507F9">
      <w:pPr>
        <w:suppressAutoHyphens/>
        <w:spacing w:line="240" w:lineRule="atLeast"/>
        <w:jc w:val="center"/>
        <w:rPr>
          <w:rFonts w:ascii="Montserrat Light" w:hAnsi="Montserrat Light"/>
          <w:b/>
          <w:sz w:val="22"/>
          <w:szCs w:val="22"/>
        </w:rPr>
      </w:pPr>
      <w:r w:rsidRPr="00ED7D95">
        <w:rPr>
          <w:rFonts w:ascii="Montserrat Light" w:hAnsi="Montserrat Light"/>
          <w:b/>
          <w:sz w:val="22"/>
          <w:szCs w:val="22"/>
        </w:rPr>
        <w:t>--- o0o ---</w:t>
      </w:r>
    </w:p>
    <w:p w14:paraId="656B4E8A" w14:textId="77777777" w:rsidR="002B36A7" w:rsidRDefault="002B36A7" w:rsidP="002507F9">
      <w:pPr>
        <w:suppressAutoHyphens/>
        <w:spacing w:line="240" w:lineRule="atLeast"/>
        <w:rPr>
          <w:rFonts w:ascii="Montserrat Light" w:hAnsi="Montserrat Light"/>
          <w:b/>
          <w:sz w:val="22"/>
          <w:szCs w:val="22"/>
          <w:lang w:val="es-MX"/>
        </w:rPr>
      </w:pPr>
    </w:p>
    <w:p w14:paraId="6995EE5A" w14:textId="77777777" w:rsidR="00B80CDC" w:rsidRPr="00B80CDC" w:rsidRDefault="00B80CDC" w:rsidP="00B80CDC">
      <w:pPr>
        <w:suppressAutoHyphens/>
        <w:spacing w:line="240" w:lineRule="atLeast"/>
        <w:jc w:val="both"/>
        <w:rPr>
          <w:rFonts w:ascii="Montserrat Light" w:hAnsi="Montserrat Light"/>
          <w:b/>
          <w:bCs/>
          <w:sz w:val="22"/>
          <w:szCs w:val="22"/>
          <w:lang w:val="es-MX"/>
        </w:rPr>
      </w:pPr>
      <w:r w:rsidRPr="00B80CDC">
        <w:rPr>
          <w:rFonts w:ascii="Montserrat Light" w:hAnsi="Montserrat Light"/>
          <w:b/>
          <w:bCs/>
          <w:sz w:val="22"/>
          <w:szCs w:val="22"/>
          <w:lang w:val="es-MX"/>
        </w:rPr>
        <w:t>LINK DE FOTOGRAFÍAS</w:t>
      </w:r>
    </w:p>
    <w:p w14:paraId="37E5F0E0" w14:textId="77777777" w:rsidR="00B80CDC" w:rsidRPr="00B80CDC" w:rsidRDefault="00B80CDC" w:rsidP="00B80CDC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</w:p>
    <w:p w14:paraId="0B5696B9" w14:textId="706F6C5E" w:rsidR="00B80CDC" w:rsidRDefault="00A85AF4" w:rsidP="00B80CDC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  <w:hyperlink r:id="rId13" w:history="1">
        <w:r w:rsidR="00B80CDC" w:rsidRPr="00E91005">
          <w:rPr>
            <w:rStyle w:val="Hipervnculo"/>
            <w:rFonts w:ascii="Montserrat Light" w:hAnsi="Montserrat Light"/>
            <w:sz w:val="22"/>
            <w:szCs w:val="22"/>
            <w:lang w:val="es-MX"/>
          </w:rPr>
          <w:t>https://bit.ly/3sodNnB</w:t>
        </w:r>
      </w:hyperlink>
    </w:p>
    <w:p w14:paraId="441DB738" w14:textId="77777777" w:rsidR="00B80CDC" w:rsidRPr="00B80CDC" w:rsidRDefault="00B80CDC" w:rsidP="00B80CDC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</w:p>
    <w:p w14:paraId="13E0E66A" w14:textId="77777777" w:rsidR="00B80CDC" w:rsidRPr="00B80CDC" w:rsidRDefault="00B80CDC" w:rsidP="00B80CDC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</w:p>
    <w:p w14:paraId="35F4349E" w14:textId="77777777" w:rsidR="00B80CDC" w:rsidRPr="00B80CDC" w:rsidRDefault="00B80CDC" w:rsidP="00B80CDC">
      <w:pPr>
        <w:suppressAutoHyphens/>
        <w:spacing w:line="240" w:lineRule="atLeast"/>
        <w:jc w:val="both"/>
        <w:rPr>
          <w:rFonts w:ascii="Montserrat Light" w:hAnsi="Montserrat Light"/>
          <w:b/>
          <w:bCs/>
          <w:sz w:val="22"/>
          <w:szCs w:val="22"/>
          <w:lang w:val="es-MX"/>
        </w:rPr>
      </w:pPr>
      <w:r w:rsidRPr="00B80CDC">
        <w:rPr>
          <w:rFonts w:ascii="Montserrat Light" w:hAnsi="Montserrat Light"/>
          <w:b/>
          <w:bCs/>
          <w:sz w:val="22"/>
          <w:szCs w:val="22"/>
          <w:lang w:val="es-MX"/>
        </w:rPr>
        <w:t>LINK DE VIDEO | CORTE DE PRENSA</w:t>
      </w:r>
    </w:p>
    <w:p w14:paraId="74936F81" w14:textId="77777777" w:rsidR="00B80CDC" w:rsidRPr="00B80CDC" w:rsidRDefault="00B80CDC" w:rsidP="00B80CDC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</w:p>
    <w:p w14:paraId="70E6C056" w14:textId="45EAE0FE" w:rsidR="008A3936" w:rsidRDefault="00A85AF4" w:rsidP="00B80CDC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  <w:hyperlink r:id="rId14" w:history="1">
        <w:r w:rsidR="00B80CDC" w:rsidRPr="00E91005">
          <w:rPr>
            <w:rStyle w:val="Hipervnculo"/>
            <w:rFonts w:ascii="Montserrat Light" w:hAnsi="Montserrat Light"/>
            <w:sz w:val="22"/>
            <w:szCs w:val="22"/>
            <w:lang w:val="es-MX"/>
          </w:rPr>
          <w:t>https://bit.ly/3CXvKhM</w:t>
        </w:r>
      </w:hyperlink>
    </w:p>
    <w:p w14:paraId="37027BB0" w14:textId="77777777" w:rsidR="00B80CDC" w:rsidRPr="00105EE0" w:rsidRDefault="00B80CDC" w:rsidP="00B80CDC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</w:p>
    <w:sectPr w:rsidR="00B80CDC" w:rsidRPr="00105EE0" w:rsidSect="002D3DF4">
      <w:headerReference w:type="default" r:id="rId15"/>
      <w:footerReference w:type="default" r:id="rId16"/>
      <w:pgSz w:w="12240" w:h="15840"/>
      <w:pgMar w:top="2127" w:right="1191" w:bottom="1134" w:left="1191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9DF4B" w14:textId="77777777" w:rsidR="00002EBE" w:rsidRDefault="00002EBE" w:rsidP="00984A99">
      <w:r>
        <w:separator/>
      </w:r>
    </w:p>
  </w:endnote>
  <w:endnote w:type="continuationSeparator" w:id="0">
    <w:p w14:paraId="60717EFF" w14:textId="77777777" w:rsidR="00002EBE" w:rsidRDefault="00002EBE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8B55D" w14:textId="77777777" w:rsidR="00002EBE" w:rsidRDefault="00002EBE" w:rsidP="00984A99">
      <w:r>
        <w:separator/>
      </w:r>
    </w:p>
  </w:footnote>
  <w:footnote w:type="continuationSeparator" w:id="0">
    <w:p w14:paraId="4D8B72A9" w14:textId="77777777" w:rsidR="00002EBE" w:rsidRDefault="00002EBE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507829E3" w:rsidR="0085739C" w:rsidRDefault="00F47DC1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274B52D8">
              <wp:simplePos x="0" y="0"/>
              <wp:positionH relativeFrom="column">
                <wp:posOffset>2628900</wp:posOffset>
              </wp:positionH>
              <wp:positionV relativeFrom="paragraph">
                <wp:posOffset>660400</wp:posOffset>
              </wp:positionV>
              <wp:extent cx="3479800" cy="483235"/>
              <wp:effectExtent l="0" t="0" r="6350" b="120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2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ClVTuveAAAACwEAAA8AAAAAAAAAAAAAAAAAsQQAAGRycy9kb3ducmV2Lnht&#10;bFBLBQYAAAAABAAEAPMAAAC8BQAAAAA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2CEBDCC8">
          <wp:simplePos x="0" y="0"/>
          <wp:positionH relativeFrom="column">
            <wp:posOffset>-446405</wp:posOffset>
          </wp:positionH>
          <wp:positionV relativeFrom="paragraph">
            <wp:posOffset>388620</wp:posOffset>
          </wp:positionV>
          <wp:extent cx="3159125" cy="695325"/>
          <wp:effectExtent l="0" t="0" r="3175" b="9525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A0E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1C9BF285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ACB1C2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65455"/>
    <w:multiLevelType w:val="hybridMultilevel"/>
    <w:tmpl w:val="3692F4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F51DE"/>
    <w:multiLevelType w:val="hybridMultilevel"/>
    <w:tmpl w:val="C90EAD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02292"/>
    <w:multiLevelType w:val="hybridMultilevel"/>
    <w:tmpl w:val="E196C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D7344"/>
    <w:multiLevelType w:val="hybridMultilevel"/>
    <w:tmpl w:val="AC269A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311CC"/>
    <w:multiLevelType w:val="hybridMultilevel"/>
    <w:tmpl w:val="DAD0DD76"/>
    <w:lvl w:ilvl="0" w:tplc="BE44D924">
      <w:start w:val="6"/>
      <w:numFmt w:val="bullet"/>
      <w:lvlText w:val=""/>
      <w:lvlJc w:val="left"/>
      <w:pPr>
        <w:ind w:left="1080" w:hanging="360"/>
      </w:pPr>
      <w:rPr>
        <w:rFonts w:ascii="Symbol" w:eastAsia="MS Gothic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C56D5C"/>
    <w:multiLevelType w:val="hybridMultilevel"/>
    <w:tmpl w:val="497EC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E1435"/>
    <w:multiLevelType w:val="hybridMultilevel"/>
    <w:tmpl w:val="AEDA82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859598">
    <w:abstractNumId w:val="9"/>
  </w:num>
  <w:num w:numId="2" w16cid:durableId="730494370">
    <w:abstractNumId w:val="0"/>
  </w:num>
  <w:num w:numId="3" w16cid:durableId="2056539094">
    <w:abstractNumId w:val="1"/>
  </w:num>
  <w:num w:numId="4" w16cid:durableId="1924146165">
    <w:abstractNumId w:val="6"/>
  </w:num>
  <w:num w:numId="5" w16cid:durableId="885027507">
    <w:abstractNumId w:val="3"/>
  </w:num>
  <w:num w:numId="6" w16cid:durableId="1953128654">
    <w:abstractNumId w:val="7"/>
  </w:num>
  <w:num w:numId="7" w16cid:durableId="797770168">
    <w:abstractNumId w:val="8"/>
  </w:num>
  <w:num w:numId="8" w16cid:durableId="1380399309">
    <w:abstractNumId w:val="10"/>
  </w:num>
  <w:num w:numId="9" w16cid:durableId="1845514675">
    <w:abstractNumId w:val="5"/>
  </w:num>
  <w:num w:numId="10" w16cid:durableId="867528886">
    <w:abstractNumId w:val="4"/>
  </w:num>
  <w:num w:numId="11" w16cid:durableId="501434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99"/>
    <w:rsid w:val="00002EBE"/>
    <w:rsid w:val="00025794"/>
    <w:rsid w:val="000279BA"/>
    <w:rsid w:val="00051E72"/>
    <w:rsid w:val="000657C3"/>
    <w:rsid w:val="000734C8"/>
    <w:rsid w:val="0009107F"/>
    <w:rsid w:val="00092D3E"/>
    <w:rsid w:val="00097CDC"/>
    <w:rsid w:val="000A226D"/>
    <w:rsid w:val="000A53A6"/>
    <w:rsid w:val="000A6648"/>
    <w:rsid w:val="000B3AED"/>
    <w:rsid w:val="000D0424"/>
    <w:rsid w:val="000D31E3"/>
    <w:rsid w:val="000D400F"/>
    <w:rsid w:val="000E10C0"/>
    <w:rsid w:val="000E116A"/>
    <w:rsid w:val="000E4CD1"/>
    <w:rsid w:val="000E5224"/>
    <w:rsid w:val="000E6D55"/>
    <w:rsid w:val="000F3ACB"/>
    <w:rsid w:val="00101B90"/>
    <w:rsid w:val="00101B9E"/>
    <w:rsid w:val="00105EE0"/>
    <w:rsid w:val="00116297"/>
    <w:rsid w:val="00117072"/>
    <w:rsid w:val="001219A5"/>
    <w:rsid w:val="0012351A"/>
    <w:rsid w:val="00134167"/>
    <w:rsid w:val="00136980"/>
    <w:rsid w:val="0014570E"/>
    <w:rsid w:val="001471BA"/>
    <w:rsid w:val="00154C61"/>
    <w:rsid w:val="00161B35"/>
    <w:rsid w:val="00170F07"/>
    <w:rsid w:val="00173F73"/>
    <w:rsid w:val="0017773D"/>
    <w:rsid w:val="001862E6"/>
    <w:rsid w:val="00193AF1"/>
    <w:rsid w:val="001A39A8"/>
    <w:rsid w:val="001A3EFE"/>
    <w:rsid w:val="001B06E8"/>
    <w:rsid w:val="001C3BA0"/>
    <w:rsid w:val="001D45E6"/>
    <w:rsid w:val="001F7379"/>
    <w:rsid w:val="00201CC3"/>
    <w:rsid w:val="00207DCB"/>
    <w:rsid w:val="00211D21"/>
    <w:rsid w:val="00212B06"/>
    <w:rsid w:val="00213C3B"/>
    <w:rsid w:val="00216216"/>
    <w:rsid w:val="002507F9"/>
    <w:rsid w:val="00253115"/>
    <w:rsid w:val="00255712"/>
    <w:rsid w:val="00264509"/>
    <w:rsid w:val="002765FC"/>
    <w:rsid w:val="002864C0"/>
    <w:rsid w:val="002B14D2"/>
    <w:rsid w:val="002B36A7"/>
    <w:rsid w:val="002C3119"/>
    <w:rsid w:val="002C41AA"/>
    <w:rsid w:val="002D3DF4"/>
    <w:rsid w:val="002F477C"/>
    <w:rsid w:val="00301A0E"/>
    <w:rsid w:val="00313CCC"/>
    <w:rsid w:val="00315AAC"/>
    <w:rsid w:val="0035434A"/>
    <w:rsid w:val="00365F3B"/>
    <w:rsid w:val="00373739"/>
    <w:rsid w:val="0037775B"/>
    <w:rsid w:val="00394DB3"/>
    <w:rsid w:val="00395FC9"/>
    <w:rsid w:val="003A48DC"/>
    <w:rsid w:val="003B07D2"/>
    <w:rsid w:val="003B57B7"/>
    <w:rsid w:val="003C5E10"/>
    <w:rsid w:val="003C654D"/>
    <w:rsid w:val="003D5417"/>
    <w:rsid w:val="003D69EB"/>
    <w:rsid w:val="003E3271"/>
    <w:rsid w:val="003F38B7"/>
    <w:rsid w:val="003F50AB"/>
    <w:rsid w:val="00413094"/>
    <w:rsid w:val="00413EE0"/>
    <w:rsid w:val="0042049A"/>
    <w:rsid w:val="00420FF2"/>
    <w:rsid w:val="00421AC3"/>
    <w:rsid w:val="00442F05"/>
    <w:rsid w:val="00447ADC"/>
    <w:rsid w:val="00467062"/>
    <w:rsid w:val="00475EB4"/>
    <w:rsid w:val="004872ED"/>
    <w:rsid w:val="0049194A"/>
    <w:rsid w:val="00492F1E"/>
    <w:rsid w:val="004975B0"/>
    <w:rsid w:val="004A4328"/>
    <w:rsid w:val="004A60E2"/>
    <w:rsid w:val="004B7266"/>
    <w:rsid w:val="004F209D"/>
    <w:rsid w:val="004F6150"/>
    <w:rsid w:val="005007CC"/>
    <w:rsid w:val="00506F34"/>
    <w:rsid w:val="00552CE1"/>
    <w:rsid w:val="00552D7F"/>
    <w:rsid w:val="00567BEC"/>
    <w:rsid w:val="00570363"/>
    <w:rsid w:val="00570930"/>
    <w:rsid w:val="00575116"/>
    <w:rsid w:val="00576AB7"/>
    <w:rsid w:val="00583DC8"/>
    <w:rsid w:val="00583EE2"/>
    <w:rsid w:val="005950B0"/>
    <w:rsid w:val="005A3390"/>
    <w:rsid w:val="005B1841"/>
    <w:rsid w:val="005B5C11"/>
    <w:rsid w:val="005C0E33"/>
    <w:rsid w:val="005C0F03"/>
    <w:rsid w:val="005C5EBE"/>
    <w:rsid w:val="005D10F0"/>
    <w:rsid w:val="005D222A"/>
    <w:rsid w:val="005E26AD"/>
    <w:rsid w:val="005E56F8"/>
    <w:rsid w:val="005F2F61"/>
    <w:rsid w:val="005F3A03"/>
    <w:rsid w:val="005F7946"/>
    <w:rsid w:val="00606BA6"/>
    <w:rsid w:val="00620721"/>
    <w:rsid w:val="0064676D"/>
    <w:rsid w:val="00647698"/>
    <w:rsid w:val="006626A6"/>
    <w:rsid w:val="00667764"/>
    <w:rsid w:val="00677D49"/>
    <w:rsid w:val="00684822"/>
    <w:rsid w:val="006922A2"/>
    <w:rsid w:val="006B6B34"/>
    <w:rsid w:val="006B7C27"/>
    <w:rsid w:val="006C2855"/>
    <w:rsid w:val="006C289E"/>
    <w:rsid w:val="006C4B45"/>
    <w:rsid w:val="006C5F65"/>
    <w:rsid w:val="006F23E0"/>
    <w:rsid w:val="006F7467"/>
    <w:rsid w:val="00700D78"/>
    <w:rsid w:val="00703E99"/>
    <w:rsid w:val="00706951"/>
    <w:rsid w:val="007072D1"/>
    <w:rsid w:val="00724E39"/>
    <w:rsid w:val="0073011B"/>
    <w:rsid w:val="00732EED"/>
    <w:rsid w:val="00733628"/>
    <w:rsid w:val="00740508"/>
    <w:rsid w:val="00740C39"/>
    <w:rsid w:val="00743FE7"/>
    <w:rsid w:val="00750F1A"/>
    <w:rsid w:val="007607AE"/>
    <w:rsid w:val="0076232C"/>
    <w:rsid w:val="00765A12"/>
    <w:rsid w:val="007665F6"/>
    <w:rsid w:val="0076798C"/>
    <w:rsid w:val="007734B4"/>
    <w:rsid w:val="00774D40"/>
    <w:rsid w:val="00777248"/>
    <w:rsid w:val="00785158"/>
    <w:rsid w:val="007851AF"/>
    <w:rsid w:val="007A5C1B"/>
    <w:rsid w:val="007B3E21"/>
    <w:rsid w:val="007C0A97"/>
    <w:rsid w:val="007C36D5"/>
    <w:rsid w:val="007D2784"/>
    <w:rsid w:val="007D2EEF"/>
    <w:rsid w:val="007E40D0"/>
    <w:rsid w:val="00834224"/>
    <w:rsid w:val="008434BB"/>
    <w:rsid w:val="00854545"/>
    <w:rsid w:val="0085739C"/>
    <w:rsid w:val="00872196"/>
    <w:rsid w:val="00874BB0"/>
    <w:rsid w:val="00874FE7"/>
    <w:rsid w:val="00890841"/>
    <w:rsid w:val="00892C02"/>
    <w:rsid w:val="008934EB"/>
    <w:rsid w:val="008A3936"/>
    <w:rsid w:val="008A585F"/>
    <w:rsid w:val="008A5F8D"/>
    <w:rsid w:val="008B0930"/>
    <w:rsid w:val="008B35F2"/>
    <w:rsid w:val="008B39F5"/>
    <w:rsid w:val="008B7D32"/>
    <w:rsid w:val="008C0E11"/>
    <w:rsid w:val="008C4E78"/>
    <w:rsid w:val="008D1BBB"/>
    <w:rsid w:val="008D31E6"/>
    <w:rsid w:val="008D53E9"/>
    <w:rsid w:val="008E072D"/>
    <w:rsid w:val="008E2143"/>
    <w:rsid w:val="009075A9"/>
    <w:rsid w:val="00911725"/>
    <w:rsid w:val="0091219C"/>
    <w:rsid w:val="009134E7"/>
    <w:rsid w:val="009167BC"/>
    <w:rsid w:val="00934404"/>
    <w:rsid w:val="00976C62"/>
    <w:rsid w:val="00976F6C"/>
    <w:rsid w:val="00977DE6"/>
    <w:rsid w:val="00984A99"/>
    <w:rsid w:val="00993993"/>
    <w:rsid w:val="009A2B42"/>
    <w:rsid w:val="009B4BF4"/>
    <w:rsid w:val="009C5B21"/>
    <w:rsid w:val="009C6C91"/>
    <w:rsid w:val="009D0F24"/>
    <w:rsid w:val="009D1B67"/>
    <w:rsid w:val="009D5519"/>
    <w:rsid w:val="009E415A"/>
    <w:rsid w:val="009F1919"/>
    <w:rsid w:val="009F46F8"/>
    <w:rsid w:val="009F7EDC"/>
    <w:rsid w:val="00A002DA"/>
    <w:rsid w:val="00A07F73"/>
    <w:rsid w:val="00A11AFA"/>
    <w:rsid w:val="00A157C2"/>
    <w:rsid w:val="00A16178"/>
    <w:rsid w:val="00A24B0C"/>
    <w:rsid w:val="00A27907"/>
    <w:rsid w:val="00A301E4"/>
    <w:rsid w:val="00A3322D"/>
    <w:rsid w:val="00A35A9C"/>
    <w:rsid w:val="00A36835"/>
    <w:rsid w:val="00A41578"/>
    <w:rsid w:val="00A42550"/>
    <w:rsid w:val="00A42DA2"/>
    <w:rsid w:val="00A43F1A"/>
    <w:rsid w:val="00A52A2C"/>
    <w:rsid w:val="00A54854"/>
    <w:rsid w:val="00A62F9E"/>
    <w:rsid w:val="00A731DC"/>
    <w:rsid w:val="00A8003D"/>
    <w:rsid w:val="00A85AF4"/>
    <w:rsid w:val="00A91648"/>
    <w:rsid w:val="00AA406D"/>
    <w:rsid w:val="00AB347E"/>
    <w:rsid w:val="00AB43BB"/>
    <w:rsid w:val="00AD2EFA"/>
    <w:rsid w:val="00AD3302"/>
    <w:rsid w:val="00AD4702"/>
    <w:rsid w:val="00AE3A12"/>
    <w:rsid w:val="00AE7918"/>
    <w:rsid w:val="00AF3D90"/>
    <w:rsid w:val="00AF7DD6"/>
    <w:rsid w:val="00B02A37"/>
    <w:rsid w:val="00B10905"/>
    <w:rsid w:val="00B229C1"/>
    <w:rsid w:val="00B237AE"/>
    <w:rsid w:val="00B26078"/>
    <w:rsid w:val="00B2695A"/>
    <w:rsid w:val="00B31519"/>
    <w:rsid w:val="00B34293"/>
    <w:rsid w:val="00B544F3"/>
    <w:rsid w:val="00B674B9"/>
    <w:rsid w:val="00B774D6"/>
    <w:rsid w:val="00B80CDC"/>
    <w:rsid w:val="00B846C5"/>
    <w:rsid w:val="00B96FEA"/>
    <w:rsid w:val="00BA0C5A"/>
    <w:rsid w:val="00BA322B"/>
    <w:rsid w:val="00BA3537"/>
    <w:rsid w:val="00BA6CB5"/>
    <w:rsid w:val="00BC0602"/>
    <w:rsid w:val="00BC48BC"/>
    <w:rsid w:val="00BE1041"/>
    <w:rsid w:val="00BE7230"/>
    <w:rsid w:val="00BF19A3"/>
    <w:rsid w:val="00BF1BF1"/>
    <w:rsid w:val="00BF1DD2"/>
    <w:rsid w:val="00BF44A2"/>
    <w:rsid w:val="00C02B9D"/>
    <w:rsid w:val="00C101EF"/>
    <w:rsid w:val="00C240CC"/>
    <w:rsid w:val="00C320B2"/>
    <w:rsid w:val="00C426C5"/>
    <w:rsid w:val="00C814E1"/>
    <w:rsid w:val="00C838AD"/>
    <w:rsid w:val="00C92D58"/>
    <w:rsid w:val="00C94B12"/>
    <w:rsid w:val="00C96559"/>
    <w:rsid w:val="00C96A31"/>
    <w:rsid w:val="00CA10F8"/>
    <w:rsid w:val="00CA14A6"/>
    <w:rsid w:val="00CB48B1"/>
    <w:rsid w:val="00CB521D"/>
    <w:rsid w:val="00CC1EB4"/>
    <w:rsid w:val="00CF2FD2"/>
    <w:rsid w:val="00D1110B"/>
    <w:rsid w:val="00D146F1"/>
    <w:rsid w:val="00D17696"/>
    <w:rsid w:val="00D24BEB"/>
    <w:rsid w:val="00D27044"/>
    <w:rsid w:val="00D27E4C"/>
    <w:rsid w:val="00D305C9"/>
    <w:rsid w:val="00D44587"/>
    <w:rsid w:val="00D44F9E"/>
    <w:rsid w:val="00DA1F18"/>
    <w:rsid w:val="00DB2515"/>
    <w:rsid w:val="00DB75A7"/>
    <w:rsid w:val="00DC24D3"/>
    <w:rsid w:val="00DC50B8"/>
    <w:rsid w:val="00DD161D"/>
    <w:rsid w:val="00DD2F9F"/>
    <w:rsid w:val="00DE571C"/>
    <w:rsid w:val="00E16AFE"/>
    <w:rsid w:val="00E34385"/>
    <w:rsid w:val="00E3643B"/>
    <w:rsid w:val="00E40851"/>
    <w:rsid w:val="00E53148"/>
    <w:rsid w:val="00E5340A"/>
    <w:rsid w:val="00E62BCA"/>
    <w:rsid w:val="00E86E14"/>
    <w:rsid w:val="00E87CC7"/>
    <w:rsid w:val="00E91C35"/>
    <w:rsid w:val="00E936F7"/>
    <w:rsid w:val="00E93A57"/>
    <w:rsid w:val="00EA26AA"/>
    <w:rsid w:val="00EA429A"/>
    <w:rsid w:val="00EC4EF1"/>
    <w:rsid w:val="00ED190E"/>
    <w:rsid w:val="00ED3A68"/>
    <w:rsid w:val="00ED7D95"/>
    <w:rsid w:val="00EF69E6"/>
    <w:rsid w:val="00F02900"/>
    <w:rsid w:val="00F04A83"/>
    <w:rsid w:val="00F2342F"/>
    <w:rsid w:val="00F27FC2"/>
    <w:rsid w:val="00F35ACC"/>
    <w:rsid w:val="00F3725D"/>
    <w:rsid w:val="00F438FE"/>
    <w:rsid w:val="00F44F3C"/>
    <w:rsid w:val="00F47662"/>
    <w:rsid w:val="00F47DC1"/>
    <w:rsid w:val="00F6777B"/>
    <w:rsid w:val="00F730AE"/>
    <w:rsid w:val="00F93028"/>
    <w:rsid w:val="00F962FC"/>
    <w:rsid w:val="00FA050E"/>
    <w:rsid w:val="00FA4D02"/>
    <w:rsid w:val="00FA5CC7"/>
    <w:rsid w:val="00FB0EE3"/>
    <w:rsid w:val="00FC3196"/>
    <w:rsid w:val="00FD3A26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279F02"/>
  <w15:docId w15:val="{4DCB6B67-839D-4037-B86F-8AA95ABC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link w:val="Prrafodelista"/>
    <w:uiPriority w:val="34"/>
    <w:qFormat/>
    <w:locked/>
    <w:rsid w:val="005F3A03"/>
  </w:style>
  <w:style w:type="character" w:styleId="Hipervnculo">
    <w:name w:val="Hyperlink"/>
    <w:basedOn w:val="Fuentedeprrafopredeter"/>
    <w:uiPriority w:val="99"/>
    <w:unhideWhenUsed/>
    <w:rsid w:val="003B07D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B07D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B80C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it.ly/3sodNnB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mss.gob.mx/salud-en-linea/donacion-organo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b.mx/cenatr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it.ly/3CXvKh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955DDA5-4C8F-45B8-AE75-277720EDDC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Luz Maria Rico Jardon</cp:lastModifiedBy>
  <cp:revision>2</cp:revision>
  <cp:lastPrinted>2021-12-30T22:06:00Z</cp:lastPrinted>
  <dcterms:created xsi:type="dcterms:W3CDTF">2022-10-24T20:32:00Z</dcterms:created>
  <dcterms:modified xsi:type="dcterms:W3CDTF">2022-10-24T20:32:00Z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