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AC9" w:rsidRDefault="006D3AC9" w:rsidP="006D3AC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6D3AC9" w:rsidRPr="00C35DE7" w:rsidRDefault="006D3AC9" w:rsidP="006D3AC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847706">
        <w:rPr>
          <w:rFonts w:ascii="Montserrat Light" w:eastAsia="Batang" w:hAnsi="Montserrat Light" w:cs="Arial"/>
          <w:sz w:val="24"/>
          <w:szCs w:val="24"/>
        </w:rPr>
        <w:t>, jueves 6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D3AC9" w:rsidRDefault="006D3AC9" w:rsidP="006D3AC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>No.</w:t>
      </w:r>
      <w:r w:rsidR="00847706">
        <w:rPr>
          <w:rFonts w:ascii="Montserrat Light" w:eastAsia="Batang" w:hAnsi="Montserrat Light" w:cs="Arial"/>
          <w:sz w:val="24"/>
          <w:szCs w:val="24"/>
        </w:rPr>
        <w:t xml:space="preserve"> 540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D3AC9" w:rsidRDefault="006D3AC9" w:rsidP="006D3AC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6D3AC9" w:rsidRPr="00C35DE7" w:rsidRDefault="006D3AC9" w:rsidP="006D3AC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6D3AC9" w:rsidRDefault="006D3AC9" w:rsidP="006D3AC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D3AC9" w:rsidRDefault="006D3AC9" w:rsidP="006D3AC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6D3AC9" w:rsidRDefault="006D3AC9" w:rsidP="006D3AC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L</w:t>
      </w:r>
      <w:r w:rsidRPr="006D3AC9">
        <w:rPr>
          <w:rFonts w:ascii="Montserrat Light" w:eastAsia="Batang" w:hAnsi="Montserrat Light" w:cs="Arial"/>
          <w:b/>
          <w:sz w:val="28"/>
          <w:szCs w:val="28"/>
        </w:rPr>
        <w:t>actancia materna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, esencial </w:t>
      </w:r>
      <w:r>
        <w:rPr>
          <w:rFonts w:ascii="Montserrat Light" w:eastAsia="Batang" w:hAnsi="Montserrat Light" w:cs="Arial"/>
          <w:b/>
          <w:sz w:val="28"/>
          <w:szCs w:val="28"/>
        </w:rPr>
        <w:t>para el desarrollo de recién nacidos y reduce riesgos a la salud de la madre</w:t>
      </w:r>
    </w:p>
    <w:bookmarkEnd w:id="0"/>
    <w:p w:rsidR="006D3AC9" w:rsidRDefault="006D3AC9" w:rsidP="006D3AC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3216EA" w:rsidRDefault="003216EA" w:rsidP="003216EA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>
        <w:rPr>
          <w:rFonts w:ascii="Montserrat Light" w:eastAsia="Batang" w:hAnsi="Montserrat Light"/>
          <w:b/>
          <w:szCs w:val="28"/>
        </w:rPr>
        <w:t>Es la primera vacuna que la mamá le brinda al bebé.</w:t>
      </w:r>
    </w:p>
    <w:p w:rsidR="003216EA" w:rsidRDefault="003216EA" w:rsidP="003216EA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3216EA">
        <w:rPr>
          <w:rFonts w:ascii="Montserrat Light" w:eastAsia="Batang" w:hAnsi="Montserrat Light"/>
          <w:b/>
          <w:szCs w:val="28"/>
        </w:rPr>
        <w:t xml:space="preserve">Evita que a que </w:t>
      </w:r>
      <w:r w:rsidRPr="003216EA">
        <w:rPr>
          <w:rFonts w:ascii="Montserrat Light" w:eastAsia="Batang" w:hAnsi="Montserrat Light"/>
          <w:b/>
          <w:szCs w:val="28"/>
        </w:rPr>
        <w:t>a futuro se desarrollen enfermedades crónicas</w:t>
      </w:r>
      <w:r>
        <w:rPr>
          <w:rFonts w:ascii="Montserrat Light" w:eastAsia="Batang" w:hAnsi="Montserrat Light"/>
          <w:b/>
          <w:szCs w:val="28"/>
        </w:rPr>
        <w:t>.</w:t>
      </w:r>
    </w:p>
    <w:p w:rsidR="003216EA" w:rsidRPr="003216EA" w:rsidRDefault="003216EA" w:rsidP="003216EA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>
        <w:rPr>
          <w:rFonts w:ascii="Montserrat Light" w:eastAsia="Batang" w:hAnsi="Montserrat Light"/>
          <w:b/>
          <w:szCs w:val="28"/>
        </w:rPr>
        <w:t xml:space="preserve">También ayuda a la madre a evitar cáncer de mama </w:t>
      </w:r>
      <w:r w:rsidR="00847706">
        <w:rPr>
          <w:rFonts w:ascii="Montserrat Light" w:eastAsia="Batang" w:hAnsi="Montserrat Light"/>
          <w:b/>
          <w:szCs w:val="28"/>
        </w:rPr>
        <w:t>u ovario</w:t>
      </w:r>
      <w:r>
        <w:rPr>
          <w:rFonts w:ascii="Montserrat Light" w:eastAsia="Batang" w:hAnsi="Montserrat Light"/>
          <w:b/>
          <w:szCs w:val="28"/>
        </w:rPr>
        <w:t>.</w:t>
      </w:r>
    </w:p>
    <w:p w:rsidR="006D3AC9" w:rsidRPr="00C25E01" w:rsidRDefault="006D3AC9" w:rsidP="006D3AC9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</w:rPr>
      </w:pP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>
        <w:rPr>
          <w:rFonts w:ascii="Montserrat Light" w:eastAsia="Batang" w:hAnsi="Montserrat Light" w:cs="Arial"/>
          <w:sz w:val="24"/>
          <w:szCs w:val="24"/>
        </w:rPr>
        <w:t xml:space="preserve">Instituto Mexicano del Seguro Social (IMSS) promueve la lactancia materna </w:t>
      </w:r>
      <w:r>
        <w:rPr>
          <w:rFonts w:ascii="Montserrat Light" w:eastAsia="Batang" w:hAnsi="Montserrat Light" w:cs="Arial"/>
          <w:sz w:val="24"/>
          <w:szCs w:val="24"/>
        </w:rPr>
        <w:t xml:space="preserve">durante los primeros seis meses de vida del bebé; ésta es la primera vacuna que recibe el recién nacido y que a futuro puede evitar que se </w:t>
      </w:r>
      <w:r>
        <w:rPr>
          <w:rFonts w:ascii="Montserrat Light" w:eastAsia="Batang" w:hAnsi="Montserrat Light" w:cs="Arial"/>
          <w:sz w:val="24"/>
          <w:szCs w:val="24"/>
        </w:rPr>
        <w:t>desarrolle</w:t>
      </w:r>
      <w:r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enfermedad</w:t>
      </w:r>
      <w:r>
        <w:rPr>
          <w:rFonts w:ascii="Montserrat Light" w:eastAsia="Batang" w:hAnsi="Montserrat Light" w:cs="Arial"/>
          <w:sz w:val="24"/>
          <w:szCs w:val="24"/>
        </w:rPr>
        <w:t>es</w:t>
      </w:r>
      <w:r>
        <w:rPr>
          <w:rFonts w:ascii="Montserrat Light" w:eastAsia="Batang" w:hAnsi="Montserrat Light" w:cs="Arial"/>
          <w:sz w:val="24"/>
          <w:szCs w:val="24"/>
        </w:rPr>
        <w:t xml:space="preserve"> crónica</w:t>
      </w:r>
      <w:r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, aseguró la </w:t>
      </w:r>
      <w:r>
        <w:rPr>
          <w:rFonts w:ascii="Montserrat Light" w:eastAsia="Batang" w:hAnsi="Montserrat Light" w:cs="Arial"/>
          <w:sz w:val="24"/>
          <w:szCs w:val="24"/>
        </w:rPr>
        <w:t xml:space="preserve">doctora </w:t>
      </w:r>
      <w:r>
        <w:rPr>
          <w:rFonts w:ascii="Montserrat Light" w:eastAsia="Batang" w:hAnsi="Montserrat Light" w:cs="Arial"/>
          <w:sz w:val="24"/>
          <w:szCs w:val="24"/>
        </w:rPr>
        <w:t>Miralda Aguilar Patraca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>titular de la Representación del Seguro Social en el Estado de México Poniente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842787" w:rsidRPr="00BE3FD8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7706" w:rsidRPr="00847706" w:rsidRDefault="00842787" w:rsidP="008477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47706">
        <w:rPr>
          <w:rFonts w:ascii="Montserrat Light" w:eastAsia="Batang" w:hAnsi="Montserrat Light" w:cs="Arial"/>
          <w:sz w:val="24"/>
          <w:szCs w:val="24"/>
        </w:rPr>
        <w:t>Durante la conferencia de prensa diaria sobre la situación del coronavirus en México, la también especialista en Medicina Familiar explicó que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47706">
        <w:rPr>
          <w:rFonts w:ascii="Montserrat Light" w:eastAsia="Batang" w:hAnsi="Montserrat Light" w:cs="Arial"/>
          <w:sz w:val="24"/>
          <w:szCs w:val="24"/>
        </w:rPr>
        <w:t>la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 leche materna </w:t>
      </w:r>
      <w:r w:rsidR="00847706">
        <w:rPr>
          <w:rFonts w:ascii="Montserrat Light" w:eastAsia="Batang" w:hAnsi="Montserrat Light" w:cs="Arial"/>
          <w:sz w:val="24"/>
          <w:szCs w:val="24"/>
        </w:rPr>
        <w:t xml:space="preserve">ayuda a reducir 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infecciones respiratorias o gastrointestinales, riesgo de muerte súbita o de cuna, la probabilidad de 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padecer 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obesidad infantil y alergias, </w:t>
      </w:r>
      <w:r w:rsidR="00847706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provee 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847706" w:rsidRPr="00847706">
        <w:rPr>
          <w:rFonts w:ascii="Montserrat Light" w:eastAsia="Batang" w:hAnsi="Montserrat Light" w:cs="Arial"/>
          <w:sz w:val="24"/>
          <w:szCs w:val="24"/>
        </w:rPr>
        <w:t>adecuado desarrollo neurológico.</w:t>
      </w:r>
    </w:p>
    <w:p w:rsidR="00847706" w:rsidRPr="00847706" w:rsidRDefault="00847706" w:rsidP="0084770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7706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tanto, para la mujer</w:t>
      </w:r>
      <w:r w:rsidRPr="00847706">
        <w:rPr>
          <w:rFonts w:ascii="Montserrat Light" w:eastAsia="Batang" w:hAnsi="Montserrat Light" w:cs="Arial"/>
          <w:sz w:val="24"/>
          <w:szCs w:val="24"/>
        </w:rPr>
        <w:t xml:space="preserve"> “al momento de la primera hora el apego al seno materno disminuye la hemorragia post parto; también reduce el riesgo de que la madre presente cáncer de mama, cáncer de ovario, enfermedades cardiovasculares”, aseguró.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marco de la Semana Mundial de la Lactancia Materna</w:t>
      </w:r>
      <w:r>
        <w:rPr>
          <w:rFonts w:ascii="Montserrat Light" w:eastAsia="Batang" w:hAnsi="Montserrat Light" w:cs="Arial"/>
          <w:sz w:val="24"/>
          <w:szCs w:val="24"/>
        </w:rPr>
        <w:t xml:space="preserve"> del 1 al 7 de agosto</w:t>
      </w:r>
      <w:r>
        <w:rPr>
          <w:rFonts w:ascii="Montserrat Light" w:eastAsia="Batang" w:hAnsi="Montserrat Light" w:cs="Arial"/>
          <w:sz w:val="24"/>
          <w:szCs w:val="24"/>
        </w:rPr>
        <w:t xml:space="preserve">, refirió que el IMSS brinda a las mujeres espacios dignos </w:t>
      </w:r>
      <w:r>
        <w:rPr>
          <w:rFonts w:ascii="Montserrat Light" w:eastAsia="Batang" w:hAnsi="Montserrat Light" w:cs="Arial"/>
          <w:sz w:val="24"/>
          <w:szCs w:val="24"/>
        </w:rPr>
        <w:t xml:space="preserve">y seguros para </w:t>
      </w:r>
      <w:r>
        <w:rPr>
          <w:rFonts w:ascii="Montserrat Light" w:eastAsia="Batang" w:hAnsi="Montserrat Light" w:cs="Arial"/>
          <w:sz w:val="24"/>
          <w:szCs w:val="24"/>
        </w:rPr>
        <w:t>amamantar o extraer su leche, además de i</w:t>
      </w:r>
      <w:r w:rsidRPr="00C45C7C">
        <w:rPr>
          <w:rFonts w:ascii="Montserrat Light" w:eastAsia="Batang" w:hAnsi="Montserrat Light" w:cs="Arial"/>
          <w:sz w:val="24"/>
          <w:szCs w:val="24"/>
        </w:rPr>
        <w:t>mpulsar políticas públicas</w:t>
      </w:r>
      <w:r>
        <w:rPr>
          <w:rFonts w:ascii="Montserrat Light" w:eastAsia="Batang" w:hAnsi="Montserrat Light" w:cs="Arial"/>
          <w:sz w:val="24"/>
          <w:szCs w:val="24"/>
        </w:rPr>
        <w:t xml:space="preserve"> a través de los 60 Hospitales y 14 Unidades de Medicina Familiar (UMF) nominadas bajo la </w:t>
      </w:r>
      <w:r w:rsidRPr="00C45C7C">
        <w:rPr>
          <w:rFonts w:ascii="Montserrat Light" w:eastAsia="Batang" w:hAnsi="Montserrat Light" w:cs="Arial"/>
          <w:sz w:val="24"/>
          <w:szCs w:val="24"/>
        </w:rPr>
        <w:t xml:space="preserve">iniciativa </w:t>
      </w:r>
      <w:r>
        <w:rPr>
          <w:rFonts w:ascii="Montserrat Light" w:eastAsia="Batang" w:hAnsi="Montserrat Light" w:cs="Arial"/>
          <w:sz w:val="24"/>
          <w:szCs w:val="24"/>
        </w:rPr>
        <w:t>Amigo</w:t>
      </w:r>
      <w:r w:rsidRPr="00C45C7C">
        <w:rPr>
          <w:rFonts w:ascii="Montserrat Light" w:eastAsia="Batang" w:hAnsi="Montserrat Light" w:cs="Arial"/>
          <w:sz w:val="24"/>
          <w:szCs w:val="24"/>
        </w:rPr>
        <w:t xml:space="preserve"> del Niño y la Niña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Precisó que desde 2017 el IMSS cuenta con el primer Banco de Leche</w:t>
      </w:r>
      <w:r>
        <w:rPr>
          <w:rFonts w:ascii="Montserrat Light" w:eastAsia="Batang" w:hAnsi="Montserrat Light" w:cs="Arial"/>
          <w:sz w:val="24"/>
          <w:szCs w:val="24"/>
        </w:rPr>
        <w:t xml:space="preserve"> Materna</w:t>
      </w:r>
      <w:r>
        <w:rPr>
          <w:rFonts w:ascii="Montserrat Light" w:eastAsia="Batang" w:hAnsi="Montserrat Light" w:cs="Arial"/>
          <w:sz w:val="24"/>
          <w:szCs w:val="24"/>
        </w:rPr>
        <w:t>, ubicado en la Unidad Médica de Alta Especialidad (UMAE) Hospi</w:t>
      </w:r>
      <w:r>
        <w:rPr>
          <w:rFonts w:ascii="Montserrat Light" w:eastAsia="Batang" w:hAnsi="Montserrat Light" w:cs="Arial"/>
          <w:sz w:val="24"/>
          <w:szCs w:val="24"/>
        </w:rPr>
        <w:t>t</w:t>
      </w:r>
      <w:r>
        <w:rPr>
          <w:rFonts w:ascii="Montserrat Light" w:eastAsia="Batang" w:hAnsi="Montserrat Light" w:cs="Arial"/>
          <w:sz w:val="24"/>
          <w:szCs w:val="24"/>
        </w:rPr>
        <w:t xml:space="preserve">al de Ginecología y Obstetricia </w:t>
      </w:r>
      <w:r w:rsidR="00847706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4 “Dr. Luis Castelazo Ayala”.</w:t>
      </w:r>
    </w:p>
    <w:p w:rsidR="00847706" w:rsidRDefault="00847706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7706" w:rsidRDefault="00847706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</w:t>
      </w:r>
      <w:r>
        <w:rPr>
          <w:rFonts w:ascii="Montserrat Light" w:eastAsia="Batang" w:hAnsi="Montserrat Light" w:cs="Arial"/>
          <w:sz w:val="24"/>
          <w:szCs w:val="24"/>
        </w:rPr>
        <w:t>el</w:t>
      </w:r>
      <w:r>
        <w:rPr>
          <w:rFonts w:ascii="Montserrat Light" w:eastAsia="Batang" w:hAnsi="Montserrat Light" w:cs="Arial"/>
          <w:sz w:val="24"/>
          <w:szCs w:val="24"/>
        </w:rPr>
        <w:t xml:space="preserve"> Banco de Leche se encarga de promover, recolectar y conservar este alimento bajo controles de calidad muy estrictos. “</w:t>
      </w:r>
      <w:r w:rsidRPr="00BA1D7B">
        <w:rPr>
          <w:rFonts w:ascii="Montserrat Light" w:eastAsia="Batang" w:hAnsi="Montserrat Light" w:cs="Arial"/>
          <w:sz w:val="24"/>
          <w:szCs w:val="24"/>
        </w:rPr>
        <w:t>Tenemos dos tipos:</w:t>
      </w:r>
      <w:r>
        <w:rPr>
          <w:rFonts w:ascii="Montserrat Light" w:eastAsia="Batang" w:hAnsi="Montserrat Light" w:cs="Arial"/>
          <w:sz w:val="24"/>
          <w:szCs w:val="24"/>
        </w:rPr>
        <w:t xml:space="preserve"> la homóloga, que es la que da </w:t>
      </w:r>
      <w:r w:rsidRPr="00BA1D7B">
        <w:rPr>
          <w:rFonts w:ascii="Montserrat Light" w:eastAsia="Batang" w:hAnsi="Montserrat Light" w:cs="Arial"/>
          <w:sz w:val="24"/>
          <w:szCs w:val="24"/>
        </w:rPr>
        <w:t>la madre a s</w:t>
      </w:r>
      <w:r>
        <w:rPr>
          <w:rFonts w:ascii="Montserrat Light" w:eastAsia="Batang" w:hAnsi="Montserrat Light" w:cs="Arial"/>
          <w:sz w:val="24"/>
          <w:szCs w:val="24"/>
        </w:rPr>
        <w:t>u hijo</w:t>
      </w:r>
      <w:r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la heteróloga, ésta la</w:t>
      </w:r>
      <w:r w:rsidRPr="00BA1D7B">
        <w:rPr>
          <w:rFonts w:ascii="Montserrat Light" w:eastAsia="Batang" w:hAnsi="Montserrat Light" w:cs="Arial"/>
          <w:sz w:val="24"/>
          <w:szCs w:val="24"/>
        </w:rPr>
        <w:t xml:space="preserve"> dona una mujer y lo recibe el recién nacido cuando la condición</w:t>
      </w:r>
      <w:r>
        <w:rPr>
          <w:rFonts w:ascii="Montserrat Light" w:eastAsia="Batang" w:hAnsi="Montserrat Light" w:cs="Arial"/>
          <w:sz w:val="24"/>
          <w:szCs w:val="24"/>
        </w:rPr>
        <w:t xml:space="preserve"> de la madre no le permite amamantarlo”.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847706" w:rsidRDefault="00847706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7706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otra parte, la doctora Aguilar Patraca explicó que </w:t>
      </w:r>
      <w:r w:rsidR="00842787">
        <w:rPr>
          <w:rFonts w:ascii="Montserrat Light" w:eastAsia="Batang" w:hAnsi="Montserrat Light" w:cs="Arial"/>
          <w:sz w:val="24"/>
          <w:szCs w:val="24"/>
        </w:rPr>
        <w:t>derivado de la pandemia</w:t>
      </w:r>
      <w:r>
        <w:rPr>
          <w:rFonts w:ascii="Montserrat Light" w:eastAsia="Batang" w:hAnsi="Montserrat Light" w:cs="Arial"/>
          <w:sz w:val="24"/>
          <w:szCs w:val="24"/>
        </w:rPr>
        <w:t xml:space="preserve"> por COVID-19</w:t>
      </w:r>
      <w:r w:rsidR="0084278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1352D9">
        <w:rPr>
          <w:rFonts w:ascii="Montserrat Light" w:eastAsia="Batang" w:hAnsi="Montserrat Light" w:cs="Arial"/>
          <w:sz w:val="24"/>
          <w:szCs w:val="24"/>
        </w:rPr>
        <w:t>s</w:t>
      </w:r>
      <w:r w:rsidR="00842787">
        <w:rPr>
          <w:rFonts w:ascii="Montserrat Light" w:eastAsia="Batang" w:hAnsi="Montserrat Light" w:cs="Arial"/>
          <w:sz w:val="24"/>
          <w:szCs w:val="24"/>
        </w:rPr>
        <w:t xml:space="preserve">e llevó a cabo una reingeniería de procesos para evitar aglomeraciones entre las asistentes, que incluye el acceso máximo </w:t>
      </w:r>
      <w:r w:rsidR="001352D9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842787">
        <w:rPr>
          <w:rFonts w:ascii="Montserrat Light" w:eastAsia="Batang" w:hAnsi="Montserrat Light" w:cs="Arial"/>
          <w:sz w:val="24"/>
          <w:szCs w:val="24"/>
        </w:rPr>
        <w:t>seis personas, horarios previamente establecidos y en caso de dejar leche materna, solamente una persona podrá ingresar.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7706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842787">
        <w:rPr>
          <w:rFonts w:ascii="Montserrat Light" w:eastAsia="Batang" w:hAnsi="Montserrat Light" w:cs="Arial"/>
          <w:sz w:val="24"/>
          <w:szCs w:val="24"/>
        </w:rPr>
        <w:t xml:space="preserve">bundó que para fomentar la lactancia materna, </w:t>
      </w:r>
      <w:r w:rsidR="00842787" w:rsidRPr="005A7209">
        <w:rPr>
          <w:rFonts w:ascii="Montserrat Light" w:eastAsia="Batang" w:hAnsi="Montserrat Light" w:cs="Arial"/>
          <w:sz w:val="24"/>
          <w:szCs w:val="24"/>
        </w:rPr>
        <w:t xml:space="preserve">en las </w:t>
      </w:r>
      <w:r w:rsidR="00842787">
        <w:rPr>
          <w:rFonts w:ascii="Montserrat Light" w:eastAsia="Batang" w:hAnsi="Montserrat Light" w:cs="Arial"/>
          <w:sz w:val="24"/>
          <w:szCs w:val="24"/>
        </w:rPr>
        <w:t xml:space="preserve">UMF se cuenta con estrategias educativas de </w:t>
      </w:r>
      <w:r w:rsidR="00842787" w:rsidRPr="005A7209">
        <w:rPr>
          <w:rFonts w:ascii="Montserrat Light" w:eastAsia="Batang" w:hAnsi="Montserrat Light" w:cs="Arial"/>
          <w:sz w:val="24"/>
          <w:szCs w:val="24"/>
        </w:rPr>
        <w:t>Promoción a la Salud</w:t>
      </w:r>
      <w:r w:rsidR="00842787">
        <w:rPr>
          <w:rFonts w:ascii="Montserrat Light" w:eastAsia="Batang" w:hAnsi="Montserrat Light" w:cs="Arial"/>
          <w:sz w:val="24"/>
          <w:szCs w:val="24"/>
        </w:rPr>
        <w:t>, donde se le brinda a la mujer embarazada  la información necesaria para su autocuidado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842787">
        <w:rPr>
          <w:rFonts w:ascii="Montserrat Light" w:eastAsia="Batang" w:hAnsi="Montserrat Light" w:cs="Arial"/>
          <w:sz w:val="24"/>
          <w:szCs w:val="24"/>
        </w:rPr>
        <w:t xml:space="preserve"> así como la importancia de brindarle este alimento exclusivo a su bebé.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Además, dijo, se han implementado las estrategias de embarazo PrevenIMSS y NutrIMSS, ambas son impartidas por un equipo multidisciplinario conformado por médicos, enfermeras, psicólogos, dietistas o nutriólogos y estomatólogos.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“A</w:t>
      </w:r>
      <w:r w:rsidRPr="00BA1D7B">
        <w:rPr>
          <w:rFonts w:ascii="Montserrat Light" w:eastAsia="Batang" w:hAnsi="Montserrat Light" w:cs="Arial"/>
          <w:sz w:val="24"/>
          <w:szCs w:val="24"/>
        </w:rPr>
        <w:t>hí se les enseña</w:t>
      </w:r>
      <w:r w:rsidR="00847706">
        <w:rPr>
          <w:rFonts w:ascii="Montserrat Light" w:eastAsia="Batang" w:hAnsi="Montserrat Light" w:cs="Arial"/>
          <w:sz w:val="24"/>
          <w:szCs w:val="24"/>
        </w:rPr>
        <w:t>n</w:t>
      </w:r>
      <w:r w:rsidRPr="00BA1D7B">
        <w:rPr>
          <w:rFonts w:ascii="Montserrat Light" w:eastAsia="Batang" w:hAnsi="Montserrat Light" w:cs="Arial"/>
          <w:sz w:val="24"/>
          <w:szCs w:val="24"/>
        </w:rPr>
        <w:t xml:space="preserve"> las técnicas del amamantamiento, los beneficios de la lactancia; y cuando las embarazadas son enviadas </w:t>
      </w:r>
      <w:r>
        <w:rPr>
          <w:rFonts w:ascii="Montserrat Light" w:eastAsia="Batang" w:hAnsi="Montserrat Light" w:cs="Arial"/>
          <w:sz w:val="24"/>
          <w:szCs w:val="24"/>
        </w:rPr>
        <w:t xml:space="preserve">al segundo y tercer nivel de atención, </w:t>
      </w:r>
      <w:r w:rsidRPr="00BA1D7B">
        <w:rPr>
          <w:rFonts w:ascii="Montserrat Light" w:eastAsia="Batang" w:hAnsi="Montserrat Light" w:cs="Arial"/>
          <w:sz w:val="24"/>
          <w:szCs w:val="24"/>
        </w:rPr>
        <w:t>también ahí continuamos con el control pren</w:t>
      </w:r>
      <w:r>
        <w:rPr>
          <w:rFonts w:ascii="Montserrat Light" w:eastAsia="Batang" w:hAnsi="Montserrat Light" w:cs="Arial"/>
          <w:sz w:val="24"/>
          <w:szCs w:val="24"/>
        </w:rPr>
        <w:t>atal y la promoción de la salud”, aseveró la especialista en Medicina Familiar.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Pr="00847706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representante del IMSS en el Estado de México Poniente </w:t>
      </w:r>
      <w:r w:rsidR="001352D9">
        <w:rPr>
          <w:rFonts w:ascii="Montserrat Light" w:eastAsia="Batang" w:hAnsi="Montserrat Light" w:cs="Arial"/>
          <w:sz w:val="24"/>
          <w:szCs w:val="24"/>
        </w:rPr>
        <w:t>invitó</w:t>
      </w:r>
      <w:r>
        <w:rPr>
          <w:rFonts w:ascii="Montserrat Light" w:eastAsia="Batang" w:hAnsi="Montserrat Light" w:cs="Arial"/>
          <w:sz w:val="24"/>
          <w:szCs w:val="24"/>
        </w:rPr>
        <w:t xml:space="preserve"> a la población a seguir mañana</w:t>
      </w:r>
      <w:r w:rsidR="001352D9">
        <w:rPr>
          <w:rFonts w:ascii="Montserrat Light" w:eastAsia="Batang" w:hAnsi="Montserrat Light" w:cs="Arial"/>
          <w:sz w:val="24"/>
          <w:szCs w:val="24"/>
        </w:rPr>
        <w:t xml:space="preserve"> viernes</w:t>
      </w:r>
      <w:r>
        <w:rPr>
          <w:rFonts w:ascii="Montserrat Light" w:eastAsia="Batang" w:hAnsi="Montserrat Light" w:cs="Arial"/>
          <w:sz w:val="24"/>
          <w:szCs w:val="24"/>
        </w:rPr>
        <w:t xml:space="preserve"> a las 10:00 horas a través de las redes sociales Facebook @IMSSmx y Twitter @Tu_IMSS </w:t>
      </w:r>
      <w:r w:rsidRPr="00437B38">
        <w:rPr>
          <w:rFonts w:ascii="Montserrat Light" w:eastAsia="Batang" w:hAnsi="Montserrat Light" w:cs="Arial"/>
          <w:sz w:val="24"/>
          <w:szCs w:val="24"/>
        </w:rPr>
        <w:t xml:space="preserve">la plática </w:t>
      </w:r>
      <w:r w:rsidRPr="00847706">
        <w:rPr>
          <w:rFonts w:ascii="Montserrat Light" w:eastAsia="Batang" w:hAnsi="Montserrat Light" w:cs="Arial"/>
          <w:b/>
          <w:sz w:val="24"/>
          <w:szCs w:val="24"/>
        </w:rPr>
        <w:t>“Mitos de la lactancia materna y nuevas paternidades”.</w:t>
      </w: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42787" w:rsidRDefault="00842787" w:rsidP="0084278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C5EF3" w:rsidRDefault="00842787" w:rsidP="001352D9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6D3AC9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7C5EF3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445E3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6AE3A15" wp14:editId="44F71D2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C9"/>
    <w:rsid w:val="001352D9"/>
    <w:rsid w:val="003216EA"/>
    <w:rsid w:val="006D3AC9"/>
    <w:rsid w:val="007C5EF3"/>
    <w:rsid w:val="00842787"/>
    <w:rsid w:val="008445E3"/>
    <w:rsid w:val="0084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AC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AC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3AC9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6D3AC9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AC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AC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3AC9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6D3AC9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558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2</cp:revision>
  <dcterms:created xsi:type="dcterms:W3CDTF">2020-08-07T00:46:00Z</dcterms:created>
  <dcterms:modified xsi:type="dcterms:W3CDTF">2020-08-07T01:35:00Z</dcterms:modified>
</cp:coreProperties>
</file>