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2E" w:rsidRDefault="002C292E" w:rsidP="002C292E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2C292E" w:rsidRPr="00F703AD" w:rsidRDefault="002C292E" w:rsidP="002C292E">
      <w:pPr>
        <w:spacing w:after="0" w:line="240" w:lineRule="auto"/>
        <w:jc w:val="right"/>
        <w:rPr>
          <w:rFonts w:ascii="Montserrat Light" w:eastAsia="Batang" w:hAnsi="Montserrat Light" w:cs="Arial"/>
          <w:sz w:val="24"/>
          <w:szCs w:val="24"/>
        </w:rPr>
      </w:pPr>
      <w:r w:rsidRPr="00F703AD">
        <w:rPr>
          <w:rFonts w:ascii="Montserrat Light" w:eastAsia="Batang" w:hAnsi="Montserrat Light" w:cs="Arial"/>
          <w:sz w:val="24"/>
          <w:szCs w:val="24"/>
        </w:rPr>
        <w:t xml:space="preserve">Sonora, </w:t>
      </w:r>
      <w:r w:rsidR="00E22741">
        <w:rPr>
          <w:rFonts w:ascii="Montserrat Light" w:eastAsia="Batang" w:hAnsi="Montserrat Light" w:cs="Arial"/>
          <w:sz w:val="24"/>
          <w:szCs w:val="24"/>
        </w:rPr>
        <w:t>viernes 18</w:t>
      </w:r>
      <w:r w:rsidRPr="00F703AD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diciembre</w:t>
      </w:r>
      <w:r w:rsidRPr="00F703AD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2C292E" w:rsidRDefault="002C292E" w:rsidP="002C292E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  <w:r w:rsidRPr="00F703AD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9A3CFE">
        <w:rPr>
          <w:rFonts w:ascii="Montserrat Light" w:hAnsi="Montserrat Light"/>
          <w:color w:val="000000"/>
          <w:sz w:val="24"/>
          <w:szCs w:val="24"/>
        </w:rPr>
        <w:t>844</w:t>
      </w:r>
      <w:r w:rsidRPr="00F703AD">
        <w:rPr>
          <w:rFonts w:ascii="Montserrat Light" w:hAnsi="Montserrat Light"/>
          <w:color w:val="000000"/>
          <w:sz w:val="24"/>
          <w:szCs w:val="24"/>
        </w:rPr>
        <w:t>/2020</w:t>
      </w:r>
    </w:p>
    <w:p w:rsidR="002C292E" w:rsidRPr="00F703AD" w:rsidRDefault="002C292E" w:rsidP="002C292E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2C292E" w:rsidRDefault="002C292E" w:rsidP="002C292E">
      <w:pPr>
        <w:spacing w:after="0" w:line="240" w:lineRule="auto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C292E" w:rsidRDefault="002C292E" w:rsidP="002C292E">
      <w:pPr>
        <w:spacing w:after="0" w:line="240" w:lineRule="auto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2C292E" w:rsidRDefault="00E22741" w:rsidP="002C292E">
      <w:pPr>
        <w:spacing w:after="0" w:line="240" w:lineRule="auto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Mujer de </w:t>
      </w:r>
      <w:r w:rsidR="002C292E">
        <w:rPr>
          <w:rFonts w:ascii="Montserrat Light" w:hAnsi="Montserrat Light" w:cs="Arial"/>
          <w:b/>
          <w:sz w:val="28"/>
          <w:szCs w:val="28"/>
        </w:rPr>
        <w:t xml:space="preserve">76 años </w:t>
      </w:r>
      <w:r>
        <w:rPr>
          <w:rFonts w:ascii="Montserrat Light" w:hAnsi="Montserrat Light" w:cs="Arial"/>
          <w:b/>
          <w:sz w:val="28"/>
          <w:szCs w:val="28"/>
        </w:rPr>
        <w:t>superó COVID</w:t>
      </w:r>
      <w:r w:rsidR="002C292E">
        <w:rPr>
          <w:rFonts w:ascii="Montserrat Light" w:hAnsi="Montserrat Light" w:cs="Arial"/>
          <w:b/>
          <w:sz w:val="28"/>
          <w:szCs w:val="28"/>
        </w:rPr>
        <w:t xml:space="preserve">-19 en </w:t>
      </w:r>
      <w:r>
        <w:rPr>
          <w:rFonts w:ascii="Montserrat Light" w:hAnsi="Montserrat Light" w:cs="Arial"/>
          <w:b/>
          <w:sz w:val="28"/>
          <w:szCs w:val="28"/>
        </w:rPr>
        <w:t>HGZ</w:t>
      </w:r>
      <w:r w:rsidR="002C292E">
        <w:rPr>
          <w:rFonts w:ascii="Montserrat Light" w:hAnsi="Montserrat Light" w:cs="Arial"/>
          <w:b/>
          <w:sz w:val="28"/>
          <w:szCs w:val="28"/>
        </w:rPr>
        <w:t xml:space="preserve"> </w:t>
      </w:r>
      <w:r>
        <w:rPr>
          <w:rFonts w:ascii="Montserrat Light" w:hAnsi="Montserrat Light" w:cs="Arial"/>
          <w:b/>
          <w:sz w:val="28"/>
          <w:szCs w:val="28"/>
        </w:rPr>
        <w:t>N</w:t>
      </w:r>
      <w:r w:rsidR="002C292E">
        <w:rPr>
          <w:rFonts w:ascii="Montserrat Light" w:hAnsi="Montserrat Light" w:cs="Arial"/>
          <w:b/>
          <w:sz w:val="28"/>
          <w:szCs w:val="28"/>
        </w:rPr>
        <w:t xml:space="preserve">o. 14 del </w:t>
      </w:r>
      <w:r>
        <w:rPr>
          <w:rFonts w:ascii="Montserrat Light" w:hAnsi="Montserrat Light" w:cs="Arial"/>
          <w:b/>
          <w:sz w:val="28"/>
          <w:szCs w:val="28"/>
        </w:rPr>
        <w:t>IMSS en Sonora</w:t>
      </w:r>
    </w:p>
    <w:p w:rsidR="002C292E" w:rsidRDefault="002C292E" w:rsidP="002C292E">
      <w:pPr>
        <w:spacing w:after="0" w:line="240" w:lineRule="auto"/>
        <w:jc w:val="both"/>
        <w:rPr>
          <w:rFonts w:ascii="Montserrat Light" w:hAnsi="Montserrat Light"/>
          <w:b/>
          <w:bCs/>
          <w:color w:val="000000" w:themeColor="text1"/>
        </w:rPr>
      </w:pPr>
    </w:p>
    <w:p w:rsidR="002C292E" w:rsidRPr="00E22741" w:rsidRDefault="002C292E" w:rsidP="002C292E">
      <w:pPr>
        <w:pStyle w:val="Prrafodelista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Montserrat Light" w:hAnsi="Montserrat Light"/>
          <w:b/>
          <w:bCs/>
          <w:color w:val="000000" w:themeColor="text1"/>
          <w:szCs w:val="24"/>
        </w:rPr>
      </w:pPr>
      <w:r w:rsidRPr="00E22741">
        <w:rPr>
          <w:rFonts w:ascii="Montserrat Light" w:hAnsi="Montserrat Light"/>
          <w:b/>
          <w:color w:val="000000"/>
          <w:szCs w:val="24"/>
        </w:rPr>
        <w:t>Aconseja buscar atención inmediata para ser tratada a tiempo y, como ella, ser una sobreviviente de la enfermedad</w:t>
      </w:r>
      <w:r w:rsidR="00E22741">
        <w:rPr>
          <w:rFonts w:ascii="Montserrat Light" w:hAnsi="Montserrat Light"/>
          <w:b/>
          <w:color w:val="000000"/>
          <w:szCs w:val="24"/>
        </w:rPr>
        <w:t>.</w:t>
      </w:r>
    </w:p>
    <w:p w:rsidR="002C292E" w:rsidRPr="00F703AD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 xml:space="preserve">La vida y la atención médica oportuna le ofrecieron a </w:t>
      </w:r>
      <w:r w:rsidR="009A3CFE">
        <w:rPr>
          <w:rFonts w:ascii="Montserrat Light" w:hAnsi="Montserrat Light" w:cs="Arial"/>
          <w:color w:val="000000"/>
          <w:sz w:val="24"/>
          <w:szCs w:val="24"/>
        </w:rPr>
        <w:t xml:space="preserve">la señora </w:t>
      </w:r>
      <w:r>
        <w:rPr>
          <w:rFonts w:ascii="Montserrat Light" w:hAnsi="Montserrat Light" w:cs="Arial"/>
          <w:color w:val="000000"/>
          <w:sz w:val="24"/>
          <w:szCs w:val="24"/>
        </w:rPr>
        <w:t>Ignacia una nueva oportunidad, que a sus 76 años superó la COVID-19 luego de estar más de dos semanas en el Hospital General de Zona (HGZ) No. 14, en Hermosillo</w:t>
      </w:r>
      <w:r w:rsidR="00E22741">
        <w:rPr>
          <w:rFonts w:ascii="Montserrat Light" w:hAnsi="Montserrat Light" w:cs="Arial"/>
          <w:color w:val="000000"/>
          <w:sz w:val="24"/>
          <w:szCs w:val="24"/>
        </w:rPr>
        <w:t>, Sonora</w:t>
      </w:r>
      <w:r>
        <w:rPr>
          <w:rFonts w:ascii="Montserrat Light" w:hAnsi="Montserrat Light" w:cs="Arial"/>
          <w:color w:val="000000"/>
          <w:sz w:val="24"/>
          <w:szCs w:val="24"/>
        </w:rPr>
        <w:t>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 xml:space="preserve">El especialista en medicina crítica del HGZ No. 14, Víctor Alejandro Manríquez </w:t>
      </w:r>
      <w:proofErr w:type="spellStart"/>
      <w:r>
        <w:rPr>
          <w:rFonts w:ascii="Montserrat Light" w:hAnsi="Montserrat Light" w:cs="Arial"/>
          <w:color w:val="000000"/>
          <w:sz w:val="24"/>
          <w:szCs w:val="24"/>
        </w:rPr>
        <w:t>Bonillas</w:t>
      </w:r>
      <w:proofErr w:type="spellEnd"/>
      <w:r>
        <w:rPr>
          <w:rFonts w:ascii="Montserrat Light" w:hAnsi="Montserrat Light" w:cs="Arial"/>
          <w:color w:val="000000"/>
          <w:sz w:val="24"/>
          <w:szCs w:val="24"/>
        </w:rPr>
        <w:t>, dijo que la paciente estuvo 10 días en el área de terapia intensiva, y gracias a los cuidados del personal médico y de enfermería, y métodos para mejorar su respiración, como la pronación, salió adelante.</w:t>
      </w:r>
    </w:p>
    <w:p w:rsidR="009A3CFE" w:rsidRDefault="009A3CF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9A3CFE" w:rsidRDefault="009A3CFE" w:rsidP="009A3CF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 xml:space="preserve">Manríquez </w:t>
      </w:r>
      <w:proofErr w:type="spellStart"/>
      <w:r>
        <w:rPr>
          <w:rFonts w:ascii="Montserrat Light" w:hAnsi="Montserrat Light" w:cs="Arial"/>
          <w:color w:val="000000"/>
          <w:sz w:val="24"/>
          <w:szCs w:val="24"/>
        </w:rPr>
        <w:t>Bonillas</w:t>
      </w:r>
      <w:proofErr w:type="spellEnd"/>
      <w:r>
        <w:rPr>
          <w:rFonts w:ascii="Montserrat Light" w:hAnsi="Montserrat Light" w:cs="Arial"/>
          <w:color w:val="000000"/>
          <w:sz w:val="24"/>
          <w:szCs w:val="24"/>
        </w:rPr>
        <w:t xml:space="preserve"> recordó que cuando la paciente llegó al hospital registró una oxigenación de 40 por ciento, e incluso llegó a bajar a 16, lo que le provocó delirio, y se le brindó ventilación mecánica por cinco días.</w:t>
      </w:r>
    </w:p>
    <w:p w:rsidR="009A3CFE" w:rsidRDefault="009A3CFE" w:rsidP="009A3CF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9A3CFE" w:rsidRDefault="009A3CFE" w:rsidP="009A3CF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>“La salida (de terapia intensiva) depende de la respuesta de cada paciente o su cuerpo, la edad no es un problema, ya que ella está delgada y no tiene ninguna otra enfermedad, eso probablemente le haya ayudado”, dijo el especialista.</w:t>
      </w:r>
    </w:p>
    <w:p w:rsidR="009A3CFE" w:rsidRDefault="009A3CF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9A3CFE" w:rsidP="009A3CF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 xml:space="preserve">Por su parte, la señora Ignacia recomendó a las personas que 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>en cuanto se sientan mal vayan</w:t>
      </w:r>
      <w:r>
        <w:rPr>
          <w:rFonts w:ascii="Montserrat Light" w:hAnsi="Montserrat Light" w:cs="Arial"/>
          <w:color w:val="000000"/>
          <w:sz w:val="24"/>
          <w:szCs w:val="24"/>
        </w:rPr>
        <w:t xml:space="preserve"> a un hospital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 xml:space="preserve">, </w:t>
      </w:r>
      <w:r>
        <w:rPr>
          <w:rFonts w:ascii="Montserrat Light" w:hAnsi="Montserrat Light" w:cs="Arial"/>
          <w:color w:val="000000"/>
          <w:sz w:val="24"/>
          <w:szCs w:val="24"/>
        </w:rPr>
        <w:t>“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>ahí está la solución, porque yo era de las personas que decían</w:t>
      </w:r>
      <w:r w:rsidR="00E22741">
        <w:rPr>
          <w:rFonts w:ascii="Montserrat Light" w:hAnsi="Montserrat Light" w:cs="Arial"/>
          <w:color w:val="000000"/>
          <w:sz w:val="24"/>
          <w:szCs w:val="24"/>
        </w:rPr>
        <w:t>: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 xml:space="preserve"> a mí no me va a dar,</w:t>
      </w:r>
      <w:r>
        <w:rPr>
          <w:rFonts w:ascii="Montserrat Light" w:hAnsi="Montserrat Light" w:cs="Arial"/>
          <w:color w:val="000000"/>
          <w:sz w:val="24"/>
          <w:szCs w:val="24"/>
        </w:rPr>
        <w:t xml:space="preserve"> y me dio fuerte”</w:t>
      </w:r>
      <w:r w:rsidR="00E22741">
        <w:rPr>
          <w:rFonts w:ascii="Montserrat Light" w:hAnsi="Montserrat Light" w:cs="Arial"/>
          <w:color w:val="000000"/>
          <w:sz w:val="24"/>
          <w:szCs w:val="24"/>
        </w:rPr>
        <w:t>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E22741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>R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>efirió que sus primeros síntomas fueron cansancio, dolor estomacal y vómito, todo en un día, y aunque tuvo apoyo médico en su domicilio por una semana, fue trasladada a hospitalización, sin que ella se diera cuenta de dónde estuvo.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lastRenderedPageBreak/>
        <w:t xml:space="preserve">“Yo cuando me doy cuenta, me quitan los tubos, no sabía cómo me tenían, nada de eso, pero después sí me acuerdo de los médicos que llegaban, eran bien atentos junto a las enfermeras que me atendían”, </w:t>
      </w:r>
      <w:r w:rsidR="00E22741">
        <w:rPr>
          <w:rFonts w:ascii="Montserrat Light" w:hAnsi="Montserrat Light" w:cs="Arial"/>
          <w:color w:val="000000"/>
          <w:sz w:val="24"/>
          <w:szCs w:val="24"/>
        </w:rPr>
        <w:t>recordó</w:t>
      </w:r>
      <w:r>
        <w:rPr>
          <w:rFonts w:ascii="Montserrat Light" w:hAnsi="Montserrat Light" w:cs="Arial"/>
          <w:color w:val="000000"/>
          <w:sz w:val="24"/>
          <w:szCs w:val="24"/>
        </w:rPr>
        <w:t>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9A3CF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>R</w:t>
      </w:r>
      <w:r w:rsidR="002C292E">
        <w:rPr>
          <w:rFonts w:ascii="Montserrat Light" w:hAnsi="Montserrat Light" w:cs="Arial"/>
          <w:color w:val="000000"/>
          <w:sz w:val="24"/>
          <w:szCs w:val="24"/>
        </w:rPr>
        <w:t>esaltó que la COVID-19 la hizo pensar que estaba de viaje en otra galaxia, y hasta sus familiares y nietos le comentaron que hablaba, alucinaba y estaba desubicada.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br/>
      </w:r>
      <w:r w:rsidR="009A3CFE">
        <w:rPr>
          <w:rFonts w:ascii="Montserrat Light" w:hAnsi="Montserrat Light" w:cs="Arial"/>
          <w:color w:val="000000"/>
          <w:sz w:val="24"/>
          <w:szCs w:val="24"/>
        </w:rPr>
        <w:t>A</w:t>
      </w:r>
      <w:r>
        <w:rPr>
          <w:rFonts w:ascii="Montserrat Light" w:hAnsi="Montserrat Light" w:cs="Arial"/>
          <w:color w:val="000000"/>
          <w:sz w:val="24"/>
          <w:szCs w:val="24"/>
        </w:rPr>
        <w:t xml:space="preserve">gregó que luego de ser </w:t>
      </w:r>
      <w:proofErr w:type="spellStart"/>
      <w:r>
        <w:rPr>
          <w:rFonts w:ascii="Montserrat Light" w:hAnsi="Montserrat Light" w:cs="Arial"/>
          <w:color w:val="000000"/>
          <w:sz w:val="24"/>
          <w:szCs w:val="24"/>
        </w:rPr>
        <w:t>extubada</w:t>
      </w:r>
      <w:proofErr w:type="spellEnd"/>
      <w:r>
        <w:rPr>
          <w:rFonts w:ascii="Montserrat Light" w:hAnsi="Montserrat Light" w:cs="Arial"/>
          <w:color w:val="000000"/>
          <w:sz w:val="24"/>
          <w:szCs w:val="24"/>
        </w:rPr>
        <w:t xml:space="preserve"> y salir de terapia intensiva, solicitó seguir su tratamiento en casa, desde donde se mantuvo aislada y recuperó todos sus sentidos y fuerza.</w:t>
      </w: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  <w:r>
        <w:rPr>
          <w:rFonts w:ascii="Montserrat Light" w:hAnsi="Montserrat Light" w:cs="Arial"/>
          <w:color w:val="000000"/>
          <w:sz w:val="24"/>
          <w:szCs w:val="24"/>
        </w:rPr>
        <w:t>“La gente debe tener muchas precauciones, fue muy fuerte lo que viví, no hay que ser inconscientes”, finalizó.</w:t>
      </w:r>
    </w:p>
    <w:p w:rsidR="002C292E" w:rsidRPr="00E868B5" w:rsidRDefault="002C292E" w:rsidP="002C292E">
      <w:pPr>
        <w:shd w:val="clear" w:color="auto" w:fill="FFFFFF"/>
        <w:spacing w:after="0" w:line="240" w:lineRule="auto"/>
        <w:jc w:val="both"/>
        <w:rPr>
          <w:rFonts w:ascii="Montserrat Light" w:hAnsi="Montserrat Light" w:cs="Arial"/>
          <w:color w:val="000000"/>
          <w:sz w:val="24"/>
          <w:szCs w:val="24"/>
        </w:rPr>
      </w:pPr>
    </w:p>
    <w:p w:rsidR="002C292E" w:rsidRDefault="002C292E" w:rsidP="002C292E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2C292E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846" w:rsidRDefault="00FF4846">
      <w:pPr>
        <w:spacing w:after="0" w:line="240" w:lineRule="auto"/>
      </w:pPr>
      <w:r>
        <w:separator/>
      </w:r>
    </w:p>
  </w:endnote>
  <w:endnote w:type="continuationSeparator" w:id="0">
    <w:p w:rsidR="00FF4846" w:rsidRDefault="00FF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846" w:rsidRDefault="00FF4846">
      <w:pPr>
        <w:spacing w:after="0" w:line="240" w:lineRule="auto"/>
      </w:pPr>
      <w:r>
        <w:separator/>
      </w:r>
    </w:p>
  </w:footnote>
  <w:footnote w:type="continuationSeparator" w:id="0">
    <w:p w:rsidR="00FF4846" w:rsidRDefault="00FF4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E17A51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168F4FC" wp14:editId="428B3C37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2E"/>
    <w:rsid w:val="002C292E"/>
    <w:rsid w:val="002E402A"/>
    <w:rsid w:val="00894FC6"/>
    <w:rsid w:val="009A3CFE"/>
    <w:rsid w:val="00E17A51"/>
    <w:rsid w:val="00E22741"/>
    <w:rsid w:val="00E54921"/>
    <w:rsid w:val="00FF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92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292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292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C292E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92E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292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292E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C292E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2020-12-18T17:40:00Z</dcterms:created>
  <dcterms:modified xsi:type="dcterms:W3CDTF">2020-12-18T17:40:00Z</dcterms:modified>
</cp:coreProperties>
</file>