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A22A" w14:textId="67824CA9" w:rsidR="00C10F21" w:rsidRPr="0012395E" w:rsidRDefault="00C10F21" w:rsidP="00C10F21">
      <w:pPr>
        <w:spacing w:line="240" w:lineRule="atLeast"/>
        <w:jc w:val="right"/>
        <w:rPr>
          <w:rFonts w:ascii="Montserrat Light" w:eastAsia="Batang" w:hAnsi="Montserrat Light" w:cs="Arial"/>
        </w:rPr>
      </w:pPr>
      <w:r>
        <w:rPr>
          <w:rFonts w:ascii="Montserrat Light" w:eastAsia="Batang" w:hAnsi="Montserrat Light" w:cs="Arial"/>
        </w:rPr>
        <w:t>Ciudad de México, jueves 8 de</w:t>
      </w:r>
      <w:r w:rsidRPr="0012395E">
        <w:rPr>
          <w:rFonts w:ascii="Montserrat Light" w:eastAsia="Batang" w:hAnsi="Montserrat Light" w:cs="Arial"/>
        </w:rPr>
        <w:t xml:space="preserve"> </w:t>
      </w:r>
      <w:r>
        <w:rPr>
          <w:rFonts w:ascii="Montserrat Light" w:eastAsia="Batang" w:hAnsi="Montserrat Light" w:cs="Arial"/>
        </w:rPr>
        <w:t>septiembre de 2022</w:t>
      </w:r>
    </w:p>
    <w:p w14:paraId="3E2EF14F" w14:textId="3FE76ED9" w:rsidR="00C10F21" w:rsidRPr="0012395E" w:rsidRDefault="00C10F21" w:rsidP="00C10F21">
      <w:pPr>
        <w:spacing w:line="240" w:lineRule="atLeast"/>
        <w:jc w:val="right"/>
        <w:rPr>
          <w:rFonts w:ascii="Montserrat Light" w:hAnsi="Montserrat Light"/>
          <w:color w:val="000000"/>
        </w:rPr>
      </w:pPr>
      <w:r w:rsidRPr="0012395E">
        <w:rPr>
          <w:rFonts w:ascii="Montserrat Light" w:hAnsi="Montserrat Light"/>
          <w:color w:val="000000"/>
        </w:rPr>
        <w:t>No.</w:t>
      </w:r>
      <w:r>
        <w:rPr>
          <w:rFonts w:ascii="Montserrat Light" w:hAnsi="Montserrat Light"/>
          <w:color w:val="000000"/>
        </w:rPr>
        <w:t xml:space="preserve"> </w:t>
      </w:r>
      <w:r w:rsidR="00717332">
        <w:rPr>
          <w:rFonts w:ascii="Montserrat Light" w:hAnsi="Montserrat Light"/>
          <w:color w:val="000000"/>
        </w:rPr>
        <w:t>465</w:t>
      </w:r>
      <w:r>
        <w:rPr>
          <w:rFonts w:ascii="Montserrat Light" w:hAnsi="Montserrat Light"/>
          <w:color w:val="000000"/>
        </w:rPr>
        <w:t>/2022</w:t>
      </w:r>
    </w:p>
    <w:p w14:paraId="29EC4B8D" w14:textId="77777777" w:rsidR="00C10F21" w:rsidRPr="0012395E" w:rsidRDefault="00C10F21" w:rsidP="00C10F21">
      <w:pPr>
        <w:spacing w:line="240" w:lineRule="atLeast"/>
        <w:rPr>
          <w:rFonts w:ascii="Montserrat Light" w:eastAsia="Batang" w:hAnsi="Montserrat Light" w:cs="Arial"/>
          <w:b/>
        </w:rPr>
      </w:pPr>
    </w:p>
    <w:p w14:paraId="691B309E" w14:textId="77777777" w:rsidR="00C10F21" w:rsidRPr="0012395E" w:rsidRDefault="00C10F21" w:rsidP="00C10F21">
      <w:pPr>
        <w:spacing w:line="240" w:lineRule="atLeast"/>
        <w:jc w:val="center"/>
        <w:rPr>
          <w:rFonts w:ascii="Montserrat Light" w:eastAsia="Batang" w:hAnsi="Montserrat Light" w:cs="Arial"/>
          <w:b/>
          <w:sz w:val="36"/>
          <w:szCs w:val="36"/>
        </w:rPr>
      </w:pPr>
      <w:r w:rsidRPr="0012395E">
        <w:rPr>
          <w:rFonts w:ascii="Montserrat Light" w:eastAsia="Batang" w:hAnsi="Montserrat Light" w:cs="Arial"/>
          <w:b/>
          <w:sz w:val="36"/>
          <w:szCs w:val="36"/>
        </w:rPr>
        <w:t>BOLETÍN DE PRENSA</w:t>
      </w:r>
    </w:p>
    <w:p w14:paraId="532519C7" w14:textId="77777777" w:rsidR="00C10F21" w:rsidRDefault="00C10F21" w:rsidP="00C10F21">
      <w:pPr>
        <w:pStyle w:val="Sinespaciado"/>
        <w:jc w:val="both"/>
        <w:rPr>
          <w:rFonts w:ascii="Montserrat Light" w:hAnsi="Montserrat Light"/>
        </w:rPr>
      </w:pPr>
    </w:p>
    <w:p w14:paraId="515AD536" w14:textId="77777777" w:rsidR="00C10F21" w:rsidRDefault="00C10F21" w:rsidP="00C10F21">
      <w:pPr>
        <w:pStyle w:val="Sinespaciado"/>
        <w:jc w:val="center"/>
        <w:rPr>
          <w:rFonts w:ascii="Montserrat Light" w:hAnsi="Montserrat Light"/>
          <w:b/>
          <w:sz w:val="28"/>
          <w:szCs w:val="28"/>
        </w:rPr>
      </w:pPr>
      <w:r w:rsidRPr="00C56B80">
        <w:rPr>
          <w:rFonts w:ascii="Montserrat Light" w:hAnsi="Montserrat Light"/>
          <w:b/>
          <w:sz w:val="28"/>
          <w:szCs w:val="28"/>
        </w:rPr>
        <w:t xml:space="preserve">Oficializa IMSS </w:t>
      </w:r>
      <w:r>
        <w:rPr>
          <w:rFonts w:ascii="Montserrat Light" w:hAnsi="Montserrat Light"/>
          <w:b/>
          <w:sz w:val="28"/>
          <w:szCs w:val="28"/>
        </w:rPr>
        <w:t>entrega</w:t>
      </w:r>
      <w:r w:rsidRPr="00C56B80">
        <w:rPr>
          <w:rFonts w:ascii="Montserrat Light" w:hAnsi="Montserrat Light"/>
          <w:b/>
          <w:sz w:val="28"/>
          <w:szCs w:val="28"/>
        </w:rPr>
        <w:t xml:space="preserve"> de predio para construir Hospital </w:t>
      </w:r>
      <w:r>
        <w:rPr>
          <w:rFonts w:ascii="Montserrat Light" w:hAnsi="Montserrat Light"/>
          <w:b/>
          <w:sz w:val="28"/>
          <w:szCs w:val="28"/>
        </w:rPr>
        <w:t xml:space="preserve">General Regional </w:t>
      </w:r>
      <w:r w:rsidRPr="00C56B80">
        <w:rPr>
          <w:rFonts w:ascii="Montserrat Light" w:hAnsi="Montserrat Light"/>
          <w:b/>
          <w:sz w:val="28"/>
          <w:szCs w:val="28"/>
        </w:rPr>
        <w:t>en Ciudad Juárez</w:t>
      </w:r>
    </w:p>
    <w:p w14:paraId="24B2645E" w14:textId="77777777" w:rsidR="00C10F21" w:rsidRDefault="00C10F21" w:rsidP="00C10F21">
      <w:pPr>
        <w:pStyle w:val="Sinespaciado"/>
        <w:jc w:val="center"/>
        <w:rPr>
          <w:rFonts w:ascii="Montserrat Light" w:hAnsi="Montserrat Light"/>
          <w:b/>
          <w:sz w:val="28"/>
          <w:szCs w:val="28"/>
        </w:rPr>
      </w:pPr>
    </w:p>
    <w:p w14:paraId="09A4D365" w14:textId="16A4892B" w:rsidR="00F33168" w:rsidRDefault="00F33168" w:rsidP="00F33168">
      <w:pPr>
        <w:pStyle w:val="Sinespaciado"/>
        <w:numPr>
          <w:ilvl w:val="0"/>
          <w:numId w:val="12"/>
        </w:numPr>
        <w:jc w:val="both"/>
        <w:rPr>
          <w:rFonts w:ascii="Montserrat Light" w:hAnsi="Montserrat Light"/>
          <w:b/>
          <w:bCs/>
        </w:rPr>
      </w:pPr>
      <w:r>
        <w:rPr>
          <w:rFonts w:ascii="Montserrat Light" w:hAnsi="Montserrat Light"/>
          <w:b/>
          <w:bCs/>
        </w:rPr>
        <w:t xml:space="preserve">El hospital beneficiará </w:t>
      </w:r>
      <w:r w:rsidRPr="00B05518">
        <w:rPr>
          <w:rFonts w:ascii="Montserrat Light" w:hAnsi="Montserrat Light"/>
          <w:b/>
          <w:bCs/>
        </w:rPr>
        <w:t>a más de un millón de derechohabientes de la zona</w:t>
      </w:r>
      <w:r w:rsidR="00760D14">
        <w:rPr>
          <w:rFonts w:ascii="Montserrat Light" w:hAnsi="Montserrat Light"/>
          <w:b/>
          <w:bCs/>
        </w:rPr>
        <w:t>, contará con 33 especialidades y 260 camas</w:t>
      </w:r>
      <w:r w:rsidRPr="00B05518">
        <w:rPr>
          <w:rFonts w:ascii="Montserrat Light" w:hAnsi="Montserrat Light"/>
          <w:b/>
          <w:bCs/>
        </w:rPr>
        <w:t>.</w:t>
      </w:r>
    </w:p>
    <w:p w14:paraId="6AC12544" w14:textId="6421743B" w:rsidR="00C10F21" w:rsidRPr="00B05518" w:rsidRDefault="00C10F21" w:rsidP="00C10F21">
      <w:pPr>
        <w:pStyle w:val="Sinespaciado"/>
        <w:numPr>
          <w:ilvl w:val="0"/>
          <w:numId w:val="12"/>
        </w:numPr>
        <w:jc w:val="both"/>
        <w:rPr>
          <w:rFonts w:ascii="Montserrat Light" w:hAnsi="Montserrat Light"/>
          <w:b/>
          <w:bCs/>
        </w:rPr>
      </w:pPr>
      <w:r w:rsidRPr="00B05518">
        <w:rPr>
          <w:rFonts w:ascii="Montserrat Light" w:hAnsi="Montserrat Light"/>
          <w:b/>
          <w:bCs/>
        </w:rPr>
        <w:t xml:space="preserve">Se entregó de manera formal el predio a la empresa constructora ganadora de la licitación, para </w:t>
      </w:r>
      <w:r>
        <w:rPr>
          <w:rFonts w:ascii="Montserrat Light" w:hAnsi="Montserrat Light"/>
          <w:b/>
          <w:bCs/>
        </w:rPr>
        <w:t xml:space="preserve">elaborar </w:t>
      </w:r>
      <w:r w:rsidRPr="00B05518">
        <w:rPr>
          <w:rFonts w:ascii="Montserrat Light" w:hAnsi="Montserrat Light"/>
          <w:b/>
          <w:bCs/>
        </w:rPr>
        <w:t>el proyecto ejecutivo y la obra civil.</w:t>
      </w:r>
    </w:p>
    <w:p w14:paraId="64C22058" w14:textId="71366612" w:rsidR="00C10F21" w:rsidRPr="00B05518" w:rsidRDefault="00760D14" w:rsidP="00C10F21">
      <w:pPr>
        <w:pStyle w:val="Sinespaciado"/>
        <w:numPr>
          <w:ilvl w:val="0"/>
          <w:numId w:val="12"/>
        </w:numPr>
        <w:jc w:val="both"/>
        <w:rPr>
          <w:rFonts w:ascii="Montserrat Light" w:hAnsi="Montserrat Light"/>
          <w:b/>
          <w:bCs/>
        </w:rPr>
      </w:pPr>
      <w:r>
        <w:rPr>
          <w:rFonts w:ascii="Montserrat Light" w:hAnsi="Montserrat Light"/>
          <w:b/>
          <w:bCs/>
        </w:rPr>
        <w:t xml:space="preserve">El acto protocolario contó con la presencia de directores normativos del IMSS y representantes </w:t>
      </w:r>
      <w:r w:rsidR="00C10F21">
        <w:rPr>
          <w:rFonts w:ascii="Montserrat Light" w:hAnsi="Montserrat Light"/>
          <w:b/>
          <w:bCs/>
        </w:rPr>
        <w:t>de c</w:t>
      </w:r>
      <w:r w:rsidR="00C10F21" w:rsidRPr="00842616">
        <w:rPr>
          <w:rFonts w:ascii="Montserrat Light" w:hAnsi="Montserrat Light"/>
          <w:b/>
          <w:bCs/>
        </w:rPr>
        <w:t>ámaras</w:t>
      </w:r>
      <w:r w:rsidR="00C10F21">
        <w:rPr>
          <w:rFonts w:ascii="Montserrat Light" w:hAnsi="Montserrat Light"/>
          <w:b/>
          <w:bCs/>
        </w:rPr>
        <w:t xml:space="preserve"> empresariales</w:t>
      </w:r>
      <w:r w:rsidR="00C10F21" w:rsidRPr="00842616">
        <w:rPr>
          <w:rFonts w:ascii="Montserrat Light" w:hAnsi="Montserrat Light"/>
          <w:b/>
          <w:bCs/>
        </w:rPr>
        <w:t xml:space="preserve"> y </w:t>
      </w:r>
      <w:r w:rsidR="00C10F21">
        <w:rPr>
          <w:rFonts w:ascii="Montserrat Light" w:hAnsi="Montserrat Light"/>
          <w:b/>
          <w:bCs/>
        </w:rPr>
        <w:t>a</w:t>
      </w:r>
      <w:r w:rsidR="00C10F21" w:rsidRPr="00842616">
        <w:rPr>
          <w:rFonts w:ascii="Montserrat Light" w:hAnsi="Montserrat Light"/>
          <w:b/>
          <w:bCs/>
        </w:rPr>
        <w:t>sociaciones</w:t>
      </w:r>
      <w:r w:rsidR="00C10F21">
        <w:rPr>
          <w:rFonts w:ascii="Montserrat Light" w:hAnsi="Montserrat Light"/>
          <w:b/>
          <w:bCs/>
        </w:rPr>
        <w:t>.</w:t>
      </w:r>
    </w:p>
    <w:p w14:paraId="065FC469" w14:textId="77777777" w:rsidR="00C10F21" w:rsidRDefault="00C10F21" w:rsidP="00C10F21">
      <w:pPr>
        <w:pStyle w:val="Sinespaciado"/>
        <w:jc w:val="both"/>
        <w:rPr>
          <w:rFonts w:ascii="Montserrat Light" w:hAnsi="Montserrat Light"/>
          <w:sz w:val="24"/>
          <w:szCs w:val="24"/>
        </w:rPr>
      </w:pPr>
    </w:p>
    <w:p w14:paraId="22FEADF6" w14:textId="2361617C" w:rsidR="00C10F21" w:rsidRDefault="004E2F8F" w:rsidP="00C10F21">
      <w:pPr>
        <w:pStyle w:val="Sinespaciado"/>
        <w:jc w:val="both"/>
        <w:rPr>
          <w:rFonts w:ascii="Montserrat Light" w:hAnsi="Montserrat Light"/>
          <w:sz w:val="24"/>
          <w:szCs w:val="24"/>
        </w:rPr>
      </w:pPr>
      <w:r>
        <w:rPr>
          <w:rFonts w:ascii="Montserrat Light" w:hAnsi="Montserrat Light"/>
          <w:sz w:val="24"/>
          <w:szCs w:val="24"/>
        </w:rPr>
        <w:t>E</w:t>
      </w:r>
      <w:r w:rsidR="00C10F21">
        <w:rPr>
          <w:rFonts w:ascii="Montserrat Light" w:hAnsi="Montserrat Light"/>
          <w:sz w:val="24"/>
          <w:szCs w:val="24"/>
        </w:rPr>
        <w:t xml:space="preserve">l Instituto Mexicano del Seguro Social (IMSS) </w:t>
      </w:r>
      <w:r>
        <w:rPr>
          <w:rFonts w:ascii="Montserrat Light" w:hAnsi="Montserrat Light"/>
          <w:sz w:val="24"/>
          <w:szCs w:val="24"/>
        </w:rPr>
        <w:t xml:space="preserve">entregó </w:t>
      </w:r>
      <w:r w:rsidR="00C10F21">
        <w:rPr>
          <w:rFonts w:ascii="Montserrat Light" w:hAnsi="Montserrat Light"/>
          <w:sz w:val="24"/>
          <w:szCs w:val="24"/>
        </w:rPr>
        <w:t xml:space="preserve">el predio </w:t>
      </w:r>
      <w:r>
        <w:rPr>
          <w:rFonts w:ascii="Montserrat Light" w:hAnsi="Montserrat Light"/>
          <w:sz w:val="24"/>
          <w:szCs w:val="24"/>
        </w:rPr>
        <w:t xml:space="preserve">donde se construirá </w:t>
      </w:r>
      <w:r w:rsidR="00C10F21">
        <w:rPr>
          <w:rFonts w:ascii="Montserrat Light" w:hAnsi="Montserrat Light"/>
          <w:sz w:val="24"/>
          <w:szCs w:val="24"/>
        </w:rPr>
        <w:t xml:space="preserve">el Hospital General Regional </w:t>
      </w:r>
      <w:r>
        <w:rPr>
          <w:rFonts w:ascii="Montserrat Light" w:hAnsi="Montserrat Light"/>
          <w:sz w:val="24"/>
          <w:szCs w:val="24"/>
        </w:rPr>
        <w:t xml:space="preserve">(HGR) </w:t>
      </w:r>
      <w:r w:rsidR="00C10F21">
        <w:rPr>
          <w:rFonts w:ascii="Montserrat Light" w:hAnsi="Montserrat Light"/>
          <w:sz w:val="24"/>
          <w:szCs w:val="24"/>
        </w:rPr>
        <w:t xml:space="preserve">en Ciudad Juárez, </w:t>
      </w:r>
      <w:r>
        <w:rPr>
          <w:rFonts w:ascii="Montserrat Light" w:hAnsi="Montserrat Light"/>
          <w:sz w:val="24"/>
          <w:szCs w:val="24"/>
        </w:rPr>
        <w:t xml:space="preserve">Chihuahua, </w:t>
      </w:r>
      <w:r w:rsidR="00C10F21">
        <w:rPr>
          <w:rFonts w:ascii="Montserrat Light" w:hAnsi="Montserrat Light"/>
          <w:sz w:val="24"/>
          <w:szCs w:val="24"/>
        </w:rPr>
        <w:t>que</w:t>
      </w:r>
      <w:r>
        <w:rPr>
          <w:rFonts w:ascii="Montserrat Light" w:hAnsi="Montserrat Light"/>
          <w:sz w:val="24"/>
          <w:szCs w:val="24"/>
        </w:rPr>
        <w:t xml:space="preserve"> brindará atención médica </w:t>
      </w:r>
      <w:r w:rsidR="00760D14">
        <w:rPr>
          <w:rFonts w:ascii="Montserrat Light" w:hAnsi="Montserrat Light"/>
          <w:sz w:val="24"/>
          <w:szCs w:val="24"/>
        </w:rPr>
        <w:t>con</w:t>
      </w:r>
      <w:r>
        <w:rPr>
          <w:rFonts w:ascii="Montserrat Light" w:hAnsi="Montserrat Light"/>
          <w:sz w:val="24"/>
          <w:szCs w:val="24"/>
        </w:rPr>
        <w:t xml:space="preserve"> más de 33 especialidades en beneficio de un millón de derechohabientes y que</w:t>
      </w:r>
      <w:r w:rsidR="00C10F21">
        <w:rPr>
          <w:rFonts w:ascii="Montserrat Light" w:hAnsi="Montserrat Light"/>
          <w:sz w:val="24"/>
          <w:szCs w:val="24"/>
        </w:rPr>
        <w:t xml:space="preserve"> contará con 260 camas.</w:t>
      </w:r>
    </w:p>
    <w:p w14:paraId="1F648A97" w14:textId="77777777" w:rsidR="00C10F21" w:rsidRDefault="00C10F21" w:rsidP="00C10F21">
      <w:pPr>
        <w:pStyle w:val="Sinespaciado"/>
        <w:jc w:val="both"/>
        <w:rPr>
          <w:rFonts w:ascii="Montserrat Light" w:hAnsi="Montserrat Light"/>
          <w:sz w:val="24"/>
          <w:szCs w:val="24"/>
        </w:rPr>
      </w:pPr>
    </w:p>
    <w:p w14:paraId="6F257C9F"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En representación del director general del IMSS, Zoé Robledo, el director de Operación y Evaluación, Javier Guerrero García,</w:t>
      </w:r>
      <w:r w:rsidRPr="00B05518">
        <w:rPr>
          <w:rFonts w:ascii="Montserrat Light" w:hAnsi="Montserrat Light"/>
          <w:sz w:val="24"/>
          <w:szCs w:val="24"/>
        </w:rPr>
        <w:t xml:space="preserve"> </w:t>
      </w:r>
      <w:r>
        <w:rPr>
          <w:rFonts w:ascii="Montserrat Light" w:hAnsi="Montserrat Light"/>
          <w:sz w:val="24"/>
          <w:szCs w:val="24"/>
        </w:rPr>
        <w:t>refirió que con este acto protocolario inicia un proyecto anhelado y demandado por los juarenses.</w:t>
      </w:r>
    </w:p>
    <w:p w14:paraId="0C2AE1B1" w14:textId="77777777" w:rsidR="00C10F21" w:rsidRDefault="00C10F21" w:rsidP="00C10F21">
      <w:pPr>
        <w:pStyle w:val="Sinespaciado"/>
        <w:jc w:val="both"/>
        <w:rPr>
          <w:rFonts w:ascii="Montserrat Light" w:hAnsi="Montserrat Light"/>
          <w:sz w:val="24"/>
          <w:szCs w:val="24"/>
        </w:rPr>
      </w:pPr>
    </w:p>
    <w:p w14:paraId="6420F593" w14:textId="214287DD" w:rsidR="00C10F21" w:rsidRDefault="00760D14" w:rsidP="00C10F21">
      <w:pPr>
        <w:pStyle w:val="Sinespaciado"/>
        <w:jc w:val="both"/>
        <w:rPr>
          <w:rFonts w:ascii="Montserrat Light" w:hAnsi="Montserrat Light"/>
          <w:sz w:val="24"/>
          <w:szCs w:val="24"/>
        </w:rPr>
      </w:pPr>
      <w:r>
        <w:rPr>
          <w:rFonts w:ascii="Montserrat Light" w:hAnsi="Montserrat Light"/>
          <w:sz w:val="24"/>
          <w:szCs w:val="24"/>
        </w:rPr>
        <w:t>E</w:t>
      </w:r>
      <w:r w:rsidR="00C10F21">
        <w:rPr>
          <w:rFonts w:ascii="Montserrat Light" w:hAnsi="Montserrat Light"/>
          <w:sz w:val="24"/>
          <w:szCs w:val="24"/>
        </w:rPr>
        <w:t xml:space="preserve">s la consolidación de la promesa hecha por el presidente de la República, Andrés Manuel López Obrador, y el compromiso del </w:t>
      </w:r>
      <w:r>
        <w:rPr>
          <w:rFonts w:ascii="Montserrat Light" w:hAnsi="Montserrat Light"/>
          <w:sz w:val="24"/>
          <w:szCs w:val="24"/>
        </w:rPr>
        <w:t>d</w:t>
      </w:r>
      <w:r w:rsidR="00C10F21">
        <w:rPr>
          <w:rFonts w:ascii="Montserrat Light" w:hAnsi="Montserrat Light"/>
          <w:sz w:val="24"/>
          <w:szCs w:val="24"/>
        </w:rPr>
        <w:t xml:space="preserve">irector </w:t>
      </w:r>
      <w:r>
        <w:rPr>
          <w:rFonts w:ascii="Montserrat Light" w:hAnsi="Montserrat Light"/>
          <w:sz w:val="24"/>
          <w:szCs w:val="24"/>
        </w:rPr>
        <w:t>g</w:t>
      </w:r>
      <w:r w:rsidR="00C10F21">
        <w:rPr>
          <w:rFonts w:ascii="Montserrat Light" w:hAnsi="Montserrat Light"/>
          <w:sz w:val="24"/>
          <w:szCs w:val="24"/>
        </w:rPr>
        <w:t>eneral del Seguro Social de fortalecer la salud de las y los derechohabientes de la región, indicó Guerrero García ante la secretaria de Innovación y Desarrollo Económico, María Angélica Granados Trespalacios, quien acudió en representación de la gobernadora María Eugenia Campos Galván, así como representantes empresariales y grupos de la sociedad civil.</w:t>
      </w:r>
    </w:p>
    <w:p w14:paraId="5F7A0408" w14:textId="77777777" w:rsidR="00C10F21" w:rsidRDefault="00C10F21" w:rsidP="00C10F21">
      <w:pPr>
        <w:pStyle w:val="Sinespaciado"/>
        <w:jc w:val="both"/>
        <w:rPr>
          <w:rFonts w:ascii="Montserrat Light" w:hAnsi="Montserrat Light"/>
          <w:sz w:val="24"/>
          <w:szCs w:val="24"/>
        </w:rPr>
      </w:pPr>
    </w:p>
    <w:p w14:paraId="66F99BDE"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El director normativo convocó a la conformación de un Comité Ciudadano para dar seguimiento, transparencia y acompañamiento social en el desarrollo de cada una de las etapas de este proyecto.</w:t>
      </w:r>
    </w:p>
    <w:p w14:paraId="10DD823F" w14:textId="77777777" w:rsidR="00C10F21" w:rsidRDefault="00C10F21" w:rsidP="00C10F21">
      <w:pPr>
        <w:pStyle w:val="Sinespaciado"/>
        <w:jc w:val="both"/>
        <w:rPr>
          <w:rFonts w:ascii="Montserrat Light" w:hAnsi="Montserrat Light"/>
          <w:sz w:val="24"/>
          <w:szCs w:val="24"/>
        </w:rPr>
      </w:pPr>
    </w:p>
    <w:p w14:paraId="00F860BC" w14:textId="5E073071"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La primera reunión se efectuará en los próximos días con la presencia de la gobernadora del estado, y del director general del IMSS.</w:t>
      </w:r>
    </w:p>
    <w:p w14:paraId="54DA38F7" w14:textId="77777777" w:rsidR="00760D14" w:rsidRDefault="00760D14" w:rsidP="00C10F21">
      <w:pPr>
        <w:pStyle w:val="Sinespaciado"/>
        <w:jc w:val="both"/>
        <w:rPr>
          <w:rFonts w:ascii="Montserrat Light" w:hAnsi="Montserrat Light"/>
          <w:sz w:val="24"/>
          <w:szCs w:val="24"/>
        </w:rPr>
      </w:pPr>
    </w:p>
    <w:p w14:paraId="53A3CF35"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Guerrero García resaltó que la implementación de este Comité permitirá generar un ánimo positivo en el desarrollo de la obra, que beneficiará a la comunidad juarense con más de 33 especialidades médicas.</w:t>
      </w:r>
    </w:p>
    <w:p w14:paraId="4E5105F6" w14:textId="77777777" w:rsidR="00C10F21" w:rsidRDefault="00C10F21" w:rsidP="00C10F21">
      <w:pPr>
        <w:pStyle w:val="Sinespaciado"/>
        <w:jc w:val="both"/>
        <w:rPr>
          <w:rFonts w:ascii="Montserrat Light" w:hAnsi="Montserrat Light"/>
          <w:sz w:val="24"/>
          <w:szCs w:val="24"/>
        </w:rPr>
      </w:pPr>
    </w:p>
    <w:p w14:paraId="155E8E47" w14:textId="6AD49216"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Dicho evento, contó con la presencia de representantes locales de las siguientes c</w:t>
      </w:r>
      <w:r w:rsidRPr="00842616">
        <w:rPr>
          <w:rFonts w:ascii="Montserrat Light" w:hAnsi="Montserrat Light"/>
          <w:sz w:val="24"/>
          <w:szCs w:val="24"/>
        </w:rPr>
        <w:t xml:space="preserve">ámaras </w:t>
      </w:r>
      <w:r>
        <w:rPr>
          <w:rFonts w:ascii="Montserrat Light" w:hAnsi="Montserrat Light"/>
          <w:sz w:val="24"/>
          <w:szCs w:val="24"/>
        </w:rPr>
        <w:t xml:space="preserve">empresariales </w:t>
      </w:r>
      <w:r w:rsidRPr="00842616">
        <w:rPr>
          <w:rFonts w:ascii="Montserrat Light" w:hAnsi="Montserrat Light"/>
          <w:sz w:val="24"/>
          <w:szCs w:val="24"/>
        </w:rPr>
        <w:t xml:space="preserve">y </w:t>
      </w:r>
      <w:r>
        <w:rPr>
          <w:rFonts w:ascii="Montserrat Light" w:hAnsi="Montserrat Light"/>
          <w:sz w:val="24"/>
          <w:szCs w:val="24"/>
        </w:rPr>
        <w:t>a</w:t>
      </w:r>
      <w:r w:rsidRPr="00842616">
        <w:rPr>
          <w:rFonts w:ascii="Montserrat Light" w:hAnsi="Montserrat Light"/>
          <w:sz w:val="24"/>
          <w:szCs w:val="24"/>
        </w:rPr>
        <w:t>sociaciones</w:t>
      </w:r>
      <w:r>
        <w:rPr>
          <w:rFonts w:ascii="Montserrat Light" w:hAnsi="Montserrat Light"/>
          <w:sz w:val="24"/>
          <w:szCs w:val="24"/>
        </w:rPr>
        <w:t xml:space="preserve">: </w:t>
      </w:r>
      <w:r w:rsidRPr="00842616">
        <w:rPr>
          <w:rFonts w:ascii="Montserrat Light" w:hAnsi="Montserrat Light"/>
          <w:sz w:val="24"/>
          <w:szCs w:val="24"/>
        </w:rPr>
        <w:t>Federico Talavera Noriega</w:t>
      </w:r>
      <w:r>
        <w:rPr>
          <w:rFonts w:ascii="Montserrat Light" w:hAnsi="Montserrat Light"/>
          <w:sz w:val="24"/>
          <w:szCs w:val="24"/>
        </w:rPr>
        <w:t>, p</w:t>
      </w:r>
      <w:r w:rsidRPr="00842616">
        <w:rPr>
          <w:rFonts w:ascii="Montserrat Light" w:hAnsi="Montserrat Light"/>
          <w:sz w:val="24"/>
          <w:szCs w:val="24"/>
        </w:rPr>
        <w:t>residente de Desarrollo Económico</w:t>
      </w:r>
      <w:r>
        <w:rPr>
          <w:rFonts w:ascii="Montserrat Light" w:hAnsi="Montserrat Light"/>
          <w:sz w:val="24"/>
          <w:szCs w:val="24"/>
        </w:rPr>
        <w:t xml:space="preserve">; </w:t>
      </w:r>
      <w:r w:rsidRPr="00842616">
        <w:rPr>
          <w:rFonts w:ascii="Montserrat Light" w:hAnsi="Montserrat Light"/>
          <w:sz w:val="24"/>
          <w:szCs w:val="24"/>
        </w:rPr>
        <w:t>Nora Elena Yu Hernández</w:t>
      </w:r>
      <w:r>
        <w:rPr>
          <w:rFonts w:ascii="Montserrat Light" w:hAnsi="Montserrat Light"/>
          <w:sz w:val="24"/>
          <w:szCs w:val="24"/>
        </w:rPr>
        <w:t>; p</w:t>
      </w:r>
      <w:r w:rsidRPr="00842616">
        <w:rPr>
          <w:rFonts w:ascii="Montserrat Light" w:hAnsi="Montserrat Light"/>
          <w:sz w:val="24"/>
          <w:szCs w:val="24"/>
        </w:rPr>
        <w:t>residenta de la Asociación de Agentes Aduanales</w:t>
      </w:r>
      <w:r>
        <w:rPr>
          <w:rFonts w:ascii="Montserrat Light" w:hAnsi="Montserrat Light"/>
          <w:sz w:val="24"/>
          <w:szCs w:val="24"/>
        </w:rPr>
        <w:t xml:space="preserve">; </w:t>
      </w:r>
      <w:r w:rsidRPr="00842616">
        <w:rPr>
          <w:rFonts w:ascii="Montserrat Light" w:hAnsi="Montserrat Light"/>
          <w:sz w:val="24"/>
          <w:szCs w:val="24"/>
        </w:rPr>
        <w:t>Octavio Ramírez Romero</w:t>
      </w:r>
      <w:r>
        <w:rPr>
          <w:rFonts w:ascii="Montserrat Light" w:hAnsi="Montserrat Light"/>
          <w:sz w:val="24"/>
          <w:szCs w:val="24"/>
        </w:rPr>
        <w:t>, d</w:t>
      </w:r>
      <w:r w:rsidRPr="00842616">
        <w:rPr>
          <w:rFonts w:ascii="Montserrat Light" w:hAnsi="Montserrat Light"/>
          <w:sz w:val="24"/>
          <w:szCs w:val="24"/>
        </w:rPr>
        <w:t>irector de la Asociación de Transportistas</w:t>
      </w:r>
      <w:r>
        <w:rPr>
          <w:rFonts w:ascii="Montserrat Light" w:hAnsi="Montserrat Light"/>
          <w:sz w:val="24"/>
          <w:szCs w:val="24"/>
        </w:rPr>
        <w:t xml:space="preserve">; </w:t>
      </w:r>
      <w:r w:rsidRPr="00842616">
        <w:rPr>
          <w:rFonts w:ascii="Montserrat Light" w:hAnsi="Montserrat Light"/>
          <w:sz w:val="24"/>
          <w:szCs w:val="24"/>
        </w:rPr>
        <w:t>Luis Mario Baeza Cano</w:t>
      </w:r>
      <w:r>
        <w:rPr>
          <w:rFonts w:ascii="Montserrat Light" w:hAnsi="Montserrat Light"/>
          <w:sz w:val="24"/>
          <w:szCs w:val="24"/>
        </w:rPr>
        <w:t>, p</w:t>
      </w:r>
      <w:r w:rsidRPr="00842616">
        <w:rPr>
          <w:rFonts w:ascii="Montserrat Light" w:hAnsi="Montserrat Light"/>
          <w:sz w:val="24"/>
          <w:szCs w:val="24"/>
        </w:rPr>
        <w:t>residente del CMIC</w:t>
      </w:r>
      <w:r>
        <w:rPr>
          <w:rFonts w:ascii="Montserrat Light" w:hAnsi="Montserrat Light"/>
          <w:sz w:val="24"/>
          <w:szCs w:val="24"/>
        </w:rPr>
        <w:t>.</w:t>
      </w:r>
    </w:p>
    <w:p w14:paraId="67850073" w14:textId="77777777" w:rsidR="00C10F21" w:rsidRDefault="00C10F21" w:rsidP="00C10F21">
      <w:pPr>
        <w:pStyle w:val="Sinespaciado"/>
        <w:jc w:val="both"/>
        <w:rPr>
          <w:rFonts w:ascii="Montserrat Light" w:hAnsi="Montserrat Light"/>
          <w:sz w:val="24"/>
          <w:szCs w:val="24"/>
        </w:rPr>
      </w:pPr>
    </w:p>
    <w:p w14:paraId="6643AD0F" w14:textId="39298A96"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 xml:space="preserve">Así como </w:t>
      </w:r>
      <w:r w:rsidRPr="00842616">
        <w:rPr>
          <w:rFonts w:ascii="Montserrat Light" w:hAnsi="Montserrat Light"/>
          <w:sz w:val="24"/>
          <w:szCs w:val="24"/>
        </w:rPr>
        <w:t>Dagoberto Cedillos Barraza</w:t>
      </w:r>
      <w:r>
        <w:rPr>
          <w:rFonts w:ascii="Montserrat Light" w:hAnsi="Montserrat Light"/>
          <w:sz w:val="24"/>
          <w:szCs w:val="24"/>
        </w:rPr>
        <w:t>, p</w:t>
      </w:r>
      <w:r w:rsidRPr="00842616">
        <w:rPr>
          <w:rFonts w:ascii="Montserrat Light" w:hAnsi="Montserrat Light"/>
          <w:sz w:val="24"/>
          <w:szCs w:val="24"/>
        </w:rPr>
        <w:t>residente de CODER</w:t>
      </w:r>
      <w:r>
        <w:rPr>
          <w:rFonts w:ascii="Montserrat Light" w:hAnsi="Montserrat Light"/>
          <w:sz w:val="24"/>
          <w:szCs w:val="24"/>
        </w:rPr>
        <w:t xml:space="preserve">; </w:t>
      </w:r>
      <w:r w:rsidRPr="00842616">
        <w:rPr>
          <w:rFonts w:ascii="Montserrat Light" w:hAnsi="Montserrat Light"/>
          <w:sz w:val="24"/>
          <w:szCs w:val="24"/>
        </w:rPr>
        <w:t>Jesús Salayandia Lara</w:t>
      </w:r>
      <w:r>
        <w:rPr>
          <w:rFonts w:ascii="Montserrat Light" w:hAnsi="Montserrat Light"/>
          <w:sz w:val="24"/>
          <w:szCs w:val="24"/>
        </w:rPr>
        <w:t>, p</w:t>
      </w:r>
      <w:r w:rsidRPr="00842616">
        <w:rPr>
          <w:rFonts w:ascii="Montserrat Light" w:hAnsi="Montserrat Light"/>
          <w:sz w:val="24"/>
          <w:szCs w:val="24"/>
        </w:rPr>
        <w:t>residente de CANACINTRA</w:t>
      </w:r>
      <w:r>
        <w:rPr>
          <w:rFonts w:ascii="Montserrat Light" w:hAnsi="Montserrat Light"/>
          <w:sz w:val="24"/>
          <w:szCs w:val="24"/>
        </w:rPr>
        <w:t xml:space="preserve">; </w:t>
      </w:r>
      <w:r w:rsidRPr="00842616">
        <w:rPr>
          <w:rFonts w:ascii="Montserrat Light" w:hAnsi="Montserrat Light"/>
          <w:sz w:val="24"/>
          <w:szCs w:val="24"/>
        </w:rPr>
        <w:t>Fabiola Angélica Luna Ávila</w:t>
      </w:r>
      <w:r>
        <w:rPr>
          <w:rFonts w:ascii="Montserrat Light" w:hAnsi="Montserrat Light"/>
          <w:sz w:val="24"/>
          <w:szCs w:val="24"/>
        </w:rPr>
        <w:t>,</w:t>
      </w:r>
      <w:r w:rsidR="00760D14">
        <w:rPr>
          <w:rFonts w:ascii="Montserrat Light" w:hAnsi="Montserrat Light"/>
          <w:sz w:val="24"/>
          <w:szCs w:val="24"/>
        </w:rPr>
        <w:t xml:space="preserve"> </w:t>
      </w:r>
      <w:r>
        <w:rPr>
          <w:rFonts w:ascii="Montserrat Light" w:hAnsi="Montserrat Light"/>
          <w:sz w:val="24"/>
          <w:szCs w:val="24"/>
        </w:rPr>
        <w:t>p</w:t>
      </w:r>
      <w:r w:rsidRPr="00842616">
        <w:rPr>
          <w:rFonts w:ascii="Montserrat Light" w:hAnsi="Montserrat Light"/>
          <w:sz w:val="24"/>
          <w:szCs w:val="24"/>
        </w:rPr>
        <w:t>residenta de INDEX y del CCE</w:t>
      </w:r>
      <w:r>
        <w:rPr>
          <w:rFonts w:ascii="Montserrat Light" w:hAnsi="Montserrat Light"/>
          <w:sz w:val="24"/>
          <w:szCs w:val="24"/>
        </w:rPr>
        <w:t xml:space="preserve">; </w:t>
      </w:r>
      <w:r w:rsidRPr="00842616">
        <w:rPr>
          <w:rFonts w:ascii="Montserrat Light" w:hAnsi="Montserrat Light"/>
          <w:sz w:val="24"/>
          <w:szCs w:val="24"/>
        </w:rPr>
        <w:t>Gilberto Cueva Pizarro</w:t>
      </w:r>
      <w:r>
        <w:rPr>
          <w:rFonts w:ascii="Montserrat Light" w:hAnsi="Montserrat Light"/>
          <w:sz w:val="24"/>
          <w:szCs w:val="24"/>
        </w:rPr>
        <w:t>, p</w:t>
      </w:r>
      <w:r w:rsidRPr="00842616">
        <w:rPr>
          <w:rFonts w:ascii="Montserrat Light" w:hAnsi="Montserrat Light"/>
          <w:sz w:val="24"/>
          <w:szCs w:val="24"/>
        </w:rPr>
        <w:t>residente de FECHAC</w:t>
      </w:r>
      <w:r>
        <w:rPr>
          <w:rFonts w:ascii="Montserrat Light" w:hAnsi="Montserrat Light"/>
          <w:sz w:val="24"/>
          <w:szCs w:val="24"/>
        </w:rPr>
        <w:t xml:space="preserve">; y </w:t>
      </w:r>
      <w:r w:rsidRPr="00804687">
        <w:rPr>
          <w:rFonts w:ascii="Montserrat Light" w:hAnsi="Montserrat Light"/>
          <w:sz w:val="24"/>
          <w:szCs w:val="24"/>
        </w:rPr>
        <w:t>Rogelio Ramos Guevara</w:t>
      </w:r>
      <w:r>
        <w:rPr>
          <w:rFonts w:ascii="Montserrat Light" w:hAnsi="Montserrat Light"/>
          <w:sz w:val="24"/>
          <w:szCs w:val="24"/>
        </w:rPr>
        <w:t>, p</w:t>
      </w:r>
      <w:r w:rsidRPr="00804687">
        <w:rPr>
          <w:rFonts w:ascii="Montserrat Light" w:hAnsi="Montserrat Light"/>
          <w:sz w:val="24"/>
          <w:szCs w:val="24"/>
        </w:rPr>
        <w:t>residente de CANACO y de la Asociación de Hoteles y Moteles</w:t>
      </w:r>
      <w:r>
        <w:rPr>
          <w:rFonts w:ascii="Montserrat Light" w:hAnsi="Montserrat Light"/>
          <w:sz w:val="24"/>
          <w:szCs w:val="24"/>
        </w:rPr>
        <w:t>.</w:t>
      </w:r>
    </w:p>
    <w:p w14:paraId="4D52F9EE" w14:textId="77777777" w:rsidR="00C10F21" w:rsidRDefault="00C10F21" w:rsidP="00C10F21">
      <w:pPr>
        <w:pStyle w:val="Sinespaciado"/>
        <w:jc w:val="both"/>
        <w:rPr>
          <w:rFonts w:ascii="Montserrat Light" w:hAnsi="Montserrat Light"/>
          <w:sz w:val="24"/>
          <w:szCs w:val="24"/>
        </w:rPr>
      </w:pPr>
    </w:p>
    <w:p w14:paraId="034B055E"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 xml:space="preserve">Por su parte, el titular de la Unidad de Infraestructura de Proyectos Especiales y Cartera de Inversión, ingeniero Ramón Aguirre Díaz, destacó que esta unidad será el hospital más grande que el IMSS construya en el país en los últimos diez años, con una inversión estimada de mil </w:t>
      </w:r>
      <w:r w:rsidRPr="008A5A05">
        <w:rPr>
          <w:rFonts w:ascii="Montserrat Light" w:hAnsi="Montserrat Light"/>
          <w:sz w:val="24"/>
          <w:szCs w:val="24"/>
        </w:rPr>
        <w:t>578 millones</w:t>
      </w:r>
      <w:r>
        <w:rPr>
          <w:rFonts w:ascii="Montserrat Light" w:hAnsi="Montserrat Light"/>
          <w:sz w:val="24"/>
          <w:szCs w:val="24"/>
        </w:rPr>
        <w:t xml:space="preserve"> de pesos</w:t>
      </w:r>
      <w:r w:rsidRPr="008A5A05">
        <w:rPr>
          <w:rFonts w:ascii="Montserrat Light" w:hAnsi="Montserrat Light"/>
          <w:sz w:val="24"/>
          <w:szCs w:val="24"/>
        </w:rPr>
        <w:t xml:space="preserve">, </w:t>
      </w:r>
      <w:r>
        <w:rPr>
          <w:rFonts w:ascii="Montserrat Light" w:hAnsi="Montserrat Light"/>
          <w:sz w:val="24"/>
          <w:szCs w:val="24"/>
        </w:rPr>
        <w:t xml:space="preserve">de los cuales </w:t>
      </w:r>
      <w:r w:rsidRPr="008A5A05">
        <w:rPr>
          <w:rFonts w:ascii="Montserrat Light" w:hAnsi="Montserrat Light"/>
          <w:sz w:val="24"/>
          <w:szCs w:val="24"/>
        </w:rPr>
        <w:t xml:space="preserve">900 </w:t>
      </w:r>
      <w:r>
        <w:rPr>
          <w:rFonts w:ascii="Montserrat Light" w:hAnsi="Montserrat Light"/>
          <w:sz w:val="24"/>
          <w:szCs w:val="24"/>
        </w:rPr>
        <w:t xml:space="preserve">corresponderían a </w:t>
      </w:r>
      <w:r w:rsidRPr="008A5A05">
        <w:rPr>
          <w:rFonts w:ascii="Montserrat Light" w:hAnsi="Montserrat Light"/>
          <w:sz w:val="24"/>
          <w:szCs w:val="24"/>
        </w:rPr>
        <w:t>equipamiento</w:t>
      </w:r>
      <w:r>
        <w:rPr>
          <w:rFonts w:ascii="Montserrat Light" w:hAnsi="Montserrat Light"/>
          <w:sz w:val="24"/>
          <w:szCs w:val="24"/>
        </w:rPr>
        <w:t>.</w:t>
      </w:r>
    </w:p>
    <w:p w14:paraId="70199BD2" w14:textId="77777777" w:rsidR="00C10F21" w:rsidRDefault="00C10F21" w:rsidP="00C10F21">
      <w:pPr>
        <w:pStyle w:val="Sinespaciado"/>
        <w:jc w:val="both"/>
        <w:rPr>
          <w:rFonts w:ascii="Montserrat Light" w:hAnsi="Montserrat Light"/>
          <w:sz w:val="24"/>
          <w:szCs w:val="24"/>
        </w:rPr>
      </w:pPr>
    </w:p>
    <w:p w14:paraId="217BBBBB"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 xml:space="preserve">Informó que el hospital terminado será de poco más de 46 mil metros cuadrados, contará con equipamiento de primera generación, </w:t>
      </w:r>
      <w:r w:rsidRPr="007A3A96">
        <w:rPr>
          <w:rFonts w:ascii="Montserrat Light" w:hAnsi="Montserrat Light"/>
          <w:sz w:val="24"/>
          <w:szCs w:val="24"/>
        </w:rPr>
        <w:t>quirófanos</w:t>
      </w:r>
      <w:r>
        <w:rPr>
          <w:rFonts w:ascii="Montserrat Light" w:hAnsi="Montserrat Light"/>
          <w:sz w:val="24"/>
          <w:szCs w:val="24"/>
        </w:rPr>
        <w:t xml:space="preserve"> de cirugía en general; Consulta Externa, Unidad de Cuidados Intensivos; áreas de recuperación ambulatoria, Medicina Física y de Rehabilitación; Urgencias, Farmacia, Imagenología, Nutrición, Dietética, Servicios Generales y de Conservación, Educación Médica e Investigación, entre otras.</w:t>
      </w:r>
    </w:p>
    <w:p w14:paraId="22DDC9D4" w14:textId="77777777" w:rsidR="00C10F21" w:rsidRDefault="00C10F21" w:rsidP="00C10F21">
      <w:pPr>
        <w:pStyle w:val="Sinespaciado"/>
        <w:jc w:val="both"/>
        <w:rPr>
          <w:rFonts w:ascii="Montserrat Light" w:hAnsi="Montserrat Light"/>
          <w:sz w:val="24"/>
          <w:szCs w:val="24"/>
        </w:rPr>
      </w:pPr>
    </w:p>
    <w:p w14:paraId="31949C23" w14:textId="05D1DA3F" w:rsidR="00C10F21" w:rsidRDefault="00760D14" w:rsidP="00C10F21">
      <w:pPr>
        <w:pStyle w:val="Sinespaciado"/>
        <w:jc w:val="both"/>
        <w:rPr>
          <w:rFonts w:ascii="Montserrat Light" w:hAnsi="Montserrat Light"/>
          <w:sz w:val="24"/>
          <w:szCs w:val="24"/>
        </w:rPr>
      </w:pPr>
      <w:r>
        <w:rPr>
          <w:rFonts w:ascii="Montserrat Light" w:hAnsi="Montserrat Light"/>
          <w:sz w:val="24"/>
          <w:szCs w:val="24"/>
        </w:rPr>
        <w:t>En tanto</w:t>
      </w:r>
      <w:r w:rsidR="00C10F21">
        <w:rPr>
          <w:rFonts w:ascii="Montserrat Light" w:hAnsi="Montserrat Light"/>
          <w:sz w:val="24"/>
          <w:szCs w:val="24"/>
        </w:rPr>
        <w:t>, el titular de la Oficina de Representación del IMSS en Chihuahua, doctor Enrique Leobardo Ureña Bogarín, manifestó que inicia su gestión en este encargo con el compromiso de servir, enmarcado con un gran proyecto de esta naturaleza.</w:t>
      </w:r>
    </w:p>
    <w:p w14:paraId="2D36C78D" w14:textId="77777777" w:rsidR="00C10F21" w:rsidRDefault="00C10F21" w:rsidP="00C10F21">
      <w:pPr>
        <w:pStyle w:val="Sinespaciado"/>
        <w:jc w:val="both"/>
        <w:rPr>
          <w:rFonts w:ascii="Montserrat Light" w:hAnsi="Montserrat Light"/>
          <w:sz w:val="24"/>
          <w:szCs w:val="24"/>
        </w:rPr>
      </w:pPr>
    </w:p>
    <w:p w14:paraId="29924816"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“Estoy seguro que comenzamos con el pie derecho, con la construcción de este nuevo hospital que será emblemático del IMSS en Ciudad Juárez”, enfatizó.</w:t>
      </w:r>
    </w:p>
    <w:p w14:paraId="6BE441FD" w14:textId="77777777" w:rsidR="00C10F21" w:rsidRDefault="00C10F21" w:rsidP="00C10F21">
      <w:pPr>
        <w:pStyle w:val="Sinespaciado"/>
        <w:jc w:val="both"/>
        <w:rPr>
          <w:rFonts w:ascii="Montserrat Light" w:hAnsi="Montserrat Light"/>
          <w:sz w:val="24"/>
          <w:szCs w:val="24"/>
        </w:rPr>
      </w:pPr>
    </w:p>
    <w:p w14:paraId="2EC48A7C"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 xml:space="preserve">Ureña Bogarín dijo que este hospital general de 260 camas se sumará a los tres que actualmente tiene el IMSS en Juárez: el </w:t>
      </w:r>
      <w:r w:rsidRPr="007A3A96">
        <w:rPr>
          <w:rFonts w:ascii="Montserrat Light" w:hAnsi="Montserrat Light"/>
          <w:sz w:val="24"/>
          <w:szCs w:val="24"/>
        </w:rPr>
        <w:t xml:space="preserve">General Regional (HGR) No. 66 y </w:t>
      </w:r>
      <w:r>
        <w:rPr>
          <w:rFonts w:ascii="Montserrat Light" w:hAnsi="Montserrat Light"/>
          <w:sz w:val="24"/>
          <w:szCs w:val="24"/>
        </w:rPr>
        <w:t>los G</w:t>
      </w:r>
      <w:r w:rsidRPr="007A3A96">
        <w:rPr>
          <w:rFonts w:ascii="Montserrat Light" w:hAnsi="Montserrat Light"/>
          <w:sz w:val="24"/>
          <w:szCs w:val="24"/>
        </w:rPr>
        <w:t>enerales de Zona (HGZ) No. 35 y No. 6.</w:t>
      </w:r>
    </w:p>
    <w:p w14:paraId="45018F63" w14:textId="77777777" w:rsidR="00C10F21" w:rsidRDefault="00C10F21" w:rsidP="00C10F21">
      <w:pPr>
        <w:pStyle w:val="Sinespaciado"/>
        <w:jc w:val="both"/>
        <w:rPr>
          <w:rFonts w:ascii="Montserrat Light" w:hAnsi="Montserrat Light"/>
          <w:sz w:val="24"/>
          <w:szCs w:val="24"/>
        </w:rPr>
      </w:pPr>
    </w:p>
    <w:p w14:paraId="67E6A8B9" w14:textId="77777777" w:rsidR="00C10F21" w:rsidRDefault="00C10F21" w:rsidP="00C10F21">
      <w:pPr>
        <w:pStyle w:val="Sinespaciado"/>
        <w:jc w:val="both"/>
        <w:rPr>
          <w:rFonts w:ascii="Montserrat Light" w:hAnsi="Montserrat Light"/>
          <w:sz w:val="24"/>
          <w:szCs w:val="24"/>
        </w:rPr>
      </w:pPr>
      <w:r>
        <w:rPr>
          <w:rFonts w:ascii="Montserrat Light" w:hAnsi="Montserrat Light"/>
          <w:sz w:val="24"/>
          <w:szCs w:val="24"/>
        </w:rPr>
        <w:t>Durante el acto protocolario se realizó la entrega del predio a la empresa “</w:t>
      </w:r>
      <w:r w:rsidRPr="000936DE">
        <w:rPr>
          <w:rFonts w:ascii="Montserrat Light" w:hAnsi="Montserrat Light"/>
          <w:sz w:val="24"/>
          <w:szCs w:val="24"/>
        </w:rPr>
        <w:t>Ingeniería y Control de Proyectos S.A de C.V</w:t>
      </w:r>
      <w:r>
        <w:rPr>
          <w:rFonts w:ascii="Montserrat Light" w:hAnsi="Montserrat Light"/>
          <w:sz w:val="24"/>
          <w:szCs w:val="24"/>
        </w:rPr>
        <w:t>”, con lo cual iniciará los trabajos de la conformación del proyecto ejecutivo de la obra.</w:t>
      </w:r>
    </w:p>
    <w:p w14:paraId="16E3A04B" w14:textId="77777777" w:rsidR="00C10F21" w:rsidRPr="007A3A96" w:rsidRDefault="00C10F21" w:rsidP="00C10F21">
      <w:pPr>
        <w:pStyle w:val="Sinespaciado"/>
        <w:jc w:val="both"/>
        <w:rPr>
          <w:rFonts w:ascii="Montserrat Light" w:hAnsi="Montserrat Light"/>
          <w:sz w:val="24"/>
          <w:szCs w:val="24"/>
        </w:rPr>
      </w:pPr>
    </w:p>
    <w:p w14:paraId="358923FB" w14:textId="77777777" w:rsidR="00C10F21" w:rsidRPr="00717332" w:rsidRDefault="00C10F21" w:rsidP="00C10F21">
      <w:pPr>
        <w:pStyle w:val="Sinespaciado"/>
        <w:jc w:val="both"/>
        <w:rPr>
          <w:rFonts w:ascii="Montserrat Light" w:hAnsi="Montserrat Light"/>
          <w:sz w:val="24"/>
          <w:szCs w:val="24"/>
        </w:rPr>
      </w:pPr>
      <w:r w:rsidRPr="00717332">
        <w:rPr>
          <w:rFonts w:ascii="Montserrat Light" w:hAnsi="Montserrat Light"/>
          <w:sz w:val="24"/>
          <w:szCs w:val="24"/>
        </w:rPr>
        <w:t xml:space="preserve">Acudieron el director de Administración del IMSS, Borsalino González Andrade; el representante de la Secretaría de Bienestar en Ciudad Juárez, ingeniero Víctor Hugo López Ortega; la titular de la Unidad de Evaluación de Órganos Desconcentrados del Seguro Social, Luisa Obrador Garrido </w:t>
      </w:r>
      <w:r w:rsidRPr="00717332">
        <w:rPr>
          <w:rFonts w:ascii="Montserrat Light" w:hAnsi="Montserrat Light"/>
          <w:sz w:val="24"/>
          <w:szCs w:val="24"/>
        </w:rPr>
        <w:lastRenderedPageBreak/>
        <w:t xml:space="preserve">Cuesta; el secretario de la Sección VIII del SNTSS en la entidad, licenciado Gerardo de León Arellano, entre otras autoridades. </w:t>
      </w:r>
    </w:p>
    <w:p w14:paraId="693619A4" w14:textId="77777777" w:rsidR="00C10F21" w:rsidRPr="00717332" w:rsidRDefault="00C10F21" w:rsidP="00C10F21">
      <w:pPr>
        <w:pStyle w:val="Sinespaciado"/>
        <w:jc w:val="both"/>
        <w:rPr>
          <w:rFonts w:ascii="Montserrat Light" w:hAnsi="Montserrat Light"/>
          <w:sz w:val="24"/>
          <w:szCs w:val="24"/>
        </w:rPr>
      </w:pPr>
    </w:p>
    <w:p w14:paraId="7E6AB2A7" w14:textId="119ED3C2" w:rsidR="0085739C" w:rsidRDefault="00717332" w:rsidP="00717332">
      <w:pPr>
        <w:jc w:val="center"/>
        <w:rPr>
          <w:rFonts w:ascii="Montserrat Light" w:hAnsi="Montserrat Light"/>
          <w:b/>
          <w:bCs/>
        </w:rPr>
      </w:pPr>
      <w:r w:rsidRPr="00717332">
        <w:rPr>
          <w:rFonts w:ascii="Montserrat Light" w:hAnsi="Montserrat Light"/>
          <w:b/>
          <w:bCs/>
        </w:rPr>
        <w:t>---o0o</w:t>
      </w:r>
      <w:r w:rsidR="002E12B0">
        <w:rPr>
          <w:rFonts w:ascii="Montserrat Light" w:hAnsi="Montserrat Light"/>
          <w:b/>
          <w:bCs/>
        </w:rPr>
        <w:t>—</w:t>
      </w:r>
    </w:p>
    <w:p w14:paraId="152E8515" w14:textId="77777777" w:rsidR="002E12B0" w:rsidRDefault="002E12B0" w:rsidP="002E12B0">
      <w:pPr>
        <w:rPr>
          <w:rFonts w:ascii="Montserrat Light" w:hAnsi="Montserrat Light"/>
          <w:b/>
          <w:bCs/>
        </w:rPr>
      </w:pPr>
    </w:p>
    <w:p w14:paraId="3493F53A" w14:textId="77777777" w:rsidR="002E12B0" w:rsidRPr="002E12B0" w:rsidRDefault="002E12B0" w:rsidP="002E12B0">
      <w:pPr>
        <w:rPr>
          <w:rFonts w:ascii="Montserrat Light" w:hAnsi="Montserrat Light"/>
          <w:b/>
          <w:bCs/>
        </w:rPr>
      </w:pPr>
      <w:r w:rsidRPr="002E12B0">
        <w:rPr>
          <w:rFonts w:ascii="Montserrat Light" w:hAnsi="Montserrat Light"/>
          <w:b/>
          <w:bCs/>
        </w:rPr>
        <w:t>LINK DE FOTOGRAFÍAS</w:t>
      </w:r>
    </w:p>
    <w:p w14:paraId="2B336FD0" w14:textId="77777777" w:rsidR="002E12B0" w:rsidRPr="002E12B0" w:rsidRDefault="002E12B0" w:rsidP="002E12B0">
      <w:pPr>
        <w:rPr>
          <w:rFonts w:ascii="Montserrat Light" w:hAnsi="Montserrat Light"/>
          <w:b/>
          <w:bCs/>
        </w:rPr>
      </w:pPr>
    </w:p>
    <w:p w14:paraId="6F554BD0" w14:textId="08F91486" w:rsidR="002E12B0" w:rsidRPr="002E12B0" w:rsidRDefault="00F33B21" w:rsidP="002E12B0">
      <w:pPr>
        <w:rPr>
          <w:rFonts w:ascii="Montserrat Light" w:hAnsi="Montserrat Light"/>
          <w:b/>
          <w:bCs/>
        </w:rPr>
      </w:pPr>
      <w:hyperlink r:id="rId11" w:history="1">
        <w:r w:rsidR="00541D4E" w:rsidRPr="0045616A">
          <w:rPr>
            <w:rStyle w:val="Hipervnculo"/>
            <w:rFonts w:ascii="Montserrat Light" w:hAnsi="Montserrat Light"/>
            <w:b/>
            <w:bCs/>
          </w:rPr>
          <w:t>https://bit.ly/3KWrKBL</w:t>
        </w:r>
      </w:hyperlink>
      <w:r w:rsidR="00541D4E">
        <w:rPr>
          <w:rFonts w:ascii="Montserrat Light" w:hAnsi="Montserrat Light"/>
          <w:b/>
          <w:bCs/>
        </w:rPr>
        <w:t xml:space="preserve"> </w:t>
      </w:r>
    </w:p>
    <w:p w14:paraId="364A4ED1" w14:textId="77777777" w:rsidR="002E12B0" w:rsidRPr="002E12B0" w:rsidRDefault="002E12B0" w:rsidP="002E12B0">
      <w:pPr>
        <w:rPr>
          <w:rFonts w:ascii="Montserrat Light" w:hAnsi="Montserrat Light"/>
          <w:b/>
          <w:bCs/>
        </w:rPr>
      </w:pPr>
    </w:p>
    <w:p w14:paraId="5BBE8343" w14:textId="77777777" w:rsidR="002E12B0" w:rsidRPr="002E12B0" w:rsidRDefault="002E12B0" w:rsidP="002E12B0">
      <w:pPr>
        <w:rPr>
          <w:rFonts w:ascii="Montserrat Light" w:hAnsi="Montserrat Light"/>
          <w:b/>
          <w:bCs/>
        </w:rPr>
      </w:pPr>
      <w:r w:rsidRPr="002E12B0">
        <w:rPr>
          <w:rFonts w:ascii="Montserrat Light" w:hAnsi="Montserrat Light"/>
          <w:b/>
          <w:bCs/>
        </w:rPr>
        <w:t>LINK DE VIDEO | CORTE DE PRENSA | ENTREGA DE PREDIO PARA CONSTRUIR HOSPITAL GENERAL EN CIUDAD JUÁREZ</w:t>
      </w:r>
    </w:p>
    <w:p w14:paraId="36BE8B4A" w14:textId="77777777" w:rsidR="002E12B0" w:rsidRPr="002E12B0" w:rsidRDefault="002E12B0" w:rsidP="002E12B0">
      <w:pPr>
        <w:rPr>
          <w:rFonts w:ascii="Montserrat Light" w:hAnsi="Montserrat Light"/>
          <w:b/>
          <w:bCs/>
        </w:rPr>
      </w:pPr>
    </w:p>
    <w:p w14:paraId="34B434AC" w14:textId="35A4054C" w:rsidR="002E12B0" w:rsidRPr="00717332" w:rsidRDefault="00F33B21" w:rsidP="002E12B0">
      <w:pPr>
        <w:rPr>
          <w:rFonts w:ascii="Montserrat Light" w:hAnsi="Montserrat Light"/>
          <w:b/>
          <w:bCs/>
        </w:rPr>
      </w:pPr>
      <w:hyperlink r:id="rId12" w:history="1">
        <w:r w:rsidR="00541D4E" w:rsidRPr="0045616A">
          <w:rPr>
            <w:rStyle w:val="Hipervnculo"/>
            <w:rFonts w:ascii="Montserrat Light" w:hAnsi="Montserrat Light"/>
            <w:b/>
            <w:bCs/>
          </w:rPr>
          <w:t>https://bit.ly/3BrGANi</w:t>
        </w:r>
      </w:hyperlink>
      <w:r w:rsidR="00541D4E">
        <w:rPr>
          <w:rFonts w:ascii="Montserrat Light" w:hAnsi="Montserrat Light"/>
          <w:b/>
          <w:bCs/>
        </w:rPr>
        <w:t xml:space="preserve"> </w:t>
      </w:r>
    </w:p>
    <w:sectPr w:rsidR="002E12B0" w:rsidRPr="00717332"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009B" w14:textId="77777777" w:rsidR="00C330ED" w:rsidRDefault="00C330ED" w:rsidP="00984A99">
      <w:r>
        <w:separator/>
      </w:r>
    </w:p>
  </w:endnote>
  <w:endnote w:type="continuationSeparator" w:id="0">
    <w:p w14:paraId="28DBF51D" w14:textId="77777777" w:rsidR="00C330ED" w:rsidRDefault="00C330E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F22256" w:rsidRDefault="00F22256"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13C3" w14:textId="77777777" w:rsidR="00C330ED" w:rsidRDefault="00C330ED" w:rsidP="00984A99">
      <w:r>
        <w:separator/>
      </w:r>
    </w:p>
  </w:footnote>
  <w:footnote w:type="continuationSeparator" w:id="0">
    <w:p w14:paraId="2F75358F" w14:textId="77777777" w:rsidR="00C330ED" w:rsidRDefault="00C330E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F22256" w:rsidRDefault="00F22256"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F22256" w:rsidRPr="0085739C" w:rsidRDefault="00F22256"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22256" w:rsidRPr="00C0299D" w:rsidRDefault="00F2225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F22256" w:rsidRPr="0085739C" w:rsidRDefault="00F22256"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F22256" w:rsidRPr="00C0299D" w:rsidRDefault="00F22256"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33872D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760CAC"/>
    <w:multiLevelType w:val="hybridMultilevel"/>
    <w:tmpl w:val="BD945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C30612"/>
    <w:multiLevelType w:val="hybridMultilevel"/>
    <w:tmpl w:val="3438C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51E83"/>
    <w:multiLevelType w:val="hybridMultilevel"/>
    <w:tmpl w:val="B03C8BBC"/>
    <w:lvl w:ilvl="0" w:tplc="D0BC76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7874157">
    <w:abstractNumId w:val="10"/>
  </w:num>
  <w:num w:numId="2" w16cid:durableId="1809741195">
    <w:abstractNumId w:val="0"/>
  </w:num>
  <w:num w:numId="3" w16cid:durableId="1196430068">
    <w:abstractNumId w:val="2"/>
  </w:num>
  <w:num w:numId="4" w16cid:durableId="161625793">
    <w:abstractNumId w:val="4"/>
  </w:num>
  <w:num w:numId="5" w16cid:durableId="779571944">
    <w:abstractNumId w:val="11"/>
  </w:num>
  <w:num w:numId="6" w16cid:durableId="107940619">
    <w:abstractNumId w:val="6"/>
  </w:num>
  <w:num w:numId="7" w16cid:durableId="1779253448">
    <w:abstractNumId w:val="3"/>
  </w:num>
  <w:num w:numId="8" w16cid:durableId="863397669">
    <w:abstractNumId w:val="9"/>
  </w:num>
  <w:num w:numId="9" w16cid:durableId="1582445555">
    <w:abstractNumId w:val="1"/>
  </w:num>
  <w:num w:numId="10" w16cid:durableId="1972973088">
    <w:abstractNumId w:val="5"/>
  </w:num>
  <w:num w:numId="11" w16cid:durableId="1278567355">
    <w:abstractNumId w:val="7"/>
  </w:num>
  <w:num w:numId="12" w16cid:durableId="664746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E0A"/>
    <w:rsid w:val="00010B41"/>
    <w:rsid w:val="000120DF"/>
    <w:rsid w:val="0001551E"/>
    <w:rsid w:val="0001765B"/>
    <w:rsid w:val="00025794"/>
    <w:rsid w:val="00047701"/>
    <w:rsid w:val="00050C63"/>
    <w:rsid w:val="000547A7"/>
    <w:rsid w:val="00073407"/>
    <w:rsid w:val="00086D22"/>
    <w:rsid w:val="00092D3E"/>
    <w:rsid w:val="000962F3"/>
    <w:rsid w:val="000A1F59"/>
    <w:rsid w:val="000C0431"/>
    <w:rsid w:val="000C5F5C"/>
    <w:rsid w:val="000D1F35"/>
    <w:rsid w:val="000D31E3"/>
    <w:rsid w:val="000D7830"/>
    <w:rsid w:val="000F6D75"/>
    <w:rsid w:val="00101B9E"/>
    <w:rsid w:val="00116297"/>
    <w:rsid w:val="00117072"/>
    <w:rsid w:val="00134167"/>
    <w:rsid w:val="00136980"/>
    <w:rsid w:val="00136BD2"/>
    <w:rsid w:val="001523C2"/>
    <w:rsid w:val="00153236"/>
    <w:rsid w:val="00161B35"/>
    <w:rsid w:val="00170F07"/>
    <w:rsid w:val="001721D7"/>
    <w:rsid w:val="00173F73"/>
    <w:rsid w:val="00175B6A"/>
    <w:rsid w:val="0017773D"/>
    <w:rsid w:val="0019212A"/>
    <w:rsid w:val="00192495"/>
    <w:rsid w:val="001B06E8"/>
    <w:rsid w:val="001C31FC"/>
    <w:rsid w:val="001C3BA0"/>
    <w:rsid w:val="001C4DB7"/>
    <w:rsid w:val="001D45E6"/>
    <w:rsid w:val="001E4F40"/>
    <w:rsid w:val="00201CC3"/>
    <w:rsid w:val="002022BC"/>
    <w:rsid w:val="00212B06"/>
    <w:rsid w:val="00213C3B"/>
    <w:rsid w:val="00222E58"/>
    <w:rsid w:val="002344EC"/>
    <w:rsid w:val="0024152E"/>
    <w:rsid w:val="0025125E"/>
    <w:rsid w:val="00252370"/>
    <w:rsid w:val="00253115"/>
    <w:rsid w:val="00277E1E"/>
    <w:rsid w:val="00285F86"/>
    <w:rsid w:val="00294F22"/>
    <w:rsid w:val="0029601A"/>
    <w:rsid w:val="002966CC"/>
    <w:rsid w:val="00296B4E"/>
    <w:rsid w:val="002A5A09"/>
    <w:rsid w:val="002C25C8"/>
    <w:rsid w:val="002C326D"/>
    <w:rsid w:val="002D09B9"/>
    <w:rsid w:val="002D4A43"/>
    <w:rsid w:val="002E12B0"/>
    <w:rsid w:val="002E2F88"/>
    <w:rsid w:val="002E650B"/>
    <w:rsid w:val="00301A0E"/>
    <w:rsid w:val="00312BE0"/>
    <w:rsid w:val="00313CCC"/>
    <w:rsid w:val="00315AAC"/>
    <w:rsid w:val="00323BD2"/>
    <w:rsid w:val="0032640A"/>
    <w:rsid w:val="00327504"/>
    <w:rsid w:val="003309BE"/>
    <w:rsid w:val="00335CC6"/>
    <w:rsid w:val="00343476"/>
    <w:rsid w:val="00345750"/>
    <w:rsid w:val="003467E3"/>
    <w:rsid w:val="00365F3B"/>
    <w:rsid w:val="003663A3"/>
    <w:rsid w:val="00374560"/>
    <w:rsid w:val="00392C2D"/>
    <w:rsid w:val="0039538D"/>
    <w:rsid w:val="00397992"/>
    <w:rsid w:val="003A0E8D"/>
    <w:rsid w:val="003B07A6"/>
    <w:rsid w:val="003B6745"/>
    <w:rsid w:val="003C5E2C"/>
    <w:rsid w:val="003D5417"/>
    <w:rsid w:val="003D5F8F"/>
    <w:rsid w:val="003E7ABB"/>
    <w:rsid w:val="003F3DAE"/>
    <w:rsid w:val="003F50AB"/>
    <w:rsid w:val="003F7AD1"/>
    <w:rsid w:val="0040175F"/>
    <w:rsid w:val="00404DBC"/>
    <w:rsid w:val="004055B7"/>
    <w:rsid w:val="00413094"/>
    <w:rsid w:val="00413F56"/>
    <w:rsid w:val="0041612A"/>
    <w:rsid w:val="004205F5"/>
    <w:rsid w:val="00420FF2"/>
    <w:rsid w:val="00421AC3"/>
    <w:rsid w:val="00436CB4"/>
    <w:rsid w:val="00447ADC"/>
    <w:rsid w:val="0045201B"/>
    <w:rsid w:val="00452E5E"/>
    <w:rsid w:val="00453821"/>
    <w:rsid w:val="004549A7"/>
    <w:rsid w:val="00467062"/>
    <w:rsid w:val="00480944"/>
    <w:rsid w:val="00492F1E"/>
    <w:rsid w:val="0049595C"/>
    <w:rsid w:val="004A4328"/>
    <w:rsid w:val="004C096E"/>
    <w:rsid w:val="004C75D1"/>
    <w:rsid w:val="004E2F8F"/>
    <w:rsid w:val="004E5835"/>
    <w:rsid w:val="004E5E3D"/>
    <w:rsid w:val="004E6FBE"/>
    <w:rsid w:val="004F6150"/>
    <w:rsid w:val="005007CC"/>
    <w:rsid w:val="00511A07"/>
    <w:rsid w:val="00520381"/>
    <w:rsid w:val="00520DBC"/>
    <w:rsid w:val="0052360E"/>
    <w:rsid w:val="00525069"/>
    <w:rsid w:val="00531ABB"/>
    <w:rsid w:val="00541D4E"/>
    <w:rsid w:val="005434B9"/>
    <w:rsid w:val="00552D7F"/>
    <w:rsid w:val="00556761"/>
    <w:rsid w:val="0056489B"/>
    <w:rsid w:val="00570363"/>
    <w:rsid w:val="00572EE3"/>
    <w:rsid w:val="00574F68"/>
    <w:rsid w:val="00577E6E"/>
    <w:rsid w:val="005832DF"/>
    <w:rsid w:val="00594CE8"/>
    <w:rsid w:val="005950B0"/>
    <w:rsid w:val="005A0D54"/>
    <w:rsid w:val="005C4DAC"/>
    <w:rsid w:val="005D0F07"/>
    <w:rsid w:val="005D19EC"/>
    <w:rsid w:val="005D2364"/>
    <w:rsid w:val="005E464A"/>
    <w:rsid w:val="005F6742"/>
    <w:rsid w:val="005F7946"/>
    <w:rsid w:val="0060166D"/>
    <w:rsid w:val="00606BA6"/>
    <w:rsid w:val="00611D6C"/>
    <w:rsid w:val="0062071A"/>
    <w:rsid w:val="00620721"/>
    <w:rsid w:val="0062400C"/>
    <w:rsid w:val="00626B6E"/>
    <w:rsid w:val="00647737"/>
    <w:rsid w:val="00670A4E"/>
    <w:rsid w:val="006922A2"/>
    <w:rsid w:val="006944BA"/>
    <w:rsid w:val="006A509B"/>
    <w:rsid w:val="006A7A6D"/>
    <w:rsid w:val="006B09CB"/>
    <w:rsid w:val="006B788E"/>
    <w:rsid w:val="006C1856"/>
    <w:rsid w:val="006C2855"/>
    <w:rsid w:val="006D1CA2"/>
    <w:rsid w:val="006D6B83"/>
    <w:rsid w:val="006E24BC"/>
    <w:rsid w:val="006F09E4"/>
    <w:rsid w:val="006F41E9"/>
    <w:rsid w:val="00700D78"/>
    <w:rsid w:val="00706951"/>
    <w:rsid w:val="00706B00"/>
    <w:rsid w:val="0071104F"/>
    <w:rsid w:val="00717332"/>
    <w:rsid w:val="00717A68"/>
    <w:rsid w:val="00740508"/>
    <w:rsid w:val="00740C39"/>
    <w:rsid w:val="00744F67"/>
    <w:rsid w:val="00745B4A"/>
    <w:rsid w:val="007539B2"/>
    <w:rsid w:val="00753E78"/>
    <w:rsid w:val="00756F72"/>
    <w:rsid w:val="00760D14"/>
    <w:rsid w:val="0076798C"/>
    <w:rsid w:val="007734B4"/>
    <w:rsid w:val="00780738"/>
    <w:rsid w:val="007A5C1B"/>
    <w:rsid w:val="007B3E21"/>
    <w:rsid w:val="007B570A"/>
    <w:rsid w:val="007C0A97"/>
    <w:rsid w:val="007D7EC0"/>
    <w:rsid w:val="007F3293"/>
    <w:rsid w:val="007F3DD6"/>
    <w:rsid w:val="007F3DF9"/>
    <w:rsid w:val="008079C9"/>
    <w:rsid w:val="00833F55"/>
    <w:rsid w:val="0083532A"/>
    <w:rsid w:val="008368CF"/>
    <w:rsid w:val="00843E78"/>
    <w:rsid w:val="00850A0D"/>
    <w:rsid w:val="00852355"/>
    <w:rsid w:val="00854545"/>
    <w:rsid w:val="00854E39"/>
    <w:rsid w:val="0085739C"/>
    <w:rsid w:val="00862553"/>
    <w:rsid w:val="00864397"/>
    <w:rsid w:val="008653D3"/>
    <w:rsid w:val="00870AFA"/>
    <w:rsid w:val="0087555F"/>
    <w:rsid w:val="0088116B"/>
    <w:rsid w:val="00895A4F"/>
    <w:rsid w:val="00895CD7"/>
    <w:rsid w:val="00896A32"/>
    <w:rsid w:val="008A1DEE"/>
    <w:rsid w:val="008A5F8D"/>
    <w:rsid w:val="008B0930"/>
    <w:rsid w:val="008B35F2"/>
    <w:rsid w:val="008C0E11"/>
    <w:rsid w:val="008C1337"/>
    <w:rsid w:val="008D05A4"/>
    <w:rsid w:val="008D1BBB"/>
    <w:rsid w:val="008D254E"/>
    <w:rsid w:val="008F3E28"/>
    <w:rsid w:val="009046C7"/>
    <w:rsid w:val="009075A9"/>
    <w:rsid w:val="00911725"/>
    <w:rsid w:val="00912FA9"/>
    <w:rsid w:val="009134E7"/>
    <w:rsid w:val="009165F5"/>
    <w:rsid w:val="00923F20"/>
    <w:rsid w:val="00934404"/>
    <w:rsid w:val="009348D9"/>
    <w:rsid w:val="00942F93"/>
    <w:rsid w:val="00957F1D"/>
    <w:rsid w:val="00974D7C"/>
    <w:rsid w:val="00976C62"/>
    <w:rsid w:val="00976F6C"/>
    <w:rsid w:val="00980437"/>
    <w:rsid w:val="0098372D"/>
    <w:rsid w:val="009842BE"/>
    <w:rsid w:val="00984A99"/>
    <w:rsid w:val="009A2B42"/>
    <w:rsid w:val="009A2EF7"/>
    <w:rsid w:val="009A3077"/>
    <w:rsid w:val="009C5B21"/>
    <w:rsid w:val="009D0F24"/>
    <w:rsid w:val="009D12F4"/>
    <w:rsid w:val="009D4068"/>
    <w:rsid w:val="009E076E"/>
    <w:rsid w:val="009F1919"/>
    <w:rsid w:val="009F7EDC"/>
    <w:rsid w:val="00A002DA"/>
    <w:rsid w:val="00A002E5"/>
    <w:rsid w:val="00A02AED"/>
    <w:rsid w:val="00A24B0C"/>
    <w:rsid w:val="00A3322D"/>
    <w:rsid w:val="00A36835"/>
    <w:rsid w:val="00A42DA2"/>
    <w:rsid w:val="00A46CAC"/>
    <w:rsid w:val="00A52A2C"/>
    <w:rsid w:val="00A564C4"/>
    <w:rsid w:val="00A6652A"/>
    <w:rsid w:val="00A9235A"/>
    <w:rsid w:val="00AA49B3"/>
    <w:rsid w:val="00AA5FB8"/>
    <w:rsid w:val="00AA79E8"/>
    <w:rsid w:val="00AA7F67"/>
    <w:rsid w:val="00AB43BB"/>
    <w:rsid w:val="00AD2EFA"/>
    <w:rsid w:val="00AD3302"/>
    <w:rsid w:val="00AE1C38"/>
    <w:rsid w:val="00AF2C15"/>
    <w:rsid w:val="00AF3D90"/>
    <w:rsid w:val="00B02A37"/>
    <w:rsid w:val="00B059CF"/>
    <w:rsid w:val="00B10F3A"/>
    <w:rsid w:val="00B21DE2"/>
    <w:rsid w:val="00B26078"/>
    <w:rsid w:val="00B278C2"/>
    <w:rsid w:val="00B31151"/>
    <w:rsid w:val="00B34FA3"/>
    <w:rsid w:val="00B40B81"/>
    <w:rsid w:val="00B53B8C"/>
    <w:rsid w:val="00B63E8F"/>
    <w:rsid w:val="00B7767C"/>
    <w:rsid w:val="00B83D04"/>
    <w:rsid w:val="00B846C5"/>
    <w:rsid w:val="00B91EAA"/>
    <w:rsid w:val="00B966E1"/>
    <w:rsid w:val="00B96FEA"/>
    <w:rsid w:val="00BA322B"/>
    <w:rsid w:val="00BA3537"/>
    <w:rsid w:val="00BA6CB5"/>
    <w:rsid w:val="00BB52B7"/>
    <w:rsid w:val="00BB74DD"/>
    <w:rsid w:val="00BC0F7B"/>
    <w:rsid w:val="00BC56CC"/>
    <w:rsid w:val="00BC73E1"/>
    <w:rsid w:val="00BD540C"/>
    <w:rsid w:val="00BD5D6D"/>
    <w:rsid w:val="00BD6922"/>
    <w:rsid w:val="00BE7230"/>
    <w:rsid w:val="00BF1BF1"/>
    <w:rsid w:val="00C0036F"/>
    <w:rsid w:val="00C02B9D"/>
    <w:rsid w:val="00C02F2C"/>
    <w:rsid w:val="00C05667"/>
    <w:rsid w:val="00C10F21"/>
    <w:rsid w:val="00C176C3"/>
    <w:rsid w:val="00C240CC"/>
    <w:rsid w:val="00C330ED"/>
    <w:rsid w:val="00C34D6A"/>
    <w:rsid w:val="00C45692"/>
    <w:rsid w:val="00C52977"/>
    <w:rsid w:val="00C60B4F"/>
    <w:rsid w:val="00C7065A"/>
    <w:rsid w:val="00C7305C"/>
    <w:rsid w:val="00C73CDE"/>
    <w:rsid w:val="00C814E1"/>
    <w:rsid w:val="00C838AD"/>
    <w:rsid w:val="00C85630"/>
    <w:rsid w:val="00C85D79"/>
    <w:rsid w:val="00C96A31"/>
    <w:rsid w:val="00CA14A6"/>
    <w:rsid w:val="00CA3D53"/>
    <w:rsid w:val="00CB25E0"/>
    <w:rsid w:val="00CB2850"/>
    <w:rsid w:val="00CB2C39"/>
    <w:rsid w:val="00CC1EB4"/>
    <w:rsid w:val="00CD648B"/>
    <w:rsid w:val="00CE0313"/>
    <w:rsid w:val="00CE083C"/>
    <w:rsid w:val="00CE324C"/>
    <w:rsid w:val="00CE76E2"/>
    <w:rsid w:val="00CF0A86"/>
    <w:rsid w:val="00CF38D5"/>
    <w:rsid w:val="00CF3B6D"/>
    <w:rsid w:val="00CF4C7B"/>
    <w:rsid w:val="00CF646F"/>
    <w:rsid w:val="00D007F9"/>
    <w:rsid w:val="00D11840"/>
    <w:rsid w:val="00D1451D"/>
    <w:rsid w:val="00D23876"/>
    <w:rsid w:val="00D24BEB"/>
    <w:rsid w:val="00D277FB"/>
    <w:rsid w:val="00D44587"/>
    <w:rsid w:val="00D51EBD"/>
    <w:rsid w:val="00D559B2"/>
    <w:rsid w:val="00D62257"/>
    <w:rsid w:val="00D65159"/>
    <w:rsid w:val="00D670AB"/>
    <w:rsid w:val="00D757BB"/>
    <w:rsid w:val="00D758F6"/>
    <w:rsid w:val="00D9195F"/>
    <w:rsid w:val="00D97491"/>
    <w:rsid w:val="00DA6145"/>
    <w:rsid w:val="00DB2515"/>
    <w:rsid w:val="00DB3E3B"/>
    <w:rsid w:val="00DB75A7"/>
    <w:rsid w:val="00DC24D3"/>
    <w:rsid w:val="00DD143F"/>
    <w:rsid w:val="00DD161D"/>
    <w:rsid w:val="00DD2F9F"/>
    <w:rsid w:val="00DE1346"/>
    <w:rsid w:val="00DE571C"/>
    <w:rsid w:val="00DF35B7"/>
    <w:rsid w:val="00DF6384"/>
    <w:rsid w:val="00DF6EAA"/>
    <w:rsid w:val="00E0331B"/>
    <w:rsid w:val="00E034C4"/>
    <w:rsid w:val="00E16AFE"/>
    <w:rsid w:val="00E17316"/>
    <w:rsid w:val="00E2177E"/>
    <w:rsid w:val="00E24436"/>
    <w:rsid w:val="00E30333"/>
    <w:rsid w:val="00E30CEB"/>
    <w:rsid w:val="00E3114D"/>
    <w:rsid w:val="00E31798"/>
    <w:rsid w:val="00E33454"/>
    <w:rsid w:val="00E40851"/>
    <w:rsid w:val="00E45EA7"/>
    <w:rsid w:val="00E53148"/>
    <w:rsid w:val="00E5340A"/>
    <w:rsid w:val="00E56360"/>
    <w:rsid w:val="00E57EFF"/>
    <w:rsid w:val="00E628CF"/>
    <w:rsid w:val="00E84379"/>
    <w:rsid w:val="00E87CC7"/>
    <w:rsid w:val="00E93A57"/>
    <w:rsid w:val="00E94964"/>
    <w:rsid w:val="00E958E9"/>
    <w:rsid w:val="00EA1E1B"/>
    <w:rsid w:val="00EB3F24"/>
    <w:rsid w:val="00EC4EF1"/>
    <w:rsid w:val="00EC5A78"/>
    <w:rsid w:val="00ED190E"/>
    <w:rsid w:val="00ED264E"/>
    <w:rsid w:val="00ED3A68"/>
    <w:rsid w:val="00ED6524"/>
    <w:rsid w:val="00EE490C"/>
    <w:rsid w:val="00F01B48"/>
    <w:rsid w:val="00F02900"/>
    <w:rsid w:val="00F0739D"/>
    <w:rsid w:val="00F2054E"/>
    <w:rsid w:val="00F22256"/>
    <w:rsid w:val="00F2342F"/>
    <w:rsid w:val="00F33168"/>
    <w:rsid w:val="00F3368A"/>
    <w:rsid w:val="00F33B21"/>
    <w:rsid w:val="00F44F3C"/>
    <w:rsid w:val="00F62A50"/>
    <w:rsid w:val="00F6777B"/>
    <w:rsid w:val="00F70072"/>
    <w:rsid w:val="00F9276A"/>
    <w:rsid w:val="00F962FC"/>
    <w:rsid w:val="00F96554"/>
    <w:rsid w:val="00FA45D3"/>
    <w:rsid w:val="00FB1D6D"/>
    <w:rsid w:val="00FC3196"/>
    <w:rsid w:val="00FD00BC"/>
    <w:rsid w:val="00FD7BD1"/>
    <w:rsid w:val="00FE0DCB"/>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F8EA1C9-DEC6-4FF9-864B-3ADBB2E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Mencinsinresolver1">
    <w:name w:val="Mención sin resolver1"/>
    <w:basedOn w:val="Fuentedeprrafopredeter"/>
    <w:uiPriority w:val="99"/>
    <w:semiHidden/>
    <w:unhideWhenUsed/>
    <w:rsid w:val="00BD6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5840">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BrGAN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KWrKB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6FE69-BE37-4E95-ABAF-CF13A4CE8CAC}">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2022-09-08T15:52:00Z</dcterms:created>
  <dcterms:modified xsi:type="dcterms:W3CDTF">2022-09-08T15:52:00Z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