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6C6FF82F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C101EF">
        <w:rPr>
          <w:rFonts w:ascii="Montserrat Light" w:hAnsi="Montserrat Light" w:cs="Arial"/>
          <w:bCs/>
        </w:rPr>
        <w:t xml:space="preserve">martes </w:t>
      </w:r>
      <w:r w:rsidR="007072D1">
        <w:rPr>
          <w:rFonts w:ascii="Montserrat Light" w:hAnsi="Montserrat Light" w:cs="Arial"/>
          <w:bCs/>
        </w:rPr>
        <w:t>30</w:t>
      </w:r>
      <w:r w:rsidR="00C101EF">
        <w:rPr>
          <w:rFonts w:ascii="Montserrat Light" w:hAnsi="Montserrat Light" w:cs="Arial"/>
          <w:bCs/>
        </w:rPr>
        <w:t xml:space="preserve"> de agosto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037CAACA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A41578">
        <w:rPr>
          <w:rFonts w:ascii="Montserrat Light" w:hAnsi="Montserrat Light"/>
          <w:color w:val="000000"/>
        </w:rPr>
        <w:t>44</w:t>
      </w:r>
      <w:r w:rsidR="00834224">
        <w:rPr>
          <w:rFonts w:ascii="Montserrat Light" w:hAnsi="Montserrat Light"/>
          <w:color w:val="000000"/>
        </w:rPr>
        <w:t>7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64FCA365" w14:textId="05B8D927" w:rsidR="00BE1041" w:rsidRPr="000B3AED" w:rsidRDefault="007072D1" w:rsidP="000E5224">
      <w:pPr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>Con el Plan de Salud para el Bienestar, Colima y Nayarit alcanzan cobertura del 100 por ciento de médicos especialistas</w:t>
      </w:r>
    </w:p>
    <w:p w14:paraId="0986D003" w14:textId="77777777" w:rsidR="004A60E2" w:rsidRPr="00724E39" w:rsidRDefault="004A60E2" w:rsidP="008E072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5DB7D467" w14:textId="494ACAAA" w:rsidR="005B1841" w:rsidRPr="005B1841" w:rsidRDefault="00667764" w:rsidP="003E3271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 w:rsidRPr="005B1841">
        <w:rPr>
          <w:rFonts w:ascii="Montserrat Light" w:hAnsi="Montserrat Light"/>
          <w:b/>
          <w:spacing w:val="-2"/>
        </w:rPr>
        <w:t xml:space="preserve">El director general del IMSS, Zoé Robledo, informó que </w:t>
      </w:r>
      <w:r w:rsidR="007072D1">
        <w:rPr>
          <w:rFonts w:ascii="Montserrat Light" w:hAnsi="Montserrat Light"/>
          <w:b/>
          <w:spacing w:val="-2"/>
        </w:rPr>
        <w:t xml:space="preserve">fue posible llegar a </w:t>
      </w:r>
      <w:r w:rsidR="00C320B2">
        <w:rPr>
          <w:rFonts w:ascii="Montserrat Light" w:hAnsi="Montserrat Light"/>
          <w:b/>
          <w:spacing w:val="-2"/>
        </w:rPr>
        <w:t>est</w:t>
      </w:r>
      <w:r w:rsidR="007072D1">
        <w:rPr>
          <w:rFonts w:ascii="Montserrat Light" w:hAnsi="Montserrat Light"/>
          <w:b/>
          <w:spacing w:val="-2"/>
        </w:rPr>
        <w:t xml:space="preserve">a meta </w:t>
      </w:r>
      <w:r w:rsidR="00A41578">
        <w:rPr>
          <w:rFonts w:ascii="Montserrat Light" w:hAnsi="Montserrat Light"/>
          <w:b/>
          <w:spacing w:val="-2"/>
        </w:rPr>
        <w:t>con</w:t>
      </w:r>
      <w:r w:rsidR="007072D1">
        <w:rPr>
          <w:rFonts w:ascii="Montserrat Light" w:hAnsi="Montserrat Light"/>
          <w:b/>
          <w:spacing w:val="-2"/>
        </w:rPr>
        <w:t xml:space="preserve"> la llegada de médicos cubanos y la Jornada Nacional de Contratación.</w:t>
      </w:r>
    </w:p>
    <w:p w14:paraId="13F764E0" w14:textId="1DE82621" w:rsidR="004A60E2" w:rsidRPr="005B1841" w:rsidRDefault="00C320B2" w:rsidP="008E072D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Destacó que e</w:t>
      </w:r>
      <w:r w:rsidR="007072D1">
        <w:rPr>
          <w:rFonts w:ascii="Montserrat Light" w:hAnsi="Montserrat Light"/>
          <w:b/>
        </w:rPr>
        <w:t>n Guerrero se requiere una inversión de 3 mil 851 millones de pesos pa</w:t>
      </w:r>
      <w:r>
        <w:rPr>
          <w:rFonts w:ascii="Montserrat Light" w:hAnsi="Montserrat Light"/>
          <w:b/>
        </w:rPr>
        <w:t>ra levantar el sistema de salud estatal, donde se atiende al 82 por ciento de la población.</w:t>
      </w:r>
    </w:p>
    <w:p w14:paraId="3F187C22" w14:textId="77777777" w:rsidR="00BF1DD2" w:rsidRDefault="00BF1DD2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9AE7C24" w14:textId="35EF41EE" w:rsidR="00C320B2" w:rsidRDefault="00C320B2" w:rsidP="00C101EF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  <w:r>
        <w:rPr>
          <w:rFonts w:ascii="Montserrat Light" w:hAnsi="Montserrat Light"/>
          <w:spacing w:val="-2"/>
          <w:sz w:val="22"/>
          <w:szCs w:val="22"/>
        </w:rPr>
        <w:t>E</w:t>
      </w:r>
      <w:r w:rsidR="00C101EF" w:rsidRPr="005E26AD">
        <w:rPr>
          <w:rFonts w:ascii="Montserrat Light" w:hAnsi="Montserrat Light"/>
          <w:spacing w:val="-2"/>
          <w:sz w:val="22"/>
          <w:szCs w:val="22"/>
        </w:rPr>
        <w:t xml:space="preserve">l director general del Instituto Mexicano del Seguro Social (IMSS), Zoé Robledo, </w:t>
      </w:r>
      <w:r w:rsidR="003E3271" w:rsidRPr="005E26AD">
        <w:rPr>
          <w:rFonts w:ascii="Montserrat Light" w:hAnsi="Montserrat Light"/>
          <w:spacing w:val="-2"/>
          <w:sz w:val="22"/>
          <w:szCs w:val="22"/>
        </w:rPr>
        <w:t>resaltó</w:t>
      </w:r>
      <w:r w:rsidR="00C101EF" w:rsidRPr="005E26AD">
        <w:rPr>
          <w:rFonts w:ascii="Montserrat Light" w:hAnsi="Montserrat Light"/>
          <w:spacing w:val="-2"/>
          <w:sz w:val="22"/>
          <w:szCs w:val="22"/>
        </w:rPr>
        <w:t xml:space="preserve"> </w:t>
      </w:r>
      <w:r>
        <w:rPr>
          <w:rFonts w:ascii="Montserrat Light" w:hAnsi="Montserrat Light"/>
          <w:spacing w:val="-2"/>
          <w:sz w:val="22"/>
          <w:szCs w:val="22"/>
        </w:rPr>
        <w:t xml:space="preserve">que con la llegada de más médicos cubanos </w:t>
      </w:r>
      <w:r w:rsidRPr="00C320B2">
        <w:rPr>
          <w:rFonts w:ascii="Montserrat Light" w:hAnsi="Montserrat Light"/>
          <w:spacing w:val="-2"/>
          <w:sz w:val="22"/>
          <w:szCs w:val="22"/>
        </w:rPr>
        <w:t xml:space="preserve">y la Jornada Nacional de Contratación y Reclutamiento </w:t>
      </w:r>
      <w:r>
        <w:rPr>
          <w:rFonts w:ascii="Montserrat Light" w:hAnsi="Montserrat Light"/>
          <w:spacing w:val="-2"/>
          <w:sz w:val="22"/>
          <w:szCs w:val="22"/>
        </w:rPr>
        <w:t>se llegó</w:t>
      </w:r>
      <w:r w:rsidRPr="00C320B2">
        <w:rPr>
          <w:rFonts w:ascii="Montserrat Light" w:hAnsi="Montserrat Light"/>
          <w:spacing w:val="-2"/>
          <w:sz w:val="22"/>
          <w:szCs w:val="22"/>
        </w:rPr>
        <w:t xml:space="preserve"> al 100 por ciento de cobertura de médicas y médicos especialistas en </w:t>
      </w:r>
      <w:r>
        <w:rPr>
          <w:rFonts w:ascii="Montserrat Light" w:hAnsi="Montserrat Light"/>
          <w:spacing w:val="-2"/>
          <w:sz w:val="22"/>
          <w:szCs w:val="22"/>
        </w:rPr>
        <w:t xml:space="preserve">los estados de Colima y Nayarit, en tanto que Tlaxcala </w:t>
      </w:r>
      <w:r w:rsidR="002864C0">
        <w:rPr>
          <w:rFonts w:ascii="Montserrat Light" w:hAnsi="Montserrat Light"/>
          <w:spacing w:val="-2"/>
          <w:sz w:val="22"/>
          <w:szCs w:val="22"/>
        </w:rPr>
        <w:t>alcanzó</w:t>
      </w:r>
      <w:r>
        <w:rPr>
          <w:rFonts w:ascii="Montserrat Light" w:hAnsi="Montserrat Light"/>
          <w:spacing w:val="-2"/>
          <w:sz w:val="22"/>
          <w:szCs w:val="22"/>
        </w:rPr>
        <w:t xml:space="preserve"> </w:t>
      </w:r>
      <w:r w:rsidR="002864C0">
        <w:rPr>
          <w:rFonts w:ascii="Montserrat Light" w:hAnsi="Montserrat Light"/>
          <w:spacing w:val="-2"/>
          <w:sz w:val="22"/>
          <w:szCs w:val="22"/>
        </w:rPr>
        <w:t>e</w:t>
      </w:r>
      <w:r>
        <w:rPr>
          <w:rFonts w:ascii="Montserrat Light" w:hAnsi="Montserrat Light"/>
          <w:spacing w:val="-2"/>
          <w:sz w:val="22"/>
          <w:szCs w:val="22"/>
        </w:rPr>
        <w:t xml:space="preserve">l </w:t>
      </w:r>
      <w:r w:rsidRPr="00C320B2">
        <w:rPr>
          <w:rFonts w:ascii="Montserrat Light" w:hAnsi="Montserrat Light"/>
          <w:spacing w:val="-2"/>
          <w:sz w:val="22"/>
          <w:szCs w:val="22"/>
        </w:rPr>
        <w:t xml:space="preserve">95 por ciento </w:t>
      </w:r>
      <w:r>
        <w:rPr>
          <w:rFonts w:ascii="Montserrat Light" w:hAnsi="Montserrat Light"/>
          <w:spacing w:val="-2"/>
          <w:sz w:val="22"/>
          <w:szCs w:val="22"/>
        </w:rPr>
        <w:t xml:space="preserve">tras </w:t>
      </w:r>
      <w:r w:rsidRPr="00C320B2">
        <w:rPr>
          <w:rFonts w:ascii="Montserrat Light" w:hAnsi="Montserrat Light"/>
          <w:spacing w:val="-2"/>
          <w:sz w:val="22"/>
          <w:szCs w:val="22"/>
        </w:rPr>
        <w:t xml:space="preserve">la contratación de 22 especialistas reclutados </w:t>
      </w:r>
      <w:r>
        <w:rPr>
          <w:rFonts w:ascii="Montserrat Light" w:hAnsi="Montserrat Light"/>
          <w:spacing w:val="-2"/>
          <w:sz w:val="22"/>
          <w:szCs w:val="22"/>
        </w:rPr>
        <w:t xml:space="preserve">en </w:t>
      </w:r>
      <w:r w:rsidRPr="00C320B2">
        <w:rPr>
          <w:rFonts w:ascii="Montserrat Light" w:hAnsi="Montserrat Light"/>
          <w:spacing w:val="-2"/>
          <w:sz w:val="22"/>
          <w:szCs w:val="22"/>
        </w:rPr>
        <w:t>la Jornada Nacional.</w:t>
      </w:r>
    </w:p>
    <w:p w14:paraId="12CCCADC" w14:textId="77777777" w:rsidR="00C320B2" w:rsidRDefault="00C320B2" w:rsidP="00C101EF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  <w:szCs w:val="22"/>
        </w:rPr>
      </w:pPr>
    </w:p>
    <w:p w14:paraId="4A175EF1" w14:textId="4FBC1033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C320B2">
        <w:rPr>
          <w:rFonts w:ascii="Montserrat Light" w:hAnsi="Montserrat Light"/>
          <w:sz w:val="22"/>
          <w:szCs w:val="22"/>
          <w:lang w:val="es-MX"/>
        </w:rPr>
        <w:t>Durante la conferencia de prensa que encabezó el presidente de México, Andrés Manuel López Obrador, en Palacio Nacional, Zoé Robledo destacó</w:t>
      </w:r>
      <w:r>
        <w:rPr>
          <w:rFonts w:ascii="Montserrat Light" w:hAnsi="Montserrat Light"/>
          <w:sz w:val="22"/>
          <w:szCs w:val="22"/>
          <w:lang w:val="es-MX"/>
        </w:rPr>
        <w:t xml:space="preserve"> que en Nayarit el modelo </w:t>
      </w:r>
      <w:r w:rsidRPr="00C320B2">
        <w:rPr>
          <w:rFonts w:ascii="Montserrat Light" w:hAnsi="Montserrat Light"/>
          <w:sz w:val="22"/>
          <w:szCs w:val="22"/>
          <w:lang w:val="es-MX"/>
        </w:rPr>
        <w:t xml:space="preserve">IMSS-Bienestar </w:t>
      </w:r>
      <w:r>
        <w:rPr>
          <w:rFonts w:ascii="Montserrat Light" w:hAnsi="Montserrat Light"/>
          <w:sz w:val="22"/>
          <w:szCs w:val="22"/>
          <w:lang w:val="es-MX"/>
        </w:rPr>
        <w:t xml:space="preserve">opera </w:t>
      </w:r>
      <w:r w:rsidRPr="00C320B2">
        <w:rPr>
          <w:rFonts w:ascii="Montserrat Light" w:hAnsi="Montserrat Light"/>
          <w:sz w:val="22"/>
          <w:szCs w:val="22"/>
          <w:lang w:val="es-MX"/>
        </w:rPr>
        <w:t>en 12 ho</w:t>
      </w:r>
      <w:r>
        <w:rPr>
          <w:rFonts w:ascii="Montserrat Light" w:hAnsi="Montserrat Light"/>
          <w:sz w:val="22"/>
          <w:szCs w:val="22"/>
          <w:lang w:val="es-MX"/>
        </w:rPr>
        <w:t>spitales y 245 Centros de Salud; u</w:t>
      </w:r>
      <w:r w:rsidRPr="00C320B2">
        <w:rPr>
          <w:rFonts w:ascii="Montserrat Light" w:hAnsi="Montserrat Light"/>
          <w:sz w:val="22"/>
          <w:szCs w:val="22"/>
          <w:lang w:val="es-MX"/>
        </w:rPr>
        <w:t xml:space="preserve">n total de 588 de los 909 trabajadores ya han sido basificados </w:t>
      </w:r>
      <w:r>
        <w:rPr>
          <w:rFonts w:ascii="Montserrat Light" w:hAnsi="Montserrat Light"/>
          <w:sz w:val="22"/>
          <w:szCs w:val="22"/>
          <w:lang w:val="es-MX"/>
        </w:rPr>
        <w:t xml:space="preserve">en categorías de Enfermería, Medicina General </w:t>
      </w:r>
      <w:r w:rsidRPr="00C320B2">
        <w:rPr>
          <w:rFonts w:ascii="Montserrat Light" w:hAnsi="Montserrat Light"/>
          <w:sz w:val="22"/>
          <w:szCs w:val="22"/>
          <w:lang w:val="es-MX"/>
        </w:rPr>
        <w:t>y</w:t>
      </w:r>
      <w:r>
        <w:rPr>
          <w:rFonts w:ascii="Montserrat Light" w:hAnsi="Montserrat Light"/>
          <w:sz w:val="22"/>
          <w:szCs w:val="22"/>
          <w:lang w:val="es-MX"/>
        </w:rPr>
        <w:t xml:space="preserve"> paramédica, y</w:t>
      </w:r>
      <w:r w:rsidRPr="00C320B2">
        <w:rPr>
          <w:rFonts w:ascii="Montserrat Light" w:hAnsi="Montserrat Light"/>
          <w:sz w:val="22"/>
          <w:szCs w:val="22"/>
          <w:lang w:val="es-MX"/>
        </w:rPr>
        <w:t xml:space="preserve"> el 100 por ciento del personal de hospitales y Centros de Salud </w:t>
      </w:r>
      <w:r w:rsidR="00A41578">
        <w:rPr>
          <w:rFonts w:ascii="Montserrat Light" w:hAnsi="Montserrat Light"/>
          <w:sz w:val="22"/>
          <w:szCs w:val="22"/>
          <w:lang w:val="es-MX"/>
        </w:rPr>
        <w:t xml:space="preserve">fue </w:t>
      </w:r>
      <w:r>
        <w:rPr>
          <w:rFonts w:ascii="Montserrat Light" w:hAnsi="Montserrat Light"/>
          <w:sz w:val="22"/>
          <w:szCs w:val="22"/>
          <w:lang w:val="es-MX"/>
        </w:rPr>
        <w:t>capacita</w:t>
      </w:r>
      <w:r w:rsidR="00A41578">
        <w:rPr>
          <w:rFonts w:ascii="Montserrat Light" w:hAnsi="Montserrat Light"/>
          <w:sz w:val="22"/>
          <w:szCs w:val="22"/>
          <w:lang w:val="es-MX"/>
        </w:rPr>
        <w:t>do</w:t>
      </w:r>
      <w:r w:rsidRPr="00C320B2">
        <w:rPr>
          <w:rFonts w:ascii="Montserrat Light" w:hAnsi="Montserrat Light"/>
          <w:sz w:val="22"/>
          <w:szCs w:val="22"/>
          <w:lang w:val="es-MX"/>
        </w:rPr>
        <w:t>.</w:t>
      </w:r>
    </w:p>
    <w:p w14:paraId="7DA20FE6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091749CD" w14:textId="04E87BF5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Indicó que en acciones de </w:t>
      </w:r>
      <w:r w:rsidRPr="00C320B2">
        <w:rPr>
          <w:rFonts w:ascii="Montserrat Light" w:hAnsi="Montserrat Light"/>
          <w:sz w:val="22"/>
          <w:szCs w:val="22"/>
          <w:lang w:val="es-MX"/>
        </w:rPr>
        <w:t>infraestructura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Pr="00C320B2">
        <w:rPr>
          <w:rFonts w:ascii="Montserrat Light" w:hAnsi="Montserrat Light"/>
          <w:sz w:val="22"/>
          <w:szCs w:val="22"/>
          <w:lang w:val="es-MX"/>
        </w:rPr>
        <w:t xml:space="preserve"> dignificación y habilitación de espacios</w:t>
      </w:r>
      <w:r>
        <w:rPr>
          <w:rFonts w:ascii="Montserrat Light" w:hAnsi="Montserrat Light"/>
          <w:sz w:val="22"/>
          <w:szCs w:val="22"/>
          <w:lang w:val="es-MX"/>
        </w:rPr>
        <w:t xml:space="preserve">, se han invertido </w:t>
      </w:r>
      <w:r w:rsidRPr="00C320B2">
        <w:rPr>
          <w:rFonts w:ascii="Montserrat Light" w:hAnsi="Montserrat Light"/>
          <w:sz w:val="22"/>
          <w:szCs w:val="22"/>
          <w:lang w:val="es-MX"/>
        </w:rPr>
        <w:t xml:space="preserve">237 millones de pesos </w:t>
      </w:r>
      <w:r>
        <w:rPr>
          <w:rFonts w:ascii="Montserrat Light" w:hAnsi="Montserrat Light"/>
          <w:sz w:val="22"/>
          <w:szCs w:val="22"/>
          <w:lang w:val="es-MX"/>
        </w:rPr>
        <w:t xml:space="preserve">en </w:t>
      </w:r>
      <w:r w:rsidR="000A6648">
        <w:rPr>
          <w:rFonts w:ascii="Montserrat Light" w:hAnsi="Montserrat Light"/>
          <w:sz w:val="22"/>
          <w:szCs w:val="22"/>
          <w:lang w:val="es-MX"/>
        </w:rPr>
        <w:t xml:space="preserve">la intervención de </w:t>
      </w:r>
      <w:r w:rsidRPr="00C320B2">
        <w:rPr>
          <w:rFonts w:ascii="Montserrat Light" w:hAnsi="Montserrat Light"/>
          <w:sz w:val="22"/>
          <w:szCs w:val="22"/>
          <w:lang w:val="es-MX"/>
        </w:rPr>
        <w:t>15 hospitales</w:t>
      </w:r>
      <w:r w:rsidR="00A41578">
        <w:rPr>
          <w:rFonts w:ascii="Montserrat Light" w:hAnsi="Montserrat Light"/>
          <w:sz w:val="22"/>
          <w:szCs w:val="22"/>
          <w:lang w:val="es-MX"/>
        </w:rPr>
        <w:t>,</w:t>
      </w:r>
      <w:r w:rsidR="000A6648">
        <w:rPr>
          <w:rFonts w:ascii="Montserrat Light" w:hAnsi="Montserrat Light"/>
          <w:sz w:val="22"/>
          <w:szCs w:val="22"/>
          <w:lang w:val="es-MX"/>
        </w:rPr>
        <w:t xml:space="preserve"> con un 100 por ciento de avance, y en 219 </w:t>
      </w:r>
      <w:r w:rsidRPr="00C320B2">
        <w:rPr>
          <w:rFonts w:ascii="Montserrat Light" w:hAnsi="Montserrat Light"/>
          <w:sz w:val="22"/>
          <w:szCs w:val="22"/>
          <w:lang w:val="es-MX"/>
        </w:rPr>
        <w:t>Unidades de Primer Nivel</w:t>
      </w:r>
      <w:r w:rsidR="000E116A">
        <w:rPr>
          <w:rFonts w:ascii="Montserrat Light" w:hAnsi="Montserrat Light"/>
          <w:sz w:val="22"/>
          <w:szCs w:val="22"/>
          <w:lang w:val="es-MX"/>
        </w:rPr>
        <w:t>,</w:t>
      </w:r>
      <w:r w:rsidR="000A6648">
        <w:rPr>
          <w:rFonts w:ascii="Montserrat Light" w:hAnsi="Montserrat Light"/>
          <w:sz w:val="22"/>
          <w:szCs w:val="22"/>
          <w:lang w:val="es-MX"/>
        </w:rPr>
        <w:t xml:space="preserve"> con 78 por ciento</w:t>
      </w:r>
      <w:r w:rsidRPr="00C320B2">
        <w:rPr>
          <w:rFonts w:ascii="Montserrat Light" w:hAnsi="Montserrat Light"/>
          <w:sz w:val="22"/>
          <w:szCs w:val="22"/>
          <w:lang w:val="es-MX"/>
        </w:rPr>
        <w:t>. En abasto</w:t>
      </w:r>
      <w:r w:rsidR="000E116A">
        <w:rPr>
          <w:rFonts w:ascii="Montserrat Light" w:hAnsi="Montserrat Light"/>
          <w:sz w:val="22"/>
          <w:szCs w:val="22"/>
          <w:lang w:val="es-MX"/>
        </w:rPr>
        <w:t>,</w:t>
      </w:r>
      <w:r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0A6648">
        <w:rPr>
          <w:rFonts w:ascii="Montserrat Light" w:hAnsi="Montserrat Light"/>
          <w:sz w:val="22"/>
          <w:szCs w:val="22"/>
          <w:lang w:val="es-MX"/>
        </w:rPr>
        <w:t xml:space="preserve">se </w:t>
      </w:r>
      <w:r w:rsidRPr="00C320B2">
        <w:rPr>
          <w:rFonts w:ascii="Montserrat Light" w:hAnsi="Montserrat Light"/>
          <w:sz w:val="22"/>
          <w:szCs w:val="22"/>
          <w:lang w:val="es-MX"/>
        </w:rPr>
        <w:t>alcanzó un nivel de 96</w:t>
      </w:r>
      <w:r w:rsidR="000A6648">
        <w:rPr>
          <w:rFonts w:ascii="Montserrat Light" w:hAnsi="Montserrat Light"/>
          <w:sz w:val="22"/>
          <w:szCs w:val="22"/>
          <w:lang w:val="es-MX"/>
        </w:rPr>
        <w:t xml:space="preserve"> por ciento de recetas surtidas y </w:t>
      </w:r>
      <w:r w:rsidRPr="00C320B2">
        <w:rPr>
          <w:rFonts w:ascii="Montserrat Light" w:hAnsi="Montserrat Light"/>
          <w:sz w:val="22"/>
          <w:szCs w:val="22"/>
          <w:lang w:val="es-MX"/>
        </w:rPr>
        <w:t>están en proceso de adquisición 4 mil 331 piezas de equipo méd</w:t>
      </w:r>
      <w:r w:rsidR="000A6648">
        <w:rPr>
          <w:rFonts w:ascii="Montserrat Light" w:hAnsi="Montserrat Light"/>
          <w:sz w:val="22"/>
          <w:szCs w:val="22"/>
          <w:lang w:val="es-MX"/>
        </w:rPr>
        <w:t>ico</w:t>
      </w:r>
      <w:r w:rsidRPr="00C320B2">
        <w:rPr>
          <w:rFonts w:ascii="Montserrat Light" w:hAnsi="Montserrat Light"/>
          <w:sz w:val="22"/>
          <w:szCs w:val="22"/>
          <w:lang w:val="es-MX"/>
        </w:rPr>
        <w:t>.</w:t>
      </w:r>
    </w:p>
    <w:p w14:paraId="5D76EEB4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211028F5" w14:textId="39F671DB" w:rsidR="00C320B2" w:rsidRPr="00C320B2" w:rsidRDefault="000A6648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El director general del IMSS dijo que 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n Tlaxcala </w:t>
      </w:r>
      <w:r>
        <w:rPr>
          <w:rFonts w:ascii="Montserrat Light" w:hAnsi="Montserrat Light"/>
          <w:sz w:val="22"/>
          <w:szCs w:val="22"/>
          <w:lang w:val="es-MX"/>
        </w:rPr>
        <w:t xml:space="preserve">el modelo IMSS-Bienestar está presente en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10 hospitales, una Unidad de Especialidad Médica</w:t>
      </w:r>
      <w:r>
        <w:rPr>
          <w:rFonts w:ascii="Montserrat Light" w:hAnsi="Montserrat Light"/>
          <w:sz w:val="22"/>
          <w:szCs w:val="22"/>
          <w:lang w:val="es-MX"/>
        </w:rPr>
        <w:t>, que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 xml:space="preserve">es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la UNEME de Detección </w:t>
      </w:r>
      <w:r>
        <w:rPr>
          <w:rFonts w:ascii="Montserrat Light" w:hAnsi="Montserrat Light"/>
          <w:sz w:val="22"/>
          <w:szCs w:val="22"/>
          <w:lang w:val="es-MX"/>
        </w:rPr>
        <w:t>y Diagnóstico de Cáncer de Mama,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y 195 Centros de Salud.</w:t>
      </w:r>
      <w:r>
        <w:rPr>
          <w:rFonts w:ascii="Montserrat Light" w:hAnsi="Montserrat Light"/>
          <w:sz w:val="22"/>
          <w:szCs w:val="22"/>
          <w:lang w:val="es-MX"/>
        </w:rPr>
        <w:t xml:space="preserve"> Detalló que actualmente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tienen su base 648 de </w:t>
      </w:r>
      <w:r>
        <w:rPr>
          <w:rFonts w:ascii="Montserrat Light" w:hAnsi="Montserrat Light"/>
          <w:sz w:val="22"/>
          <w:szCs w:val="22"/>
          <w:lang w:val="es-MX"/>
        </w:rPr>
        <w:t>mil 50 profesionales de la salud, además de que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l 100 por ciento del personal de hospitales y el 77 por ciento en Centros de Salud ha sido capacitado.</w:t>
      </w:r>
    </w:p>
    <w:p w14:paraId="04000909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067636E" w14:textId="46544BD3" w:rsidR="00C320B2" w:rsidRPr="00C320B2" w:rsidRDefault="000A6648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Afirmó que 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n obras de infraestructura y acciones de dignificación de espacios</w:t>
      </w:r>
      <w:r w:rsidR="00A157C2">
        <w:rPr>
          <w:rFonts w:ascii="Montserrat Light" w:hAnsi="Montserrat Light"/>
          <w:sz w:val="22"/>
          <w:szCs w:val="22"/>
          <w:lang w:val="es-MX"/>
        </w:rPr>
        <w:t xml:space="preserve">, se han destinado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66 millones</w:t>
      </w:r>
      <w:r w:rsidR="00A27907">
        <w:rPr>
          <w:rFonts w:ascii="Montserrat Light" w:hAnsi="Montserrat Light"/>
          <w:sz w:val="22"/>
          <w:szCs w:val="22"/>
          <w:lang w:val="es-MX"/>
        </w:rPr>
        <w:t xml:space="preserve"> de pesos a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h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ospitales</w:t>
      </w:r>
      <w:r w:rsidR="00395FC9">
        <w:rPr>
          <w:rFonts w:ascii="Montserrat Light" w:hAnsi="Montserrat Light"/>
          <w:sz w:val="22"/>
          <w:szCs w:val="22"/>
          <w:lang w:val="es-MX"/>
        </w:rPr>
        <w:t>,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con un ejerci</w:t>
      </w:r>
      <w:r w:rsidR="004F209D">
        <w:rPr>
          <w:rFonts w:ascii="Montserrat Light" w:hAnsi="Montserrat Light"/>
          <w:sz w:val="22"/>
          <w:szCs w:val="22"/>
          <w:lang w:val="es-MX"/>
        </w:rPr>
        <w:t>c</w:t>
      </w:r>
      <w:r>
        <w:rPr>
          <w:rFonts w:ascii="Montserrat Light" w:hAnsi="Montserrat Light"/>
          <w:sz w:val="22"/>
          <w:szCs w:val="22"/>
          <w:lang w:val="es-MX"/>
        </w:rPr>
        <w:t>io de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l 100 por ciento</w:t>
      </w:r>
      <w:r w:rsidR="00395FC9">
        <w:rPr>
          <w:rFonts w:ascii="Montserrat Light" w:hAnsi="Montserrat Light"/>
          <w:sz w:val="22"/>
          <w:szCs w:val="22"/>
          <w:lang w:val="es-MX"/>
        </w:rPr>
        <w:t>,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y </w:t>
      </w:r>
      <w:r>
        <w:rPr>
          <w:rFonts w:ascii="Montserrat Light" w:hAnsi="Montserrat Light"/>
          <w:sz w:val="22"/>
          <w:szCs w:val="22"/>
          <w:lang w:val="es-MX"/>
        </w:rPr>
        <w:t xml:space="preserve">se cuenta con un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avance del 50 por ciento </w:t>
      </w:r>
      <w:r>
        <w:rPr>
          <w:rFonts w:ascii="Montserrat Light" w:hAnsi="Montserrat Light"/>
          <w:sz w:val="22"/>
          <w:szCs w:val="22"/>
          <w:lang w:val="es-MX"/>
        </w:rPr>
        <w:t xml:space="preserve">en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la inversión</w:t>
      </w:r>
      <w:r>
        <w:rPr>
          <w:rFonts w:ascii="Montserrat Light" w:hAnsi="Montserrat Light"/>
          <w:sz w:val="22"/>
          <w:szCs w:val="22"/>
          <w:lang w:val="es-MX"/>
        </w:rPr>
        <w:t xml:space="preserve"> que realiza</w:t>
      </w:r>
      <w:r w:rsidRPr="000A6648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el Instituto de Salud para el Bienestar (</w:t>
      </w:r>
      <w:r w:rsidRPr="00C320B2">
        <w:rPr>
          <w:rFonts w:ascii="Montserrat Light" w:hAnsi="Montserrat Light"/>
          <w:sz w:val="22"/>
          <w:szCs w:val="22"/>
          <w:lang w:val="es-MX"/>
        </w:rPr>
        <w:t>Insabi</w:t>
      </w:r>
      <w:r>
        <w:rPr>
          <w:rFonts w:ascii="Montserrat Light" w:hAnsi="Montserrat Light"/>
          <w:sz w:val="22"/>
          <w:szCs w:val="22"/>
          <w:lang w:val="es-MX"/>
        </w:rPr>
        <w:t xml:space="preserve">)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en 50 unidades de Primer Nivel</w:t>
      </w:r>
      <w:r>
        <w:rPr>
          <w:rFonts w:ascii="Montserrat Light" w:hAnsi="Montserrat Light"/>
          <w:sz w:val="22"/>
          <w:szCs w:val="22"/>
          <w:lang w:val="es-MX"/>
        </w:rPr>
        <w:t>.</w:t>
      </w:r>
    </w:p>
    <w:p w14:paraId="695E3F89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FB85D09" w14:textId="29984CAD" w:rsidR="00C320B2" w:rsidRPr="00C320B2" w:rsidRDefault="000A6648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Indicó que en abasto, se tiene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91 por ciento de recetas surtidas después de varios movimiento</w:t>
      </w:r>
      <w:r w:rsidR="00A157C2">
        <w:rPr>
          <w:rFonts w:ascii="Montserrat Light" w:hAnsi="Montserrat Light"/>
          <w:sz w:val="22"/>
          <w:szCs w:val="22"/>
          <w:lang w:val="es-MX"/>
        </w:rPr>
        <w:t>s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de claves de alto volumen</w:t>
      </w:r>
      <w:r>
        <w:rPr>
          <w:rFonts w:ascii="Montserrat Light" w:hAnsi="Montserrat Light"/>
          <w:sz w:val="22"/>
          <w:szCs w:val="22"/>
          <w:lang w:val="es-MX"/>
        </w:rPr>
        <w:t xml:space="preserve"> y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en equipamiento </w:t>
      </w:r>
      <w:r w:rsidR="00A35A9C">
        <w:rPr>
          <w:rFonts w:ascii="Montserrat Light" w:hAnsi="Montserrat Light"/>
          <w:sz w:val="22"/>
          <w:szCs w:val="22"/>
          <w:lang w:val="es-MX"/>
        </w:rPr>
        <w:t xml:space="preserve">están en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proceso de adquisición 4 mil 135 piezas de equipo</w:t>
      </w:r>
      <w:r>
        <w:rPr>
          <w:rFonts w:ascii="Montserrat Light" w:hAnsi="Montserrat Light"/>
          <w:sz w:val="22"/>
          <w:szCs w:val="22"/>
          <w:lang w:val="es-MX"/>
        </w:rPr>
        <w:t>, se tiene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 xml:space="preserve">un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avance de</w:t>
      </w:r>
      <w:r>
        <w:rPr>
          <w:rFonts w:ascii="Montserrat Light" w:hAnsi="Montserrat Light"/>
          <w:sz w:val="22"/>
          <w:szCs w:val="22"/>
          <w:lang w:val="es-MX"/>
        </w:rPr>
        <w:t>l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75 por ciento para el Primer Nivel y</w:t>
      </w:r>
      <w:r>
        <w:rPr>
          <w:rFonts w:ascii="Montserrat Light" w:hAnsi="Montserrat Light"/>
          <w:sz w:val="22"/>
          <w:szCs w:val="22"/>
          <w:lang w:val="es-MX"/>
        </w:rPr>
        <w:t xml:space="preserve"> de 40 por ciento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en el Segundo Nivel.</w:t>
      </w:r>
    </w:p>
    <w:p w14:paraId="3ED5FC2F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E092DD5" w14:textId="3328AB2F" w:rsidR="00C320B2" w:rsidRPr="00C320B2" w:rsidRDefault="000A6648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lastRenderedPageBreak/>
        <w:t xml:space="preserve">Zoé Robledo señaló que en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Colima </w:t>
      </w:r>
      <w:r>
        <w:rPr>
          <w:rFonts w:ascii="Montserrat Light" w:hAnsi="Montserrat Light"/>
          <w:sz w:val="22"/>
          <w:szCs w:val="22"/>
          <w:lang w:val="es-MX"/>
        </w:rPr>
        <w:t xml:space="preserve">se tiene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presencia </w:t>
      </w:r>
      <w:r>
        <w:rPr>
          <w:rFonts w:ascii="Montserrat Light" w:hAnsi="Montserrat Light"/>
          <w:sz w:val="22"/>
          <w:szCs w:val="22"/>
          <w:lang w:val="es-MX"/>
        </w:rPr>
        <w:t xml:space="preserve">en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cinco ho</w:t>
      </w:r>
      <w:r>
        <w:rPr>
          <w:rFonts w:ascii="Montserrat Light" w:hAnsi="Montserrat Light"/>
          <w:sz w:val="22"/>
          <w:szCs w:val="22"/>
          <w:lang w:val="es-MX"/>
        </w:rPr>
        <w:t xml:space="preserve">spitales y 132 Centros de Salud; </w:t>
      </w:r>
      <w:r w:rsidR="00A157C2">
        <w:rPr>
          <w:rFonts w:ascii="Montserrat Light" w:hAnsi="Montserrat Light"/>
          <w:sz w:val="22"/>
          <w:szCs w:val="22"/>
          <w:lang w:val="es-MX"/>
        </w:rPr>
        <w:t>s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e </w:t>
      </w:r>
      <w:r>
        <w:rPr>
          <w:rFonts w:ascii="Montserrat Light" w:hAnsi="Montserrat Light"/>
          <w:sz w:val="22"/>
          <w:szCs w:val="22"/>
          <w:lang w:val="es-MX"/>
        </w:rPr>
        <w:t xml:space="preserve">cuenta con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240 </w:t>
      </w:r>
      <w:r>
        <w:rPr>
          <w:rFonts w:ascii="Montserrat Light" w:hAnsi="Montserrat Light"/>
          <w:sz w:val="22"/>
          <w:szCs w:val="22"/>
          <w:lang w:val="es-MX"/>
        </w:rPr>
        <w:t>trabajadores basificados</w:t>
      </w:r>
      <w:r w:rsidR="00A157C2">
        <w:rPr>
          <w:rFonts w:ascii="Montserrat Light" w:hAnsi="Montserrat Light"/>
          <w:sz w:val="22"/>
          <w:szCs w:val="22"/>
          <w:lang w:val="es-MX"/>
        </w:rPr>
        <w:t xml:space="preserve"> y </w:t>
      </w:r>
      <w:r>
        <w:rPr>
          <w:rFonts w:ascii="Montserrat Light" w:hAnsi="Montserrat Light"/>
          <w:sz w:val="22"/>
          <w:szCs w:val="22"/>
          <w:lang w:val="es-MX"/>
        </w:rPr>
        <w:t xml:space="preserve">se </w:t>
      </w:r>
      <w:r w:rsidR="00A157C2">
        <w:rPr>
          <w:rFonts w:ascii="Montserrat Light" w:hAnsi="Montserrat Light"/>
          <w:sz w:val="22"/>
          <w:szCs w:val="22"/>
          <w:lang w:val="es-MX"/>
        </w:rPr>
        <w:t>capacitó</w:t>
      </w:r>
      <w:r>
        <w:rPr>
          <w:rFonts w:ascii="Montserrat Light" w:hAnsi="Montserrat Light"/>
          <w:sz w:val="22"/>
          <w:szCs w:val="22"/>
          <w:lang w:val="es-MX"/>
        </w:rPr>
        <w:t xml:space="preserve"> al 100 por ciento en el Segundo Nivel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y al 98 por ciento en el </w:t>
      </w:r>
      <w:r>
        <w:rPr>
          <w:rFonts w:ascii="Montserrat Light" w:hAnsi="Montserrat Light"/>
          <w:sz w:val="22"/>
          <w:szCs w:val="22"/>
          <w:lang w:val="es-MX"/>
        </w:rPr>
        <w:t>Primer Nivel.</w:t>
      </w:r>
    </w:p>
    <w:p w14:paraId="71302722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0EA8E7A" w14:textId="3A3C093C" w:rsidR="00C320B2" w:rsidRPr="00C320B2" w:rsidRDefault="000A6648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Además, dijo, en la entidad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se ejerce un presupuesto de 153 millones de pesos para el mantenimiento de unidades</w:t>
      </w:r>
      <w:r w:rsidR="00A157C2">
        <w:rPr>
          <w:rFonts w:ascii="Montserrat Light" w:hAnsi="Montserrat Light"/>
          <w:sz w:val="22"/>
          <w:szCs w:val="22"/>
          <w:lang w:val="es-MX"/>
        </w:rPr>
        <w:t>,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con 99 por ciento de avance en hospitales y 50 por ciento en 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la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inversión 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que se efectúa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en 64 unidades de Primer Nivel.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El abasto se mantuvo en un nivel de 90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 por ciento de recetas surtidas y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en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equipamiento 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están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en proceso de adquisición 3 mil 606 piezas de equipo médico.</w:t>
      </w:r>
    </w:p>
    <w:p w14:paraId="1168A9A0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88D109A" w14:textId="77777777" w:rsidR="009B4BF4" w:rsidRDefault="00A157C2" w:rsidP="004F209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Por otra parte, e</w:t>
      </w:r>
      <w:r w:rsidR="004F209D">
        <w:rPr>
          <w:rFonts w:ascii="Montserrat Light" w:hAnsi="Montserrat Light"/>
          <w:sz w:val="22"/>
          <w:szCs w:val="22"/>
          <w:lang w:val="es-MX"/>
        </w:rPr>
        <w:t>l director general del IMSS resaltó que</w:t>
      </w:r>
      <w:r>
        <w:rPr>
          <w:rFonts w:ascii="Montserrat Light" w:hAnsi="Montserrat Light"/>
          <w:sz w:val="22"/>
          <w:szCs w:val="22"/>
          <w:lang w:val="es-MX"/>
        </w:rPr>
        <w:t xml:space="preserve"> en Guerrero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 hay un gran desafío y diversas brechas en materia de salud</w:t>
      </w:r>
      <w:r w:rsidR="009B4BF4">
        <w:rPr>
          <w:rFonts w:ascii="Montserrat Light" w:hAnsi="Montserrat Light"/>
          <w:sz w:val="22"/>
          <w:szCs w:val="22"/>
          <w:lang w:val="es-MX"/>
        </w:rPr>
        <w:t xml:space="preserve"> que se identificaron a partir de un 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levantamiento diagnóstico de campo que se realizó del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25 de julio al 12 de agosto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9B4BF4">
        <w:rPr>
          <w:rFonts w:ascii="Montserrat Light" w:hAnsi="Montserrat Light"/>
          <w:sz w:val="22"/>
          <w:szCs w:val="22"/>
          <w:lang w:val="es-MX"/>
        </w:rPr>
        <w:t xml:space="preserve">en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mil 24 unidades de Primer Nivel, 42 ho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spitales de Segundo Nivel y un hospital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de Tercer Nivel</w:t>
      </w:r>
      <w:r w:rsidR="009B4BF4">
        <w:rPr>
          <w:rFonts w:ascii="Montserrat Light" w:hAnsi="Montserrat Light"/>
          <w:sz w:val="22"/>
          <w:szCs w:val="22"/>
          <w:lang w:val="es-MX"/>
        </w:rPr>
        <w:t>.</w:t>
      </w:r>
    </w:p>
    <w:p w14:paraId="0CA363F8" w14:textId="77777777" w:rsidR="009B4BF4" w:rsidRDefault="009B4BF4" w:rsidP="004F209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083524E1" w14:textId="578A42F3" w:rsidR="00C320B2" w:rsidRPr="00C320B2" w:rsidRDefault="009B4BF4" w:rsidP="004F209D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“R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estando las que son móviles</w:t>
      </w:r>
      <w:r w:rsidR="004F209D">
        <w:rPr>
          <w:rFonts w:ascii="Montserrat Light" w:hAnsi="Montserrat Light"/>
          <w:sz w:val="22"/>
          <w:szCs w:val="22"/>
          <w:lang w:val="es-MX"/>
        </w:rPr>
        <w:t>,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son cerca de 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950 unidades Primer Nivel, Centros de Salud y servicios ampliados, es una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infraestructura 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muy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grande</w:t>
      </w:r>
      <w:r>
        <w:rPr>
          <w:rFonts w:ascii="Montserrat Light" w:hAnsi="Montserrat Light"/>
          <w:sz w:val="22"/>
          <w:szCs w:val="22"/>
          <w:lang w:val="es-MX"/>
        </w:rPr>
        <w:t>,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pero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con enormes carencias</w:t>
      </w:r>
      <w:r w:rsidR="004F209D">
        <w:rPr>
          <w:rFonts w:ascii="Montserrat Light" w:hAnsi="Montserrat Light"/>
          <w:sz w:val="22"/>
          <w:szCs w:val="22"/>
          <w:lang w:val="es-MX"/>
        </w:rPr>
        <w:t xml:space="preserve"> a la vez”</w:t>
      </w:r>
      <w:r>
        <w:rPr>
          <w:rFonts w:ascii="Montserrat Light" w:hAnsi="Montserrat Light"/>
          <w:sz w:val="22"/>
          <w:szCs w:val="22"/>
          <w:lang w:val="es-MX"/>
        </w:rPr>
        <w:t>, expuso Zoé Robledo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.</w:t>
      </w:r>
    </w:p>
    <w:p w14:paraId="79D47060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</w:p>
    <w:p w14:paraId="65E80C42" w14:textId="46878C26" w:rsidR="00C320B2" w:rsidRPr="00C320B2" w:rsidRDefault="004F209D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Indicó que </w:t>
      </w:r>
      <w:r w:rsidR="009B4BF4">
        <w:rPr>
          <w:rFonts w:ascii="Montserrat Light" w:hAnsi="Montserrat Light"/>
          <w:sz w:val="22"/>
          <w:szCs w:val="22"/>
          <w:lang w:val="es-MX"/>
        </w:rPr>
        <w:t>en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42 hospitales </w:t>
      </w:r>
      <w:r>
        <w:rPr>
          <w:rFonts w:ascii="Montserrat Light" w:hAnsi="Montserrat Light"/>
          <w:sz w:val="22"/>
          <w:szCs w:val="22"/>
          <w:lang w:val="es-MX"/>
        </w:rPr>
        <w:t xml:space="preserve">hay situaciones que dificultan la atención, pues no están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operando 18 </w:t>
      </w:r>
      <w:r w:rsidR="009B4BF4">
        <w:rPr>
          <w:rFonts w:ascii="Montserrat Light" w:hAnsi="Montserrat Light"/>
          <w:sz w:val="22"/>
          <w:szCs w:val="22"/>
          <w:lang w:val="es-MX"/>
        </w:rPr>
        <w:t>R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ayos X, 22 ultrasonidos, cuatro mastógrafos</w:t>
      </w:r>
      <w:r>
        <w:rPr>
          <w:rFonts w:ascii="Montserrat Light" w:hAnsi="Montserrat Light"/>
          <w:sz w:val="22"/>
          <w:szCs w:val="22"/>
          <w:lang w:val="es-MX"/>
        </w:rPr>
        <w:t xml:space="preserve"> y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52 unidades de anestesia</w:t>
      </w:r>
      <w:r>
        <w:rPr>
          <w:rFonts w:ascii="Montserrat Light" w:hAnsi="Montserrat Light"/>
          <w:sz w:val="22"/>
          <w:szCs w:val="22"/>
          <w:lang w:val="es-MX"/>
        </w:rPr>
        <w:t>;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n el </w:t>
      </w:r>
      <w:r>
        <w:rPr>
          <w:rFonts w:ascii="Montserrat Light" w:hAnsi="Montserrat Light"/>
          <w:sz w:val="22"/>
          <w:szCs w:val="22"/>
          <w:lang w:val="es-MX"/>
        </w:rPr>
        <w:t>T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ercer </w:t>
      </w:r>
      <w:r>
        <w:rPr>
          <w:rFonts w:ascii="Montserrat Light" w:hAnsi="Montserrat Light"/>
          <w:sz w:val="22"/>
          <w:szCs w:val="22"/>
          <w:lang w:val="es-MX"/>
        </w:rPr>
        <w:t>N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ivel no funciona</w:t>
      </w:r>
      <w:r w:rsidR="009B4BF4">
        <w:rPr>
          <w:rFonts w:ascii="Montserrat Light" w:hAnsi="Montserrat Light"/>
          <w:sz w:val="22"/>
          <w:szCs w:val="22"/>
          <w:lang w:val="es-MX"/>
        </w:rPr>
        <w:t xml:space="preserve">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los equipos de </w:t>
      </w:r>
      <w:r w:rsidR="009B4BF4">
        <w:rPr>
          <w:rFonts w:ascii="Montserrat Light" w:hAnsi="Montserrat Light"/>
          <w:sz w:val="22"/>
          <w:szCs w:val="22"/>
          <w:lang w:val="es-MX"/>
        </w:rPr>
        <w:t>R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ayos X, </w:t>
      </w:r>
      <w:r>
        <w:rPr>
          <w:rFonts w:ascii="Montserrat Light" w:hAnsi="Montserrat Light"/>
          <w:sz w:val="22"/>
          <w:szCs w:val="22"/>
          <w:lang w:val="es-MX"/>
        </w:rPr>
        <w:t xml:space="preserve">tampoco los de tipo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portátil ni el tomógrafo, </w:t>
      </w:r>
      <w:r>
        <w:rPr>
          <w:rFonts w:ascii="Montserrat Light" w:hAnsi="Montserrat Light"/>
          <w:sz w:val="22"/>
          <w:szCs w:val="22"/>
          <w:lang w:val="es-MX"/>
        </w:rPr>
        <w:t xml:space="preserve">y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solo uno de los dos mastógrafos está en operación, a </w:t>
      </w:r>
      <w:r>
        <w:rPr>
          <w:rFonts w:ascii="Montserrat Light" w:hAnsi="Montserrat Light"/>
          <w:sz w:val="22"/>
          <w:szCs w:val="22"/>
          <w:lang w:val="es-MX"/>
        </w:rPr>
        <w:t>lo que se suma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la necesidad de equipos </w:t>
      </w:r>
      <w:r>
        <w:rPr>
          <w:rFonts w:ascii="Montserrat Light" w:hAnsi="Montserrat Light"/>
          <w:sz w:val="22"/>
          <w:szCs w:val="22"/>
          <w:lang w:val="es-MX"/>
        </w:rPr>
        <w:t xml:space="preserve">básicos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en el Primer Nivel </w:t>
      </w:r>
      <w:r>
        <w:rPr>
          <w:rFonts w:ascii="Montserrat Light" w:hAnsi="Montserrat Light"/>
          <w:sz w:val="22"/>
          <w:szCs w:val="22"/>
          <w:lang w:val="es-MX"/>
        </w:rPr>
        <w:t xml:space="preserve">como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fonodetectores, e</w:t>
      </w:r>
      <w:r>
        <w:rPr>
          <w:rFonts w:ascii="Montserrat Light" w:hAnsi="Montserrat Light"/>
          <w:sz w:val="22"/>
          <w:szCs w:val="22"/>
          <w:lang w:val="es-MX"/>
        </w:rPr>
        <w:t>stuches diagnósticos y refrigeradores para vacunas.</w:t>
      </w:r>
    </w:p>
    <w:p w14:paraId="122B23B6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C05A787" w14:textId="69884F59" w:rsidR="00C320B2" w:rsidRPr="00C320B2" w:rsidRDefault="004F209D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 xml:space="preserve">Señaló que en infraestructura hacen falta construir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cuatro salas de expulsión, de los 66 quirófano</w:t>
      </w:r>
      <w:r>
        <w:rPr>
          <w:rFonts w:ascii="Montserrat Light" w:hAnsi="Montserrat Light"/>
          <w:sz w:val="22"/>
          <w:szCs w:val="22"/>
          <w:lang w:val="es-MX"/>
        </w:rPr>
        <w:t>s 18 no están en funcionamiento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y hay lugares como </w:t>
      </w:r>
      <w:r w:rsidR="009B4BF4">
        <w:rPr>
          <w:rFonts w:ascii="Montserrat Light" w:hAnsi="Montserrat Light"/>
          <w:sz w:val="22"/>
          <w:szCs w:val="22"/>
          <w:lang w:val="es-MX"/>
        </w:rPr>
        <w:t>el hospital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Básico Comunitario de Coa</w:t>
      </w:r>
      <w:r>
        <w:rPr>
          <w:rFonts w:ascii="Montserrat Light" w:hAnsi="Montserrat Light"/>
          <w:sz w:val="22"/>
          <w:szCs w:val="22"/>
          <w:lang w:val="es-MX"/>
        </w:rPr>
        <w:t>huayutla donde no hay quirófano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 xml:space="preserve">y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la gente que ahí habita </w:t>
      </w:r>
      <w:r>
        <w:rPr>
          <w:rFonts w:ascii="Montserrat Light" w:hAnsi="Montserrat Light"/>
          <w:sz w:val="22"/>
          <w:szCs w:val="22"/>
          <w:lang w:val="es-MX"/>
        </w:rPr>
        <w:t>de</w:t>
      </w:r>
      <w:r w:rsidR="009B4BF4">
        <w:rPr>
          <w:rFonts w:ascii="Montserrat Light" w:hAnsi="Montserrat Light"/>
          <w:sz w:val="22"/>
          <w:szCs w:val="22"/>
          <w:lang w:val="es-MX"/>
        </w:rPr>
        <w:t>be</w:t>
      </w:r>
      <w:r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trasladarse a otros lugares para atenderse.</w:t>
      </w:r>
    </w:p>
    <w:p w14:paraId="1FF8B88B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8A9EFBC" w14:textId="77777777" w:rsidR="002864C0" w:rsidRDefault="004F209D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Zoé Robledo dijo que s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e identificó una brecha importante en términos de personal de mil 771 médicos generales, 698 médicos especialistas, 3 mil 744 de personal de enfermería y 717 paramédicos</w:t>
      </w:r>
      <w:r w:rsidR="002864C0">
        <w:rPr>
          <w:rFonts w:ascii="Montserrat Light" w:hAnsi="Montserrat Light"/>
          <w:sz w:val="22"/>
          <w:szCs w:val="22"/>
          <w:lang w:val="es-MX"/>
        </w:rPr>
        <w:t>.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</w:p>
    <w:p w14:paraId="19D2DF5F" w14:textId="77777777" w:rsidR="002864C0" w:rsidRDefault="002864C0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2768608" w14:textId="5D152C55" w:rsidR="00C320B2" w:rsidRPr="00C320B2" w:rsidRDefault="002864C0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“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En los hospitales básicos comunitarios de Tlacotepec, Coahuayutla, Malinaltepec, Alcozauca y Tlacoapa no hay especialistas</w:t>
      </w:r>
      <w:r w:rsidR="009B4BF4">
        <w:rPr>
          <w:rFonts w:ascii="Montserrat Light" w:hAnsi="Montserrat Light"/>
          <w:sz w:val="22"/>
          <w:szCs w:val="22"/>
          <w:lang w:val="es-MX"/>
        </w:rPr>
        <w:t xml:space="preserve">, </w:t>
      </w:r>
      <w:r>
        <w:rPr>
          <w:rFonts w:ascii="Montserrat Light" w:hAnsi="Montserrat Light"/>
          <w:sz w:val="22"/>
          <w:szCs w:val="22"/>
          <w:lang w:val="es-MX"/>
        </w:rPr>
        <w:t xml:space="preserve">hoy cualquier persona que se atienda en alguno de estos hospitales recibirá atención por un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médico general, </w:t>
      </w:r>
      <w:r>
        <w:rPr>
          <w:rFonts w:ascii="Montserrat Light" w:hAnsi="Montserrat Light"/>
          <w:sz w:val="22"/>
          <w:szCs w:val="22"/>
          <w:lang w:val="es-MX"/>
        </w:rPr>
        <w:t xml:space="preserve">pero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requerimos que </w:t>
      </w:r>
      <w:r>
        <w:rPr>
          <w:rFonts w:ascii="Montserrat Light" w:hAnsi="Montserrat Light"/>
          <w:sz w:val="22"/>
          <w:szCs w:val="22"/>
          <w:lang w:val="es-MX"/>
        </w:rPr>
        <w:t>ahí haya especialistas de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todas las categorías </w:t>
      </w:r>
      <w:r>
        <w:rPr>
          <w:rFonts w:ascii="Montserrat Light" w:hAnsi="Montserrat Light"/>
          <w:sz w:val="22"/>
          <w:szCs w:val="22"/>
          <w:lang w:val="es-MX"/>
        </w:rPr>
        <w:t xml:space="preserve">de las especialidades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básicas y en todos los turnos</w:t>
      </w:r>
      <w:r>
        <w:rPr>
          <w:rFonts w:ascii="Montserrat Light" w:hAnsi="Montserrat Light"/>
          <w:sz w:val="22"/>
          <w:szCs w:val="22"/>
          <w:lang w:val="es-MX"/>
        </w:rPr>
        <w:t>”, enfatizó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.</w:t>
      </w:r>
    </w:p>
    <w:p w14:paraId="4800D725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634A7231" w14:textId="112178A6" w:rsidR="00C320B2" w:rsidRPr="00C320B2" w:rsidRDefault="002864C0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Expuso que l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a inversión necesaria para adquirir 31 mil 430 equipos de Primer y Segundo Nivel es de mil 872 millones de pesos y si </w:t>
      </w:r>
      <w:r w:rsidR="000657C3">
        <w:rPr>
          <w:rFonts w:ascii="Montserrat Light" w:hAnsi="Montserrat Light"/>
          <w:sz w:val="22"/>
          <w:szCs w:val="22"/>
          <w:lang w:val="es-MX"/>
        </w:rPr>
        <w:t>a</w:t>
      </w:r>
      <w:r>
        <w:rPr>
          <w:rFonts w:ascii="Montserrat Light" w:hAnsi="Montserrat Light"/>
          <w:sz w:val="22"/>
          <w:szCs w:val="22"/>
          <w:lang w:val="es-MX"/>
        </w:rPr>
        <w:t xml:space="preserve"> esto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se suma el cálculo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de una nómina de cuatro meses</w:t>
      </w:r>
      <w:r>
        <w:rPr>
          <w:rFonts w:ascii="Montserrat Light" w:hAnsi="Montserrat Light"/>
          <w:sz w:val="22"/>
          <w:szCs w:val="22"/>
          <w:lang w:val="es-MX"/>
        </w:rPr>
        <w:t xml:space="preserve"> para la contratación adicional de personal y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las acciones de infraestructura</w:t>
      </w:r>
      <w:r>
        <w:rPr>
          <w:rFonts w:ascii="Montserrat Light" w:hAnsi="Montserrat Light"/>
          <w:sz w:val="22"/>
          <w:szCs w:val="22"/>
          <w:lang w:val="es-MX"/>
        </w:rPr>
        <w:t xml:space="preserve">, el monto es de 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3 mil 851 millones de pesos para iniciar </w:t>
      </w:r>
      <w:r>
        <w:rPr>
          <w:rFonts w:ascii="Montserrat Light" w:hAnsi="Montserrat Light"/>
          <w:sz w:val="22"/>
          <w:szCs w:val="22"/>
          <w:lang w:val="es-MX"/>
        </w:rPr>
        <w:t>el levantamiento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</w:t>
      </w:r>
      <w:r>
        <w:rPr>
          <w:rFonts w:ascii="Montserrat Light" w:hAnsi="Montserrat Light"/>
          <w:sz w:val="22"/>
          <w:szCs w:val="22"/>
          <w:lang w:val="es-MX"/>
        </w:rPr>
        <w:t>d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el sistema de salud en el estado de Guerrero.</w:t>
      </w:r>
    </w:p>
    <w:p w14:paraId="3A0BB424" w14:textId="77777777" w:rsidR="00C320B2" w:rsidRP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434570BE" w14:textId="00176E1E" w:rsidR="00C101EF" w:rsidRPr="00C320B2" w:rsidRDefault="002864C0" w:rsidP="00C320B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>
        <w:rPr>
          <w:rFonts w:ascii="Montserrat Light" w:hAnsi="Montserrat Light"/>
          <w:sz w:val="22"/>
          <w:szCs w:val="22"/>
          <w:lang w:val="es-MX"/>
        </w:rPr>
        <w:t>Agregó que 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>n Guerrero habita una población sin seguridad social del 82 por ciento</w:t>
      </w:r>
      <w:r>
        <w:rPr>
          <w:rFonts w:ascii="Montserrat Light" w:hAnsi="Montserrat Light"/>
          <w:sz w:val="22"/>
          <w:szCs w:val="22"/>
          <w:lang w:val="es-MX"/>
        </w:rPr>
        <w:t>, por lo que</w:t>
      </w:r>
      <w:r w:rsidR="00C320B2" w:rsidRPr="00C320B2">
        <w:rPr>
          <w:rFonts w:ascii="Montserrat Light" w:hAnsi="Montserrat Light"/>
          <w:sz w:val="22"/>
          <w:szCs w:val="22"/>
          <w:lang w:val="es-MX"/>
        </w:rPr>
        <w:t xml:space="preserve"> se atiende en el sistema estatal de salud.</w:t>
      </w:r>
    </w:p>
    <w:p w14:paraId="2A2716E3" w14:textId="64026C72" w:rsidR="00C320B2" w:rsidRDefault="00C320B2" w:rsidP="00C320B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6866309" w14:textId="77777777" w:rsidR="003B07D2" w:rsidRDefault="003B07D2" w:rsidP="003B07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6BAB62D9" w14:textId="254F83F7" w:rsidR="003B07D2" w:rsidRPr="003B07D2" w:rsidRDefault="003B07D2" w:rsidP="003B07D2">
      <w:pPr>
        <w:suppressAutoHyphens/>
        <w:spacing w:line="240" w:lineRule="atLeast"/>
        <w:jc w:val="both"/>
        <w:rPr>
          <w:rFonts w:ascii="Montserrat Light" w:hAnsi="Montserrat Light"/>
          <w:b/>
          <w:bCs/>
          <w:lang w:val="es-MX"/>
        </w:rPr>
      </w:pPr>
      <w:r w:rsidRPr="003B07D2">
        <w:rPr>
          <w:rFonts w:ascii="Montserrat Light" w:hAnsi="Montserrat Light"/>
          <w:b/>
          <w:bCs/>
          <w:lang w:val="es-MX"/>
        </w:rPr>
        <w:lastRenderedPageBreak/>
        <w:t>LINK DE FOTOGRAFÍAS</w:t>
      </w:r>
    </w:p>
    <w:p w14:paraId="28FC1AB1" w14:textId="77777777" w:rsidR="003B07D2" w:rsidRPr="003B07D2" w:rsidRDefault="003B07D2" w:rsidP="003B07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6A98B584" w14:textId="0BC4215E" w:rsidR="003B07D2" w:rsidRDefault="00237118" w:rsidP="003B07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hyperlink r:id="rId11" w:history="1">
        <w:r w:rsidR="003B07D2" w:rsidRPr="00F965A3">
          <w:rPr>
            <w:rStyle w:val="Hipervnculo"/>
            <w:rFonts w:ascii="Montserrat Light" w:hAnsi="Montserrat Light"/>
            <w:lang w:val="es-MX"/>
          </w:rPr>
          <w:t>https://bit.ly/3AXAHaq</w:t>
        </w:r>
      </w:hyperlink>
    </w:p>
    <w:p w14:paraId="3FF76CC0" w14:textId="77777777" w:rsidR="003B07D2" w:rsidRPr="003B07D2" w:rsidRDefault="003B07D2" w:rsidP="003B07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4AC01CE8" w14:textId="77777777" w:rsidR="003B07D2" w:rsidRPr="003B07D2" w:rsidRDefault="003B07D2" w:rsidP="003B07D2">
      <w:pPr>
        <w:suppressAutoHyphens/>
        <w:spacing w:line="240" w:lineRule="atLeast"/>
        <w:jc w:val="both"/>
        <w:rPr>
          <w:rFonts w:ascii="Montserrat Light" w:hAnsi="Montserrat Light"/>
          <w:b/>
          <w:bCs/>
          <w:lang w:val="es-MX"/>
        </w:rPr>
      </w:pPr>
      <w:r w:rsidRPr="003B07D2">
        <w:rPr>
          <w:rFonts w:ascii="Montserrat Light" w:hAnsi="Montserrat Light"/>
          <w:b/>
          <w:bCs/>
          <w:lang w:val="es-MX"/>
        </w:rPr>
        <w:t>LINK DE VIDEO | CORTE DE PRENSA | PLAN DE SALUD IMSS-BIENESTAR</w:t>
      </w:r>
    </w:p>
    <w:p w14:paraId="4721C8EC" w14:textId="77777777" w:rsidR="003B07D2" w:rsidRPr="003B07D2" w:rsidRDefault="003B07D2" w:rsidP="003B07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4C073AB0" w14:textId="775E906D" w:rsidR="003B07D2" w:rsidRDefault="00237118" w:rsidP="003B07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hyperlink r:id="rId12" w:history="1">
        <w:r w:rsidR="003B07D2" w:rsidRPr="00F965A3">
          <w:rPr>
            <w:rStyle w:val="Hipervnculo"/>
            <w:rFonts w:ascii="Montserrat Light" w:hAnsi="Montserrat Light"/>
            <w:lang w:val="es-MX"/>
          </w:rPr>
          <w:t>https://bit.ly/3R8p9qQ</w:t>
        </w:r>
      </w:hyperlink>
    </w:p>
    <w:p w14:paraId="431ACF01" w14:textId="77777777" w:rsidR="003B07D2" w:rsidRPr="00C320B2" w:rsidRDefault="003B07D2" w:rsidP="003B07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993296B" w14:textId="436F8309" w:rsidR="00C101EF" w:rsidRPr="00ED7D95" w:rsidRDefault="00ED3A68" w:rsidP="00FA050E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sectPr w:rsidR="00C101EF" w:rsidRPr="00ED7D95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CB99" w14:textId="77777777" w:rsidR="00F35ACC" w:rsidRDefault="00F35ACC" w:rsidP="00984A99">
      <w:r>
        <w:separator/>
      </w:r>
    </w:p>
  </w:endnote>
  <w:endnote w:type="continuationSeparator" w:id="0">
    <w:p w14:paraId="7AC80915" w14:textId="77777777" w:rsidR="00F35ACC" w:rsidRDefault="00F35ACC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49A0" w14:textId="77777777" w:rsidR="00F35ACC" w:rsidRDefault="00F35ACC" w:rsidP="00984A99">
      <w:r>
        <w:separator/>
      </w:r>
    </w:p>
  </w:footnote>
  <w:footnote w:type="continuationSeparator" w:id="0">
    <w:p w14:paraId="64CEB5D0" w14:textId="77777777" w:rsidR="00F35ACC" w:rsidRDefault="00F35ACC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7E0182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462">
    <w:abstractNumId w:val="6"/>
  </w:num>
  <w:num w:numId="2" w16cid:durableId="1094745639">
    <w:abstractNumId w:val="0"/>
  </w:num>
  <w:num w:numId="3" w16cid:durableId="681905252">
    <w:abstractNumId w:val="1"/>
  </w:num>
  <w:num w:numId="4" w16cid:durableId="324280648">
    <w:abstractNumId w:val="3"/>
  </w:num>
  <w:num w:numId="5" w16cid:durableId="448816030">
    <w:abstractNumId w:val="2"/>
  </w:num>
  <w:num w:numId="6" w16cid:durableId="1892305741">
    <w:abstractNumId w:val="4"/>
  </w:num>
  <w:num w:numId="7" w16cid:durableId="1831866692">
    <w:abstractNumId w:val="5"/>
  </w:num>
  <w:num w:numId="8" w16cid:durableId="23294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657C3"/>
    <w:rsid w:val="00092D3E"/>
    <w:rsid w:val="00097CDC"/>
    <w:rsid w:val="000A226D"/>
    <w:rsid w:val="000A6648"/>
    <w:rsid w:val="000B3AED"/>
    <w:rsid w:val="000D0424"/>
    <w:rsid w:val="000D31E3"/>
    <w:rsid w:val="000E10C0"/>
    <w:rsid w:val="000E116A"/>
    <w:rsid w:val="000E5224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773D"/>
    <w:rsid w:val="00193AF1"/>
    <w:rsid w:val="001B06E8"/>
    <w:rsid w:val="001C3BA0"/>
    <w:rsid w:val="001D45E6"/>
    <w:rsid w:val="00201CC3"/>
    <w:rsid w:val="00207DCB"/>
    <w:rsid w:val="00211D21"/>
    <w:rsid w:val="00212B06"/>
    <w:rsid w:val="00213C3B"/>
    <w:rsid w:val="00237118"/>
    <w:rsid w:val="00253115"/>
    <w:rsid w:val="00264509"/>
    <w:rsid w:val="002864C0"/>
    <w:rsid w:val="002C3119"/>
    <w:rsid w:val="002C41AA"/>
    <w:rsid w:val="00301A0E"/>
    <w:rsid w:val="00313CCC"/>
    <w:rsid w:val="00315AAC"/>
    <w:rsid w:val="00365F3B"/>
    <w:rsid w:val="0037775B"/>
    <w:rsid w:val="00395FC9"/>
    <w:rsid w:val="003B07D2"/>
    <w:rsid w:val="003B57B7"/>
    <w:rsid w:val="003C5E10"/>
    <w:rsid w:val="003C654D"/>
    <w:rsid w:val="003D5417"/>
    <w:rsid w:val="003E3271"/>
    <w:rsid w:val="003F38B7"/>
    <w:rsid w:val="003F50AB"/>
    <w:rsid w:val="00413094"/>
    <w:rsid w:val="00420FF2"/>
    <w:rsid w:val="00421AC3"/>
    <w:rsid w:val="00442F05"/>
    <w:rsid w:val="00447ADC"/>
    <w:rsid w:val="00467062"/>
    <w:rsid w:val="004872ED"/>
    <w:rsid w:val="0049194A"/>
    <w:rsid w:val="00492F1E"/>
    <w:rsid w:val="004975B0"/>
    <w:rsid w:val="004A4328"/>
    <w:rsid w:val="004A60E2"/>
    <w:rsid w:val="004B7266"/>
    <w:rsid w:val="004F209D"/>
    <w:rsid w:val="004F6150"/>
    <w:rsid w:val="005007CC"/>
    <w:rsid w:val="00506F34"/>
    <w:rsid w:val="00552CE1"/>
    <w:rsid w:val="00552D7F"/>
    <w:rsid w:val="00567BEC"/>
    <w:rsid w:val="00570363"/>
    <w:rsid w:val="00583EE2"/>
    <w:rsid w:val="005950B0"/>
    <w:rsid w:val="005A3390"/>
    <w:rsid w:val="005B1841"/>
    <w:rsid w:val="005C0E33"/>
    <w:rsid w:val="005C0F03"/>
    <w:rsid w:val="005D10F0"/>
    <w:rsid w:val="005D222A"/>
    <w:rsid w:val="005E26AD"/>
    <w:rsid w:val="005E56F8"/>
    <w:rsid w:val="005F3A03"/>
    <w:rsid w:val="005F7946"/>
    <w:rsid w:val="00606BA6"/>
    <w:rsid w:val="00620721"/>
    <w:rsid w:val="00667764"/>
    <w:rsid w:val="00684822"/>
    <w:rsid w:val="006922A2"/>
    <w:rsid w:val="006B6B34"/>
    <w:rsid w:val="006C2855"/>
    <w:rsid w:val="006C5F65"/>
    <w:rsid w:val="006F23E0"/>
    <w:rsid w:val="006F7467"/>
    <w:rsid w:val="00700D78"/>
    <w:rsid w:val="00703E99"/>
    <w:rsid w:val="00706951"/>
    <w:rsid w:val="007072D1"/>
    <w:rsid w:val="00724E39"/>
    <w:rsid w:val="00733628"/>
    <w:rsid w:val="00740508"/>
    <w:rsid w:val="00740C39"/>
    <w:rsid w:val="00743FE7"/>
    <w:rsid w:val="00765A12"/>
    <w:rsid w:val="0076798C"/>
    <w:rsid w:val="007734B4"/>
    <w:rsid w:val="007851AF"/>
    <w:rsid w:val="007A5C1B"/>
    <w:rsid w:val="007B3E21"/>
    <w:rsid w:val="007C0A97"/>
    <w:rsid w:val="007D2784"/>
    <w:rsid w:val="007D2EEF"/>
    <w:rsid w:val="00834224"/>
    <w:rsid w:val="00854545"/>
    <w:rsid w:val="0085739C"/>
    <w:rsid w:val="00872196"/>
    <w:rsid w:val="00874BB0"/>
    <w:rsid w:val="008A5F8D"/>
    <w:rsid w:val="008B0930"/>
    <w:rsid w:val="008B35F2"/>
    <w:rsid w:val="008C0E11"/>
    <w:rsid w:val="008D1BBB"/>
    <w:rsid w:val="008E072D"/>
    <w:rsid w:val="009075A9"/>
    <w:rsid w:val="00911725"/>
    <w:rsid w:val="009134E7"/>
    <w:rsid w:val="00934404"/>
    <w:rsid w:val="00976C62"/>
    <w:rsid w:val="00976F6C"/>
    <w:rsid w:val="00984A99"/>
    <w:rsid w:val="009A2B42"/>
    <w:rsid w:val="009B4BF4"/>
    <w:rsid w:val="009C5B21"/>
    <w:rsid w:val="009D0F24"/>
    <w:rsid w:val="009F1919"/>
    <w:rsid w:val="009F7EDC"/>
    <w:rsid w:val="00A002DA"/>
    <w:rsid w:val="00A157C2"/>
    <w:rsid w:val="00A24B0C"/>
    <w:rsid w:val="00A27907"/>
    <w:rsid w:val="00A3322D"/>
    <w:rsid w:val="00A35A9C"/>
    <w:rsid w:val="00A36835"/>
    <w:rsid w:val="00A41578"/>
    <w:rsid w:val="00A42DA2"/>
    <w:rsid w:val="00A52A2C"/>
    <w:rsid w:val="00A91648"/>
    <w:rsid w:val="00AA406D"/>
    <w:rsid w:val="00AB347E"/>
    <w:rsid w:val="00AB43BB"/>
    <w:rsid w:val="00AD2EFA"/>
    <w:rsid w:val="00AD3302"/>
    <w:rsid w:val="00AD4702"/>
    <w:rsid w:val="00AE7918"/>
    <w:rsid w:val="00AF3D90"/>
    <w:rsid w:val="00B02A37"/>
    <w:rsid w:val="00B10905"/>
    <w:rsid w:val="00B229C1"/>
    <w:rsid w:val="00B26078"/>
    <w:rsid w:val="00B31519"/>
    <w:rsid w:val="00B544F3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101EF"/>
    <w:rsid w:val="00C240CC"/>
    <w:rsid w:val="00C320B2"/>
    <w:rsid w:val="00C426C5"/>
    <w:rsid w:val="00C814E1"/>
    <w:rsid w:val="00C838AD"/>
    <w:rsid w:val="00C92D58"/>
    <w:rsid w:val="00C96559"/>
    <w:rsid w:val="00C96A31"/>
    <w:rsid w:val="00CA14A6"/>
    <w:rsid w:val="00CB521D"/>
    <w:rsid w:val="00CC1EB4"/>
    <w:rsid w:val="00D146F1"/>
    <w:rsid w:val="00D24BEB"/>
    <w:rsid w:val="00D27E4C"/>
    <w:rsid w:val="00D305C9"/>
    <w:rsid w:val="00D44587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3148"/>
    <w:rsid w:val="00E5340A"/>
    <w:rsid w:val="00E87CC7"/>
    <w:rsid w:val="00E93A57"/>
    <w:rsid w:val="00EA26AA"/>
    <w:rsid w:val="00EC4EF1"/>
    <w:rsid w:val="00ED190E"/>
    <w:rsid w:val="00ED3A68"/>
    <w:rsid w:val="00ED7D95"/>
    <w:rsid w:val="00F02900"/>
    <w:rsid w:val="00F2342F"/>
    <w:rsid w:val="00F27FC2"/>
    <w:rsid w:val="00F35ACC"/>
    <w:rsid w:val="00F438FE"/>
    <w:rsid w:val="00F44F3C"/>
    <w:rsid w:val="00F6777B"/>
    <w:rsid w:val="00F962FC"/>
    <w:rsid w:val="00FA050E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279F02"/>
  <w15:docId w15:val="{2F356A4E-2D47-463F-ACA8-8BE3752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B07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R8p9q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AXAHa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377593-BB06-4CB7-A8B8-45D0D0D7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2022-08-30T15:33:00Z</dcterms:created>
  <dcterms:modified xsi:type="dcterms:W3CDTF">2022-08-30T15:33:00Z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