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CE" w:rsidRPr="001F6BD7" w:rsidRDefault="005C0ACE" w:rsidP="005C0ACE">
      <w:pPr>
        <w:spacing w:after="0" w:line="240" w:lineRule="atLeast"/>
        <w:jc w:val="right"/>
        <w:rPr>
          <w:rFonts w:ascii="Montserrat Light" w:eastAsia="Batang" w:hAnsi="Montserrat Light" w:cs="Arial"/>
          <w:sz w:val="24"/>
          <w:szCs w:val="24"/>
        </w:rPr>
      </w:pPr>
      <w:bookmarkStart w:id="0" w:name="_GoBack"/>
      <w:bookmarkEnd w:id="0"/>
      <w:r>
        <w:rPr>
          <w:rFonts w:ascii="Montserrat Light" w:eastAsia="Batang" w:hAnsi="Montserrat Light" w:cs="Arial"/>
          <w:sz w:val="24"/>
          <w:szCs w:val="24"/>
        </w:rPr>
        <w:t xml:space="preserve">Monterrey, Nuevo León, </w:t>
      </w:r>
      <w:r w:rsidR="00583815">
        <w:rPr>
          <w:rFonts w:ascii="Montserrat Light" w:eastAsia="Batang" w:hAnsi="Montserrat Light" w:cs="Arial"/>
          <w:sz w:val="24"/>
          <w:szCs w:val="24"/>
        </w:rPr>
        <w:t>viernes 24</w:t>
      </w:r>
      <w:r>
        <w:rPr>
          <w:rFonts w:ascii="Montserrat Light" w:eastAsia="Batang" w:hAnsi="Montserrat Light" w:cs="Arial"/>
          <w:sz w:val="24"/>
          <w:szCs w:val="24"/>
        </w:rPr>
        <w:t xml:space="preserve"> de septiembre de 2021</w:t>
      </w:r>
    </w:p>
    <w:p w:rsidR="005C0ACE" w:rsidRPr="008F4C67" w:rsidRDefault="005C0ACE" w:rsidP="005C0ACE">
      <w:pPr>
        <w:spacing w:after="0" w:line="240" w:lineRule="atLeast"/>
        <w:jc w:val="right"/>
        <w:rPr>
          <w:rFonts w:ascii="Montserrat Light" w:eastAsia="Batang" w:hAnsi="Montserrat Light" w:cs="Arial"/>
          <w:szCs w:val="24"/>
        </w:rPr>
      </w:pPr>
      <w:r w:rsidRPr="008F4C67">
        <w:rPr>
          <w:rFonts w:ascii="Montserrat Light" w:eastAsia="Batang" w:hAnsi="Montserrat Light" w:cs="Arial"/>
          <w:szCs w:val="24"/>
        </w:rPr>
        <w:t xml:space="preserve">No. </w:t>
      </w:r>
      <w:r>
        <w:rPr>
          <w:rFonts w:ascii="Montserrat Light" w:eastAsia="Batang" w:hAnsi="Montserrat Light" w:cs="Arial"/>
          <w:szCs w:val="24"/>
        </w:rPr>
        <w:t>422</w:t>
      </w:r>
      <w:r w:rsidRPr="008F4C67">
        <w:rPr>
          <w:rFonts w:ascii="Montserrat Light" w:eastAsia="Batang" w:hAnsi="Montserrat Light" w:cs="Arial"/>
          <w:szCs w:val="24"/>
        </w:rPr>
        <w:t>/2021</w:t>
      </w:r>
    </w:p>
    <w:p w:rsidR="005C0ACE" w:rsidRPr="004213C5" w:rsidRDefault="005C0ACE" w:rsidP="005C0ACE">
      <w:pPr>
        <w:spacing w:after="0" w:line="240" w:lineRule="atLeast"/>
        <w:jc w:val="right"/>
        <w:rPr>
          <w:rFonts w:ascii="Montserrat Light" w:eastAsia="Batang" w:hAnsi="Montserrat Light" w:cs="Arial"/>
          <w:sz w:val="24"/>
          <w:szCs w:val="24"/>
        </w:rPr>
      </w:pPr>
    </w:p>
    <w:p w:rsidR="005C0ACE" w:rsidRPr="001F6BD7" w:rsidRDefault="005C0ACE" w:rsidP="005C0ACE">
      <w:pPr>
        <w:spacing w:after="0" w:line="240" w:lineRule="atLeast"/>
        <w:jc w:val="center"/>
        <w:rPr>
          <w:rFonts w:ascii="Montserrat Light" w:eastAsia="Batang" w:hAnsi="Montserrat Light" w:cs="Arial"/>
          <w:b/>
          <w:sz w:val="36"/>
          <w:szCs w:val="36"/>
        </w:rPr>
      </w:pPr>
      <w:r w:rsidRPr="001F6BD7">
        <w:rPr>
          <w:rFonts w:ascii="Montserrat Light" w:eastAsia="Batang" w:hAnsi="Montserrat Light" w:cs="Arial"/>
          <w:b/>
          <w:sz w:val="36"/>
          <w:szCs w:val="36"/>
        </w:rPr>
        <w:t>BOLETÍN DE PRENSA</w:t>
      </w:r>
    </w:p>
    <w:p w:rsidR="005C0ACE" w:rsidRPr="00F86A0C" w:rsidRDefault="005C0ACE" w:rsidP="005C0ACE">
      <w:pPr>
        <w:spacing w:after="0" w:line="240" w:lineRule="atLeast"/>
        <w:jc w:val="center"/>
        <w:rPr>
          <w:rFonts w:ascii="Montserrat Light" w:eastAsia="Batang" w:hAnsi="Montserrat Light" w:cs="Arial"/>
          <w:b/>
          <w:sz w:val="24"/>
          <w:szCs w:val="24"/>
        </w:rPr>
      </w:pPr>
    </w:p>
    <w:p w:rsidR="005C0ACE" w:rsidRDefault="005C0ACE" w:rsidP="005C0ACE">
      <w:pPr>
        <w:spacing w:after="0" w:line="240" w:lineRule="atLeast"/>
        <w:jc w:val="center"/>
        <w:rPr>
          <w:rFonts w:ascii="Montserrat Light" w:hAnsi="Montserrat Light"/>
          <w:b/>
          <w:sz w:val="28"/>
          <w:szCs w:val="28"/>
        </w:rPr>
      </w:pPr>
      <w:r>
        <w:rPr>
          <w:rFonts w:ascii="Montserrat Light" w:hAnsi="Montserrat Light"/>
          <w:b/>
          <w:sz w:val="28"/>
          <w:szCs w:val="28"/>
        </w:rPr>
        <w:t>Recibe IMSS dos reconocimientos del CENATRA por destacado desempeño en reactivación de donación y trasplantes</w:t>
      </w:r>
    </w:p>
    <w:p w:rsidR="005C0ACE" w:rsidRPr="00F86A0C" w:rsidRDefault="005C0ACE" w:rsidP="005C0ACE">
      <w:pPr>
        <w:spacing w:after="0" w:line="240" w:lineRule="atLeast"/>
        <w:jc w:val="center"/>
        <w:rPr>
          <w:rFonts w:ascii="Montserrat Light" w:hAnsi="Montserrat Light"/>
          <w:b/>
          <w:sz w:val="24"/>
          <w:szCs w:val="24"/>
        </w:rPr>
      </w:pPr>
    </w:p>
    <w:p w:rsidR="005C0ACE" w:rsidRDefault="005C0ACE" w:rsidP="005C0ACE">
      <w:pPr>
        <w:pStyle w:val="Prrafodelista"/>
        <w:numPr>
          <w:ilvl w:val="0"/>
          <w:numId w:val="2"/>
        </w:numPr>
        <w:spacing w:after="0" w:line="240" w:lineRule="atLeast"/>
        <w:contextualSpacing w:val="0"/>
        <w:jc w:val="both"/>
        <w:rPr>
          <w:rFonts w:ascii="Montserrat Light" w:hAnsi="Montserrat Light"/>
          <w:b/>
          <w:bCs/>
          <w:color w:val="000000" w:themeColor="text1"/>
          <w:szCs w:val="24"/>
        </w:rPr>
      </w:pPr>
      <w:r w:rsidRPr="003C3E11">
        <w:rPr>
          <w:rFonts w:ascii="Montserrat Light" w:hAnsi="Montserrat Light"/>
          <w:b/>
          <w:bCs/>
          <w:color w:val="000000" w:themeColor="text1"/>
          <w:szCs w:val="24"/>
        </w:rPr>
        <w:t>Se han realizado 956 trasplantes en todo el país, de abril al 12 de septiembre de este año</w:t>
      </w:r>
      <w:r>
        <w:rPr>
          <w:rFonts w:ascii="Montserrat Light" w:hAnsi="Montserrat Light"/>
          <w:b/>
          <w:bCs/>
          <w:color w:val="000000" w:themeColor="text1"/>
          <w:szCs w:val="24"/>
        </w:rPr>
        <w:t>.</w:t>
      </w:r>
    </w:p>
    <w:p w:rsidR="005C0ACE" w:rsidRPr="008F35C6" w:rsidRDefault="005C0ACE" w:rsidP="005C0ACE">
      <w:pPr>
        <w:pStyle w:val="Prrafodelista"/>
        <w:numPr>
          <w:ilvl w:val="0"/>
          <w:numId w:val="2"/>
        </w:numPr>
        <w:spacing w:after="0" w:line="240" w:lineRule="atLeast"/>
        <w:contextualSpacing w:val="0"/>
        <w:jc w:val="both"/>
        <w:rPr>
          <w:rFonts w:ascii="Montserrat Light" w:hAnsi="Montserrat Light"/>
          <w:b/>
          <w:bCs/>
          <w:color w:val="000000" w:themeColor="text1"/>
          <w:szCs w:val="24"/>
        </w:rPr>
      </w:pPr>
      <w:r w:rsidRPr="008F35C6">
        <w:rPr>
          <w:rFonts w:ascii="Montserrat Light" w:hAnsi="Montserrat Light"/>
          <w:b/>
          <w:szCs w:val="24"/>
        </w:rPr>
        <w:t>La doctora Célida Duque Molina, directora de Prestaciones Médicas del Seguro Social, recibió uno de los distintivos</w:t>
      </w:r>
      <w:r>
        <w:rPr>
          <w:rFonts w:ascii="Montserrat Light" w:hAnsi="Montserrat Light"/>
          <w:b/>
          <w:szCs w:val="24"/>
        </w:rPr>
        <w:t>.</w:t>
      </w:r>
    </w:p>
    <w:p w:rsidR="005C0ACE" w:rsidRDefault="005C0ACE" w:rsidP="005C0ACE">
      <w:pPr>
        <w:spacing w:after="0" w:line="240" w:lineRule="atLeast"/>
        <w:jc w:val="both"/>
        <w:rPr>
          <w:rFonts w:ascii="Montserrat Light" w:hAnsi="Montserrat Light"/>
          <w:szCs w:val="24"/>
        </w:rPr>
      </w:pPr>
    </w:p>
    <w:p w:rsidR="005C0ACE" w:rsidRDefault="005C0ACE" w:rsidP="005C0ACE">
      <w:pPr>
        <w:spacing w:after="0" w:line="240" w:lineRule="atLeast"/>
        <w:jc w:val="both"/>
        <w:rPr>
          <w:rFonts w:ascii="Montserrat Light" w:hAnsi="Montserrat Light"/>
          <w:szCs w:val="24"/>
        </w:rPr>
      </w:pPr>
      <w:r>
        <w:rPr>
          <w:rFonts w:ascii="Montserrat Light" w:hAnsi="Montserrat Light"/>
          <w:szCs w:val="24"/>
        </w:rPr>
        <w:t xml:space="preserve">El Instituto Mexicano del Seguro Social (IMSS) recibió dos reconocimientos del Centro Nacional de Trasplantes (CENATRA) por el notable esfuerzo del personal de salud al realizar a nivel nacional 956 trasplantes de órganos y tejidos, de abril al 12 de septiembre, como parte de la reactivación del Programa de Donación y Trasplante. </w:t>
      </w:r>
    </w:p>
    <w:p w:rsidR="005C0ACE" w:rsidRDefault="005C0ACE" w:rsidP="005C0ACE">
      <w:pPr>
        <w:spacing w:after="0" w:line="240" w:lineRule="atLeast"/>
        <w:jc w:val="both"/>
        <w:rPr>
          <w:rFonts w:ascii="Montserrat Light" w:hAnsi="Montserrat Light"/>
          <w:szCs w:val="24"/>
        </w:rPr>
      </w:pPr>
    </w:p>
    <w:p w:rsidR="005C0ACE" w:rsidRDefault="005C0ACE" w:rsidP="005C0ACE">
      <w:pPr>
        <w:spacing w:after="0" w:line="240" w:lineRule="atLeast"/>
        <w:jc w:val="both"/>
        <w:rPr>
          <w:rFonts w:ascii="Montserrat Light" w:hAnsi="Montserrat Light"/>
          <w:szCs w:val="24"/>
        </w:rPr>
      </w:pPr>
      <w:r>
        <w:rPr>
          <w:rFonts w:ascii="Montserrat Light" w:hAnsi="Montserrat Light"/>
          <w:szCs w:val="24"/>
        </w:rPr>
        <w:t xml:space="preserve">En representación del director general, Maestro Zoé Robledo, la directora de Prestaciones Médicas (DPM) del Seguro Social, doctora Célida Duque Molina, recibió uno de los distintivos de manos del director general del CENATRA, doctor José Salvador Aburto Morales, durante el Congreso de Donación y Trasplantes de Órganos y Tejidos “Dr. Miguel Mariano Escobedo Villarreal”, que se llevó a cabo </w:t>
      </w:r>
      <w:r w:rsidR="00583815">
        <w:rPr>
          <w:rFonts w:ascii="Montserrat Light" w:hAnsi="Montserrat Light"/>
          <w:szCs w:val="24"/>
        </w:rPr>
        <w:t>ayer jueves</w:t>
      </w:r>
      <w:r>
        <w:rPr>
          <w:rFonts w:ascii="Montserrat Light" w:hAnsi="Montserrat Light"/>
          <w:szCs w:val="24"/>
        </w:rPr>
        <w:t xml:space="preserve"> en el Hospital Christus Muguerza, en Monterrey, Nuevo León.</w:t>
      </w:r>
    </w:p>
    <w:p w:rsidR="005C0ACE" w:rsidRDefault="005C0ACE" w:rsidP="005C0ACE">
      <w:pPr>
        <w:spacing w:after="0" w:line="240" w:lineRule="atLeast"/>
        <w:jc w:val="both"/>
        <w:rPr>
          <w:rFonts w:ascii="Montserrat Light" w:hAnsi="Montserrat Light"/>
          <w:szCs w:val="24"/>
        </w:rPr>
      </w:pPr>
    </w:p>
    <w:p w:rsidR="005C0ACE" w:rsidRPr="007D06C6" w:rsidRDefault="005C0ACE" w:rsidP="005C0ACE">
      <w:pPr>
        <w:spacing w:after="0" w:line="240" w:lineRule="atLeast"/>
        <w:jc w:val="both"/>
        <w:rPr>
          <w:rFonts w:ascii="Montserrat Light" w:hAnsi="Montserrat Light"/>
          <w:szCs w:val="24"/>
        </w:rPr>
      </w:pPr>
      <w:r w:rsidRPr="007D06C6">
        <w:rPr>
          <w:rFonts w:ascii="Montserrat Light" w:hAnsi="Montserrat Light"/>
          <w:szCs w:val="24"/>
        </w:rPr>
        <w:t>"(Siento) muchísimo orgullo, particularmente porque nuestro director general, maestro Zoé Robledo Aburto, ha impulsado invariablemente en todo momento de su gestión calidad, oportunidad y por supuesto privilegia la atención de los derechohabientes con condiciones tan importantes como son los trasplantes</w:t>
      </w:r>
      <w:r>
        <w:rPr>
          <w:rFonts w:ascii="Montserrat Light" w:hAnsi="Montserrat Light"/>
          <w:szCs w:val="24"/>
        </w:rPr>
        <w:t xml:space="preserve"> (</w:t>
      </w:r>
      <w:r w:rsidRPr="007D06C6">
        <w:rPr>
          <w:rFonts w:ascii="Montserrat Light" w:hAnsi="Montserrat Light"/>
          <w:szCs w:val="24"/>
        </w:rPr>
        <w:t>…</w:t>
      </w:r>
      <w:r>
        <w:rPr>
          <w:rFonts w:ascii="Montserrat Light" w:hAnsi="Montserrat Light"/>
          <w:szCs w:val="24"/>
        </w:rPr>
        <w:t>)</w:t>
      </w:r>
      <w:r w:rsidRPr="007D06C6">
        <w:rPr>
          <w:rFonts w:ascii="Montserrat Light" w:hAnsi="Montserrat Light"/>
          <w:szCs w:val="24"/>
        </w:rPr>
        <w:t xml:space="preserve"> sabemos que quien dona órganos, dona vida”, afirmó </w:t>
      </w:r>
      <w:r>
        <w:rPr>
          <w:rFonts w:ascii="Montserrat Light" w:hAnsi="Montserrat Light"/>
          <w:szCs w:val="24"/>
        </w:rPr>
        <w:t xml:space="preserve">al respecto </w:t>
      </w:r>
      <w:r w:rsidRPr="007D06C6">
        <w:rPr>
          <w:rFonts w:ascii="Montserrat Light" w:hAnsi="Montserrat Light"/>
          <w:szCs w:val="24"/>
        </w:rPr>
        <w:t xml:space="preserve">Duque Molina. </w:t>
      </w:r>
    </w:p>
    <w:p w:rsidR="005C0ACE" w:rsidRPr="007D06C6" w:rsidRDefault="005C0ACE" w:rsidP="005C0ACE">
      <w:pPr>
        <w:spacing w:after="0" w:line="240" w:lineRule="atLeast"/>
        <w:jc w:val="both"/>
        <w:rPr>
          <w:rFonts w:ascii="Montserrat Light" w:hAnsi="Montserrat Light"/>
          <w:szCs w:val="24"/>
        </w:rPr>
      </w:pPr>
    </w:p>
    <w:p w:rsidR="005C0ACE" w:rsidRDefault="005C0ACE" w:rsidP="005C0ACE">
      <w:pPr>
        <w:spacing w:after="0" w:line="240" w:lineRule="atLeast"/>
        <w:jc w:val="both"/>
        <w:rPr>
          <w:rFonts w:ascii="Montserrat Light" w:hAnsi="Montserrat Light"/>
          <w:szCs w:val="24"/>
        </w:rPr>
      </w:pPr>
      <w:r>
        <w:rPr>
          <w:rFonts w:ascii="Montserrat Light" w:hAnsi="Montserrat Light"/>
          <w:szCs w:val="24"/>
        </w:rPr>
        <w:t>Asimismo, expresó su agradecimiento “</w:t>
      </w:r>
      <w:r w:rsidRPr="007D06C6">
        <w:rPr>
          <w:rFonts w:ascii="Montserrat Light" w:hAnsi="Montserrat Light"/>
          <w:szCs w:val="24"/>
        </w:rPr>
        <w:t xml:space="preserve">por el extraordinario trabajo de nuestros directivos, de los coordinadores </w:t>
      </w:r>
      <w:r>
        <w:rPr>
          <w:rFonts w:ascii="Montserrat Light" w:hAnsi="Montserrat Light"/>
          <w:szCs w:val="24"/>
        </w:rPr>
        <w:t xml:space="preserve">(…) </w:t>
      </w:r>
      <w:r w:rsidRPr="007D06C6">
        <w:rPr>
          <w:rFonts w:ascii="Montserrat Light" w:hAnsi="Montserrat Light"/>
          <w:szCs w:val="24"/>
        </w:rPr>
        <w:t>y de todo el personal que participa en cada trasplante que realizamos en cada unidad del país</w:t>
      </w:r>
      <w:r>
        <w:rPr>
          <w:rFonts w:ascii="Montserrat Light" w:hAnsi="Montserrat Light"/>
          <w:szCs w:val="24"/>
        </w:rPr>
        <w:t xml:space="preserve">: </w:t>
      </w:r>
      <w:r w:rsidRPr="007D06C6">
        <w:rPr>
          <w:rFonts w:ascii="Montserrat Light" w:hAnsi="Montserrat Light"/>
          <w:szCs w:val="24"/>
        </w:rPr>
        <w:t>médicos, enfermeras, trabajadoras sociales, químicos, personal de servicios básicos, nutrición</w:t>
      </w:r>
      <w:r>
        <w:rPr>
          <w:rFonts w:ascii="Montserrat Light" w:hAnsi="Montserrat Light"/>
          <w:szCs w:val="24"/>
        </w:rPr>
        <w:t>.</w:t>
      </w:r>
      <w:r w:rsidRPr="007D06C6">
        <w:rPr>
          <w:rFonts w:ascii="Montserrat Light" w:hAnsi="Montserrat Light"/>
          <w:szCs w:val="24"/>
        </w:rPr>
        <w:t xml:space="preserve"> Muchas gracias y felicidades para todos", </w:t>
      </w:r>
      <w:r w:rsidR="009C2143">
        <w:rPr>
          <w:rFonts w:ascii="Montserrat Light" w:hAnsi="Montserrat Light"/>
          <w:szCs w:val="24"/>
        </w:rPr>
        <w:t>expresó</w:t>
      </w:r>
      <w:r w:rsidRPr="007D06C6">
        <w:rPr>
          <w:rFonts w:ascii="Montserrat Light" w:hAnsi="Montserrat Light"/>
          <w:szCs w:val="24"/>
        </w:rPr>
        <w:t xml:space="preserve"> la directora de </w:t>
      </w:r>
      <w:r>
        <w:rPr>
          <w:rFonts w:ascii="Montserrat Light" w:hAnsi="Montserrat Light"/>
          <w:szCs w:val="24"/>
        </w:rPr>
        <w:t xml:space="preserve">la DPM. </w:t>
      </w:r>
    </w:p>
    <w:p w:rsidR="005C0ACE" w:rsidRDefault="005C0ACE" w:rsidP="005C0ACE">
      <w:pPr>
        <w:spacing w:after="0" w:line="240" w:lineRule="atLeast"/>
        <w:jc w:val="both"/>
        <w:rPr>
          <w:rFonts w:ascii="Montserrat Light" w:hAnsi="Montserrat Light"/>
          <w:szCs w:val="24"/>
        </w:rPr>
      </w:pPr>
    </w:p>
    <w:p w:rsidR="005C0ACE" w:rsidRDefault="005C0ACE" w:rsidP="005C0ACE">
      <w:pPr>
        <w:spacing w:after="0" w:line="240" w:lineRule="atLeast"/>
        <w:jc w:val="both"/>
        <w:rPr>
          <w:rFonts w:ascii="Montserrat Light" w:hAnsi="Montserrat Light"/>
          <w:szCs w:val="24"/>
        </w:rPr>
      </w:pPr>
      <w:r>
        <w:rPr>
          <w:rFonts w:ascii="Montserrat Light" w:hAnsi="Montserrat Light"/>
          <w:szCs w:val="24"/>
        </w:rPr>
        <w:t>En el marco del Día Nacional de la Donación y Trasplante de Órganos y Tejidos</w:t>
      </w:r>
      <w:r w:rsidR="009C2143">
        <w:rPr>
          <w:rFonts w:ascii="Montserrat Light" w:hAnsi="Montserrat Light"/>
          <w:szCs w:val="24"/>
        </w:rPr>
        <w:t xml:space="preserve"> que se conmemora el 26 de septiembre</w:t>
      </w:r>
      <w:r>
        <w:rPr>
          <w:rFonts w:ascii="Montserrat Light" w:hAnsi="Montserrat Light"/>
          <w:szCs w:val="24"/>
        </w:rPr>
        <w:t xml:space="preserve">, también fue distinguida la Coordinación de Donación y Trasplantes de la Unidad Médica de Alta Especialidad (UMAE), Hospital de </w:t>
      </w:r>
      <w:r>
        <w:rPr>
          <w:rFonts w:ascii="Montserrat Light" w:hAnsi="Montserrat Light"/>
          <w:szCs w:val="24"/>
        </w:rPr>
        <w:lastRenderedPageBreak/>
        <w:t>Especialidades No. 25 del IMSS; el titular del área, doctor Federico Ortiz Alonso, recibió el galardón por parte del doctor Aburto Morales.</w:t>
      </w:r>
    </w:p>
    <w:p w:rsidR="005C0ACE" w:rsidRDefault="005C0ACE" w:rsidP="005C0ACE">
      <w:pPr>
        <w:spacing w:after="0" w:line="240" w:lineRule="atLeast"/>
        <w:jc w:val="both"/>
        <w:rPr>
          <w:rFonts w:ascii="Montserrat Light" w:hAnsi="Montserrat Light"/>
          <w:szCs w:val="24"/>
        </w:rPr>
      </w:pPr>
    </w:p>
    <w:p w:rsidR="005C0ACE" w:rsidRDefault="005C0ACE" w:rsidP="005C0ACE">
      <w:pPr>
        <w:spacing w:after="0" w:line="240" w:lineRule="atLeast"/>
        <w:jc w:val="both"/>
        <w:rPr>
          <w:rFonts w:ascii="Montserrat Light" w:hAnsi="Montserrat Light"/>
          <w:szCs w:val="24"/>
        </w:rPr>
      </w:pPr>
      <w:r>
        <w:rPr>
          <w:rFonts w:ascii="Montserrat Light" w:hAnsi="Montserrat Light"/>
          <w:szCs w:val="24"/>
        </w:rPr>
        <w:t>De un total de ocho galardones que el CENATRA entregó, la mitad fueron para instituciones de salud; el IMSS fue reconocido con dos.</w:t>
      </w:r>
    </w:p>
    <w:p w:rsidR="005C0ACE" w:rsidRDefault="005C0ACE" w:rsidP="005C0ACE">
      <w:pPr>
        <w:spacing w:after="0" w:line="240" w:lineRule="atLeast"/>
        <w:jc w:val="both"/>
        <w:rPr>
          <w:rFonts w:ascii="Montserrat Light" w:hAnsi="Montserrat Light"/>
          <w:szCs w:val="24"/>
        </w:rPr>
      </w:pPr>
    </w:p>
    <w:p w:rsidR="005C0ACE" w:rsidRDefault="005C0ACE" w:rsidP="005C0ACE">
      <w:pPr>
        <w:spacing w:after="0" w:line="240" w:lineRule="atLeast"/>
        <w:jc w:val="both"/>
        <w:rPr>
          <w:rFonts w:ascii="Montserrat Light" w:hAnsi="Montserrat Light"/>
          <w:szCs w:val="24"/>
        </w:rPr>
      </w:pPr>
      <w:r>
        <w:rPr>
          <w:rFonts w:ascii="Montserrat Light" w:hAnsi="Montserrat Light"/>
          <w:szCs w:val="24"/>
        </w:rPr>
        <w:t xml:space="preserve">Desde que el Instituto puso en marcha la estrategia de recuperación de servicios médicos en abril pasado, y hasta el 12 de septiembre, los especialistas en trasplantes de los 32 estados realizaron un total de 956 trasplantes: </w:t>
      </w:r>
      <w:r w:rsidRPr="006C59E9">
        <w:rPr>
          <w:rFonts w:ascii="Montserrat Light" w:hAnsi="Montserrat Light"/>
          <w:szCs w:val="24"/>
        </w:rPr>
        <w:t>442 de riñón, 353 de córnea, 120 de médula ósea, 31 hepáticos y 10 de corazón.</w:t>
      </w:r>
    </w:p>
    <w:p w:rsidR="005C0ACE" w:rsidRDefault="005C0ACE" w:rsidP="005C0ACE">
      <w:pPr>
        <w:spacing w:after="0" w:line="240" w:lineRule="atLeast"/>
        <w:jc w:val="both"/>
        <w:rPr>
          <w:rFonts w:ascii="Montserrat Light" w:hAnsi="Montserrat Light"/>
          <w:szCs w:val="24"/>
        </w:rPr>
      </w:pPr>
    </w:p>
    <w:p w:rsidR="005C0ACE" w:rsidRDefault="005C0ACE" w:rsidP="005C0ACE">
      <w:pPr>
        <w:spacing w:after="0" w:line="240" w:lineRule="atLeast"/>
        <w:jc w:val="both"/>
        <w:rPr>
          <w:rFonts w:ascii="Montserrat Light" w:hAnsi="Montserrat Light"/>
          <w:szCs w:val="24"/>
        </w:rPr>
      </w:pPr>
      <w:r>
        <w:rPr>
          <w:rFonts w:ascii="Montserrat Light" w:hAnsi="Montserrat Light"/>
          <w:szCs w:val="24"/>
        </w:rPr>
        <w:t>Para este propósito se reactivaron los protocolos de estudios y compatibilidad para actualizar las listas de pacientes que esperan trasplante de órgano o tejido.</w:t>
      </w:r>
    </w:p>
    <w:p w:rsidR="005C0ACE" w:rsidRDefault="005C0ACE" w:rsidP="005C0ACE">
      <w:pPr>
        <w:spacing w:after="0" w:line="240" w:lineRule="atLeast"/>
        <w:jc w:val="both"/>
        <w:rPr>
          <w:rFonts w:ascii="Montserrat Light" w:hAnsi="Montserrat Light"/>
          <w:szCs w:val="24"/>
        </w:rPr>
      </w:pPr>
    </w:p>
    <w:p w:rsidR="005C0ACE" w:rsidRDefault="005C0ACE" w:rsidP="005C0ACE">
      <w:pPr>
        <w:spacing w:after="0" w:line="240" w:lineRule="atLeast"/>
        <w:jc w:val="both"/>
        <w:rPr>
          <w:rFonts w:ascii="Montserrat Light" w:hAnsi="Montserrat Light"/>
          <w:szCs w:val="24"/>
        </w:rPr>
      </w:pPr>
      <w:r>
        <w:rPr>
          <w:rFonts w:ascii="Montserrat Light" w:hAnsi="Montserrat Light"/>
          <w:szCs w:val="24"/>
        </w:rPr>
        <w:t>Además, de acuerdo con el semáforo epidemiológico de cada estado, se han llevado a cabo siete Jornadas Nacionales de Recuperación de Servicios. Con estas acciones implementadas por la DPM casi mil pacientes han mejorado su calidad de vida.</w:t>
      </w:r>
    </w:p>
    <w:p w:rsidR="005C0ACE" w:rsidRDefault="005C0ACE" w:rsidP="005C0ACE">
      <w:pPr>
        <w:spacing w:after="0" w:line="240" w:lineRule="atLeast"/>
        <w:jc w:val="both"/>
        <w:rPr>
          <w:rFonts w:ascii="Montserrat Light" w:hAnsi="Montserrat Light"/>
          <w:szCs w:val="24"/>
        </w:rPr>
      </w:pPr>
    </w:p>
    <w:p w:rsidR="005C0ACE" w:rsidRDefault="005C0ACE" w:rsidP="005C0ACE">
      <w:pPr>
        <w:spacing w:after="0" w:line="240" w:lineRule="atLeast"/>
        <w:jc w:val="both"/>
        <w:rPr>
          <w:rFonts w:ascii="Montserrat Light" w:hAnsi="Montserrat Light"/>
          <w:szCs w:val="24"/>
        </w:rPr>
      </w:pPr>
      <w:r>
        <w:rPr>
          <w:rFonts w:ascii="Montserrat Light" w:hAnsi="Montserrat Light"/>
          <w:szCs w:val="24"/>
        </w:rPr>
        <w:t>La entrega fue presenciada por el secretario de Salud de Nuevo León, doctor Manuel Enrique de la O Cavazos; el director del Centro Estatal de Trasplantes del estado, doctor Homero Arturo Zapata Chavira; el presidente de la Sociedad Mexicana de Trasplantes, doctor Rodrigo López Falcony, y el director médico del Hospital Christus Muguerza Alta Especial</w:t>
      </w:r>
      <w:r w:rsidR="001312F6">
        <w:rPr>
          <w:rFonts w:ascii="Montserrat Light" w:hAnsi="Montserrat Light"/>
          <w:szCs w:val="24"/>
        </w:rPr>
        <w:t>i</w:t>
      </w:r>
      <w:r>
        <w:rPr>
          <w:rFonts w:ascii="Montserrat Light" w:hAnsi="Montserrat Light"/>
          <w:szCs w:val="24"/>
        </w:rPr>
        <w:t>dad, doctor Ángel Martínez Vela.</w:t>
      </w:r>
    </w:p>
    <w:p w:rsidR="005C0ACE" w:rsidRDefault="005C0ACE" w:rsidP="005C0ACE">
      <w:pPr>
        <w:spacing w:after="0" w:line="240" w:lineRule="atLeast"/>
        <w:jc w:val="both"/>
        <w:rPr>
          <w:rFonts w:ascii="Montserrat Light" w:hAnsi="Montserrat Light"/>
          <w:szCs w:val="24"/>
        </w:rPr>
      </w:pPr>
    </w:p>
    <w:p w:rsidR="005C0ACE" w:rsidRDefault="005C0ACE" w:rsidP="005C0ACE">
      <w:pPr>
        <w:spacing w:after="0" w:line="240" w:lineRule="atLeast"/>
        <w:jc w:val="both"/>
        <w:rPr>
          <w:rFonts w:ascii="Montserrat Light" w:hAnsi="Montserrat Light"/>
          <w:szCs w:val="24"/>
        </w:rPr>
      </w:pPr>
      <w:r>
        <w:rPr>
          <w:rFonts w:ascii="Montserrat Light" w:hAnsi="Montserrat Light"/>
          <w:szCs w:val="24"/>
        </w:rPr>
        <w:t>Asimismo, conectados de manera virtual, atestiguaron el titular de la Comisión Coordinadora Nacional de Institutos Nacionales de Salud y Hospitales de Alta Especialidad, doctor Gustavo Reyes Terán; y la titular de la Fiscalía General de Justicia de la Ciudad de México, Ernestina Godoy Ramos.</w:t>
      </w:r>
    </w:p>
    <w:p w:rsidR="005C0ACE" w:rsidRDefault="005C0ACE" w:rsidP="005C0ACE">
      <w:pPr>
        <w:spacing w:after="0" w:line="240" w:lineRule="atLeast"/>
        <w:jc w:val="both"/>
        <w:rPr>
          <w:rFonts w:ascii="Montserrat Light" w:hAnsi="Montserrat Light"/>
          <w:szCs w:val="24"/>
        </w:rPr>
      </w:pPr>
    </w:p>
    <w:p w:rsidR="005C0ACE" w:rsidRPr="00153718" w:rsidRDefault="005C0ACE" w:rsidP="005C0ACE">
      <w:pPr>
        <w:tabs>
          <w:tab w:val="left" w:pos="5966"/>
        </w:tabs>
        <w:spacing w:after="0" w:line="240" w:lineRule="atLeast"/>
        <w:jc w:val="center"/>
      </w:pPr>
      <w:r w:rsidRPr="00C33471">
        <w:rPr>
          <w:rFonts w:ascii="Montserrat Light" w:hAnsi="Montserrat Light" w:cs="Arial"/>
          <w:b/>
          <w:bCs/>
          <w:sz w:val="24"/>
          <w:szCs w:val="24"/>
        </w:rPr>
        <w:t>--- o0o ---</w:t>
      </w:r>
    </w:p>
    <w:p w:rsidR="00151BB7" w:rsidRDefault="00151BB7"/>
    <w:sectPr w:rsidR="00151BB7" w:rsidSect="00BC3AC0">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00" w:rsidRDefault="001B6000">
      <w:pPr>
        <w:spacing w:after="0" w:line="240" w:lineRule="auto"/>
      </w:pPr>
      <w:r>
        <w:separator/>
      </w:r>
    </w:p>
  </w:endnote>
  <w:endnote w:type="continuationSeparator" w:id="0">
    <w:p w:rsidR="001B6000" w:rsidRDefault="001B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77" w:rsidRDefault="00CB15CB">
    <w:pPr>
      <w:pStyle w:val="Piedepgina"/>
    </w:pPr>
    <w:r>
      <w:rPr>
        <w:noProof/>
        <w:lang w:eastAsia="es-MX"/>
      </w:rPr>
      <w:drawing>
        <wp:anchor distT="0" distB="0" distL="114300" distR="114300" simplePos="0" relativeHeight="251659264" behindDoc="1" locked="0" layoutInCell="1" allowOverlap="1" wp14:anchorId="79732A61" wp14:editId="522DC572">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00" w:rsidRDefault="001B6000">
      <w:pPr>
        <w:spacing w:after="0" w:line="240" w:lineRule="auto"/>
      </w:pPr>
      <w:r>
        <w:separator/>
      </w:r>
    </w:p>
  </w:footnote>
  <w:footnote w:type="continuationSeparator" w:id="0">
    <w:p w:rsidR="001B6000" w:rsidRDefault="001B6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77" w:rsidRDefault="00CB15CB">
    <w:pPr>
      <w:pStyle w:val="Encabezado"/>
    </w:pPr>
    <w:r>
      <w:rPr>
        <w:noProof/>
        <w:lang w:eastAsia="es-MX"/>
      </w:rPr>
      <w:drawing>
        <wp:anchor distT="0" distB="0" distL="114300" distR="114300" simplePos="0" relativeHeight="251660288" behindDoc="1" locked="0" layoutInCell="1" allowOverlap="1" wp14:anchorId="77111C76" wp14:editId="667DC62A">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6ADF"/>
    <w:multiLevelType w:val="hybridMultilevel"/>
    <w:tmpl w:val="A5E49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1E70D52"/>
    <w:multiLevelType w:val="hybridMultilevel"/>
    <w:tmpl w:val="62CA4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CE"/>
    <w:rsid w:val="001312F6"/>
    <w:rsid w:val="00151BB7"/>
    <w:rsid w:val="001B6000"/>
    <w:rsid w:val="00583815"/>
    <w:rsid w:val="005C0ACE"/>
    <w:rsid w:val="00820DDF"/>
    <w:rsid w:val="009C2143"/>
    <w:rsid w:val="00CB15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A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ACE"/>
  </w:style>
  <w:style w:type="paragraph" w:styleId="Piedepgina">
    <w:name w:val="footer"/>
    <w:basedOn w:val="Normal"/>
    <w:link w:val="PiedepginaCar"/>
    <w:uiPriority w:val="99"/>
    <w:unhideWhenUsed/>
    <w:rsid w:val="005C0A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ACE"/>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5C0ACE"/>
    <w:pPr>
      <w:ind w:left="720"/>
      <w:contextualSpacing/>
    </w:pPr>
    <w:rPr>
      <w:rFonts w:ascii="Arial" w:hAnsi="Arial" w:cs="Arial"/>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5C0AC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A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ACE"/>
  </w:style>
  <w:style w:type="paragraph" w:styleId="Piedepgina">
    <w:name w:val="footer"/>
    <w:basedOn w:val="Normal"/>
    <w:link w:val="PiedepginaCar"/>
    <w:uiPriority w:val="99"/>
    <w:unhideWhenUsed/>
    <w:rsid w:val="005C0A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ACE"/>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5C0ACE"/>
    <w:pPr>
      <w:ind w:left="720"/>
      <w:contextualSpacing/>
    </w:pPr>
    <w:rPr>
      <w:rFonts w:ascii="Arial" w:hAnsi="Arial" w:cs="Arial"/>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5C0AC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monitoreo.imss</cp:lastModifiedBy>
  <cp:revision>2</cp:revision>
  <dcterms:created xsi:type="dcterms:W3CDTF">2021-09-24T16:41:00Z</dcterms:created>
  <dcterms:modified xsi:type="dcterms:W3CDTF">2021-09-24T16:41:00Z</dcterms:modified>
</cp:coreProperties>
</file>